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образованию Администрации Палласовского муниципального района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72667E" w:rsidRDefault="0072667E" w:rsidP="0072667E">
      <w:pPr>
        <w:pStyle w:val="ac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Муниципальное казенное дошкольное образовательное учреждение «Детский сад «Колокольчик» г. Палласовки Волгоградской области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(МКДОУ «Детский сад «Колокольчик»)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404263, Волгоградская область, г. </w:t>
      </w:r>
      <w:proofErr w:type="spellStart"/>
      <w:r>
        <w:rPr>
          <w:rFonts w:ascii="Times New Roman" w:hAnsi="Times New Roman"/>
          <w:sz w:val="20"/>
          <w:szCs w:val="20"/>
        </w:rPr>
        <w:t>Палласовка</w:t>
      </w:r>
      <w:proofErr w:type="gramStart"/>
      <w:r>
        <w:rPr>
          <w:rFonts w:ascii="Times New Roman" w:hAnsi="Times New Roman"/>
          <w:sz w:val="20"/>
          <w:szCs w:val="20"/>
        </w:rPr>
        <w:t>,у</w:t>
      </w:r>
      <w:proofErr w:type="gramEnd"/>
      <w:r>
        <w:rPr>
          <w:rFonts w:ascii="Times New Roman" w:hAnsi="Times New Roman"/>
          <w:sz w:val="20"/>
          <w:szCs w:val="20"/>
        </w:rPr>
        <w:t>л</w:t>
      </w:r>
      <w:proofErr w:type="spellEnd"/>
      <w:r>
        <w:rPr>
          <w:rFonts w:ascii="Times New Roman" w:hAnsi="Times New Roman"/>
          <w:sz w:val="20"/>
          <w:szCs w:val="20"/>
        </w:rPr>
        <w:t>. Урицкого, 3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8 (84492) 68897 тел.\факс 8 (84492) 68096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57410F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57410F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>
          <w:rPr>
            <w:rStyle w:val="a8"/>
            <w:rFonts w:ascii="Times New Roman" w:hAnsi="Times New Roman"/>
            <w:sz w:val="20"/>
            <w:szCs w:val="20"/>
            <w:lang w:val="en-US"/>
          </w:rPr>
          <w:t>dsckolockolchick</w:t>
        </w:r>
        <w:r w:rsidRPr="0057410F">
          <w:rPr>
            <w:rStyle w:val="a8"/>
            <w:rFonts w:ascii="Times New Roman" w:hAnsi="Times New Roman"/>
            <w:sz w:val="20"/>
            <w:szCs w:val="20"/>
          </w:rPr>
          <w:t>@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yandex</w:t>
        </w:r>
        <w:r w:rsidRPr="0057410F">
          <w:rPr>
            <w:rStyle w:val="a8"/>
            <w:rFonts w:ascii="Times New Roman" w:hAnsi="Times New Roman"/>
            <w:sz w:val="20"/>
            <w:szCs w:val="20"/>
          </w:rPr>
          <w:t>.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57410F"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  <w:lang w:val="en-US"/>
        </w:rPr>
        <w:t>http</w:t>
      </w:r>
      <w:r w:rsidRPr="0057410F">
        <w:rPr>
          <w:rFonts w:ascii="Times New Roman" w:hAnsi="Times New Roman"/>
          <w:sz w:val="20"/>
          <w:szCs w:val="20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www</w:t>
      </w:r>
      <w:r w:rsidRPr="0057410F">
        <w:rPr>
          <w:rFonts w:ascii="Times New Roman" w:hAnsi="Times New Roman"/>
          <w:sz w:val="20"/>
          <w:szCs w:val="20"/>
        </w:rPr>
        <w:t>.</w:t>
      </w:r>
      <w:r w:rsidRPr="0057410F">
        <w:rPr>
          <w:sz w:val="20"/>
          <w:szCs w:val="20"/>
        </w:rPr>
        <w:t xml:space="preserve"> </w:t>
      </w:r>
      <w:hyperlink r:id="rId7" w:history="1"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http</w:t>
        </w:r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://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dsckolockolchick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tvoysadik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ОКПО 93525592; ОГРН 1053478414043;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ИНН\КПП 3423019255\342301001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Аннотация к рабочей программе по реализации основной</w:t>
      </w:r>
    </w:p>
    <w:p w:rsidR="00F52641" w:rsidRPr="00D23AE4" w:rsidRDefault="00F52641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программы дошкольного образования</w:t>
      </w:r>
    </w:p>
    <w:p w:rsidR="00F52641" w:rsidRPr="00D23AE4" w:rsidRDefault="00F52641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средней группе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CE22B2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52641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реализации основной образовательной программы дошкольного образования </w:t>
      </w:r>
      <w:r w:rsidR="00F52641"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МКДОУ «Детский сад «Колокольчик» </w:t>
      </w:r>
      <w:r w:rsidR="00F52641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55D7F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r w:rsidR="00F52641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(далее Программа), разработана в соответствии с Федеральным государственным образовательным стандартом дошкольного образования, с учетом «Примерной основной образовательной программы дошкольного образования», одобренной решением федерального учебно-методического объединения по общему образованию от 20 мая 2015г. № 2/15I: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• в I части  с использованием </w:t>
      </w:r>
      <w:r w:rsidRPr="00D23AE4">
        <w:rPr>
          <w:rFonts w:ascii="Times New Roman" w:hAnsi="Times New Roman" w:cs="Times New Roman"/>
          <w:sz w:val="24"/>
          <w:szCs w:val="24"/>
        </w:rPr>
        <w:t>комплексной образовательной программы дошкольного образования/ Т.И Бабаева, А.Г. Гогоберидзе, О.В. Солнцева  и др. – СПб</w:t>
      </w:r>
      <w:proofErr w:type="gramStart"/>
      <w:r w:rsidRPr="00D23AE4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D23AE4">
        <w:rPr>
          <w:rFonts w:ascii="Times New Roman" w:hAnsi="Times New Roman" w:cs="Times New Roman"/>
          <w:sz w:val="24"/>
          <w:szCs w:val="24"/>
        </w:rPr>
        <w:t xml:space="preserve">ООО «Издательство «Детство-Пресс», в соответствии с ФГОС,  2016 – 344 с., </w:t>
      </w:r>
    </w:p>
    <w:p w:rsidR="00F52641" w:rsidRPr="00D23AE4" w:rsidRDefault="00F52641" w:rsidP="00D23AE4">
      <w:pPr>
        <w:pStyle w:val="a5"/>
        <w:tabs>
          <w:tab w:val="left" w:pos="436"/>
        </w:tabs>
        <w:spacing w:before="0" w:beforeAutospacing="0" w:after="0" w:afterAutospacing="0"/>
        <w:ind w:left="142" w:right="23" w:hanging="142"/>
        <w:jc w:val="both"/>
        <w:rPr>
          <w:bCs/>
        </w:rPr>
      </w:pPr>
      <w:r w:rsidRPr="00D23AE4">
        <w:t xml:space="preserve">•        во II части, формируемой участниками образовательных отношений, с использованием </w:t>
      </w:r>
      <w:r w:rsidRPr="00D23AE4">
        <w:rPr>
          <w:bCs/>
        </w:rPr>
        <w:t>региональной программы «Воспитание маленького волжанина» (под редакцией Е.С. Евдокимовой)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Рабочая программа определяет содержание и организацию </w:t>
      </w:r>
      <w:proofErr w:type="spellStart"/>
      <w:r w:rsidRPr="00D23AE4">
        <w:rPr>
          <w:color w:val="auto"/>
        </w:rPr>
        <w:t>воспитательно</w:t>
      </w:r>
      <w:proofErr w:type="spellEnd"/>
      <w:r w:rsidRPr="00D23AE4">
        <w:rPr>
          <w:color w:val="auto"/>
        </w:rPr>
        <w:t xml:space="preserve">-образовательного процесса для детей средней группы и направлена на сохранение и укрепление здоровья воспитанников, развитие психических и физических качеств в соответствии с возрастными и индивидуальными особенностями, создание благоприятных условий, формирование основ базовой культуры личности, подготовку к жизни в современном обществе, обеспечение безопасности жизнедеятельности дошкольника.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>Достижение целей обеспечивает решение следующих задач: - формирование общей культуры, сохранение и укрепление здоровья детей дошкольного возраста, развитие их физических, интеллектуальных, нравственных, эстетических и личностных качеств, в том числе предпосылок учебной деятельности по основным направлениям – физическому, социальн</w:t>
      </w:r>
      <w:proofErr w:type="gramStart"/>
      <w:r w:rsidRPr="00D23AE4">
        <w:rPr>
          <w:color w:val="auto"/>
        </w:rPr>
        <w:t>о-</w:t>
      </w:r>
      <w:proofErr w:type="gramEnd"/>
      <w:r w:rsidRPr="00D23AE4">
        <w:rPr>
          <w:color w:val="auto"/>
        </w:rPr>
        <w:t xml:space="preserve"> коммуникативному, познавательному, речевому и художественно-эстетическому;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 - сохранение уникальности и </w:t>
      </w:r>
      <w:proofErr w:type="spellStart"/>
      <w:r w:rsidRPr="00D23AE4">
        <w:rPr>
          <w:color w:val="auto"/>
        </w:rPr>
        <w:t>самоценности</w:t>
      </w:r>
      <w:proofErr w:type="spellEnd"/>
      <w:r w:rsidRPr="00D23AE4">
        <w:rPr>
          <w:color w:val="auto"/>
        </w:rPr>
        <w:t xml:space="preserve"> дошкольного детства как важного периода жизни человека; 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>- равные возможности полноценного развития каждого ребёнка в период дошкольного детства; равный доступ к образованию для всех детей дошкольного возраста с учётом образовательных потребностей и индивидуальных возможностей;</w:t>
      </w:r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 - формирование социокультурной среды дошкольного детства, объединяющей семью, в которой ребёнок приобретает свой главный опыт жизни и деятельности, в целях разностороннего и полноценного развития</w:t>
      </w:r>
      <w:proofErr w:type="gramStart"/>
      <w:r w:rsidRPr="00D23AE4">
        <w:rPr>
          <w:color w:val="auto"/>
        </w:rPr>
        <w:t xml:space="preserve"> .</w:t>
      </w:r>
      <w:proofErr w:type="gramEnd"/>
    </w:p>
    <w:p w:rsidR="000D35F4" w:rsidRPr="00D23AE4" w:rsidRDefault="000D35F4" w:rsidP="00D23AE4">
      <w:pPr>
        <w:pStyle w:val="Default"/>
        <w:jc w:val="both"/>
        <w:rPr>
          <w:color w:val="auto"/>
        </w:rPr>
      </w:pPr>
      <w:r w:rsidRPr="00D23AE4">
        <w:rPr>
          <w:color w:val="auto"/>
        </w:rPr>
        <w:t xml:space="preserve"> - развитие индивидуальных способностей и творческого потенциала каждого ребёнка; преемственности дошкольного и начального уровней общего образования. </w:t>
      </w:r>
    </w:p>
    <w:p w:rsidR="00055D7F" w:rsidRPr="00D23AE4" w:rsidRDefault="000D35F4" w:rsidP="00D23AE4">
      <w:pPr>
        <w:pStyle w:val="Default"/>
        <w:jc w:val="both"/>
        <w:rPr>
          <w:rFonts w:eastAsia="Times New Roman"/>
          <w:bCs/>
          <w:color w:val="auto"/>
          <w:lang w:eastAsia="ru-RU"/>
        </w:rPr>
      </w:pPr>
      <w:r w:rsidRPr="00D23AE4">
        <w:rPr>
          <w:color w:val="auto"/>
        </w:rPr>
        <w:t>Образовательный проце</w:t>
      </w:r>
      <w:proofErr w:type="gramStart"/>
      <w:r w:rsidRPr="00D23AE4">
        <w:rPr>
          <w:color w:val="auto"/>
        </w:rPr>
        <w:t>сс в ср</w:t>
      </w:r>
      <w:proofErr w:type="gramEnd"/>
      <w:r w:rsidRPr="00D23AE4">
        <w:rPr>
          <w:color w:val="auto"/>
        </w:rPr>
        <w:t xml:space="preserve">едней группе строится на основании уважения детской индивидуальности, учета готовности к освоению предъявляемых требований и исключение принуждения, с опорой на достижения предыдущего этапа развития. Таким образом, </w:t>
      </w:r>
      <w:r w:rsidRPr="00D23AE4">
        <w:rPr>
          <w:color w:val="auto"/>
        </w:rPr>
        <w:lastRenderedPageBreak/>
        <w:t>программа  реализуется с учётом принципа личностно-ориентированного взаимодействия взрослого с детьми группы.</w:t>
      </w:r>
    </w:p>
    <w:p w:rsidR="000D35F4" w:rsidRPr="00D23AE4" w:rsidRDefault="000D35F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определены следующие разделы: планируемые результаты, содержание образования, тематическое планирование, циклограмма деятельности педагога и используемая методическая литература.</w:t>
      </w:r>
    </w:p>
    <w:p w:rsidR="000D35F4" w:rsidRPr="00D23AE4" w:rsidRDefault="000D35F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на русском языке и в течение всего времени пребывания ребенка в ДОУ.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67E" w:rsidRDefault="0072667E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72667E" w:rsidSect="00F526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11"/>
    <w:multiLevelType w:val="hybridMultilevel"/>
    <w:tmpl w:val="1890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C0818"/>
    <w:multiLevelType w:val="multilevel"/>
    <w:tmpl w:val="85A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C7FC9"/>
    <w:multiLevelType w:val="hybridMultilevel"/>
    <w:tmpl w:val="40A2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02EE8"/>
    <w:multiLevelType w:val="multilevel"/>
    <w:tmpl w:val="549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A2CAD"/>
    <w:multiLevelType w:val="multilevel"/>
    <w:tmpl w:val="370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100DF"/>
    <w:multiLevelType w:val="multilevel"/>
    <w:tmpl w:val="35B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80B94"/>
    <w:multiLevelType w:val="hybridMultilevel"/>
    <w:tmpl w:val="AE3C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D4F15"/>
    <w:multiLevelType w:val="hybridMultilevel"/>
    <w:tmpl w:val="1C2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2C02"/>
    <w:multiLevelType w:val="hybridMultilevel"/>
    <w:tmpl w:val="88742D96"/>
    <w:lvl w:ilvl="0" w:tplc="5650A19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66ED5"/>
    <w:multiLevelType w:val="multilevel"/>
    <w:tmpl w:val="6EA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35"/>
    <w:rsid w:val="00055D7F"/>
    <w:rsid w:val="000D35F4"/>
    <w:rsid w:val="0014168E"/>
    <w:rsid w:val="00164DAA"/>
    <w:rsid w:val="001F2610"/>
    <w:rsid w:val="004B4E8D"/>
    <w:rsid w:val="0057410F"/>
    <w:rsid w:val="005B5343"/>
    <w:rsid w:val="006674E8"/>
    <w:rsid w:val="0071705A"/>
    <w:rsid w:val="0072667E"/>
    <w:rsid w:val="00741C66"/>
    <w:rsid w:val="007A4127"/>
    <w:rsid w:val="007C0374"/>
    <w:rsid w:val="0083607D"/>
    <w:rsid w:val="00865741"/>
    <w:rsid w:val="008C5DC2"/>
    <w:rsid w:val="008F2715"/>
    <w:rsid w:val="00B21335"/>
    <w:rsid w:val="00B554FD"/>
    <w:rsid w:val="00B74A63"/>
    <w:rsid w:val="00B8379F"/>
    <w:rsid w:val="00BE1A27"/>
    <w:rsid w:val="00CE22B2"/>
    <w:rsid w:val="00D23AE4"/>
    <w:rsid w:val="00D35D64"/>
    <w:rsid w:val="00DA6E70"/>
    <w:rsid w:val="00F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ckolockolchic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ckolockolchic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2020-02-12T05:36:00Z</dcterms:created>
  <dcterms:modified xsi:type="dcterms:W3CDTF">2020-03-26T12:05:00Z</dcterms:modified>
</cp:coreProperties>
</file>