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 по образованию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Палласовского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4E7097" w:rsidRDefault="004E7097" w:rsidP="004E7097">
      <w:pPr>
        <w:pStyle w:val="a9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</w:t>
      </w:r>
    </w:p>
    <w:p w:rsidR="004E7097" w:rsidRDefault="004E7097" w:rsidP="004E7097">
      <w:pPr>
        <w:pStyle w:val="a9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Палласовки Волгоградской области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404263, Волгоградская область, г. Палласовка, ул. Урицкого, 3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610003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610003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dsckolockolchick</w:t>
        </w:r>
        <w:r w:rsidRPr="00610003">
          <w:rPr>
            <w:rStyle w:val="a5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5"/>
            <w:rFonts w:ascii="Times New Roman" w:hAnsi="Times New Roman"/>
            <w:sz w:val="20"/>
            <w:szCs w:val="20"/>
            <w:lang w:val="en-US"/>
          </w:rPr>
          <w:t>yandex</w:t>
        </w:r>
        <w:r w:rsidRPr="00610003">
          <w:rPr>
            <w:rStyle w:val="a5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610003">
        <w:rPr>
          <w:rFonts w:ascii="Times New Roman" w:hAnsi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610003">
        <w:rPr>
          <w:rFonts w:ascii="Times New Roman" w:hAnsi="Times New Roman"/>
          <w:sz w:val="20"/>
          <w:szCs w:val="20"/>
          <w:lang w:val="en-US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610003">
        <w:rPr>
          <w:rFonts w:ascii="Times New Roman" w:hAnsi="Times New Roman"/>
          <w:sz w:val="20"/>
          <w:szCs w:val="20"/>
          <w:lang w:val="en-US"/>
        </w:rPr>
        <w:t>.</w:t>
      </w:r>
      <w:r w:rsidRPr="00610003"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a5"/>
            <w:rFonts w:ascii="Times New Roman" w:hAnsi="Times New Roman"/>
            <w:sz w:val="16"/>
            <w:szCs w:val="16"/>
            <w:lang w:val="en-US"/>
          </w:rPr>
          <w:t>http</w:t>
        </w:r>
        <w:r>
          <w:rPr>
            <w:rStyle w:val="a5"/>
            <w:rFonts w:ascii="Times New Roman" w:hAnsi="Times New Roman"/>
            <w:sz w:val="16"/>
            <w:szCs w:val="16"/>
          </w:rPr>
          <w:t>://</w:t>
        </w:r>
        <w:proofErr w:type="spellStart"/>
        <w:r>
          <w:rPr>
            <w:rStyle w:val="a5"/>
            <w:rFonts w:ascii="Times New Roman" w:hAnsi="Times New Roman"/>
            <w:sz w:val="16"/>
            <w:szCs w:val="16"/>
            <w:lang w:val="en-US"/>
          </w:rPr>
          <w:t>dsckolockolchick</w:t>
        </w:r>
        <w:proofErr w:type="spellEnd"/>
        <w:r>
          <w:rPr>
            <w:rStyle w:val="a5"/>
            <w:rFonts w:ascii="Times New Roman" w:hAnsi="Times New Roman"/>
            <w:sz w:val="16"/>
            <w:szCs w:val="16"/>
          </w:rPr>
          <w:t>.</w:t>
        </w:r>
        <w:proofErr w:type="spellStart"/>
        <w:r>
          <w:rPr>
            <w:rStyle w:val="a5"/>
            <w:rFonts w:ascii="Times New Roman" w:hAnsi="Times New Roman"/>
            <w:sz w:val="16"/>
            <w:szCs w:val="16"/>
            <w:lang w:val="en-US"/>
          </w:rPr>
          <w:t>tvoysadik</w:t>
        </w:r>
        <w:proofErr w:type="spellEnd"/>
        <w:r>
          <w:rPr>
            <w:rStyle w:val="a5"/>
            <w:rFonts w:ascii="Times New Roman" w:hAnsi="Times New Roman"/>
            <w:sz w:val="16"/>
            <w:szCs w:val="16"/>
          </w:rPr>
          <w:t>.</w:t>
        </w:r>
        <w:proofErr w:type="spellStart"/>
        <w:r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4E7097">
        <w:rPr>
          <w:rFonts w:ascii="Times New Roman" w:hAnsi="Times New Roman"/>
          <w:sz w:val="20"/>
          <w:szCs w:val="20"/>
        </w:rPr>
        <w:t xml:space="preserve"> 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4E7097" w:rsidRDefault="004E7097" w:rsidP="004E709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7097" w:rsidRDefault="004E7097" w:rsidP="004E7097">
      <w:pPr>
        <w:pStyle w:val="21"/>
        <w:tabs>
          <w:tab w:val="left" w:pos="567"/>
          <w:tab w:val="left" w:pos="709"/>
          <w:tab w:val="center" w:pos="993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340ABE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4E70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E709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Публичный отчет</w:t>
      </w:r>
    </w:p>
    <w:p w:rsidR="00D9703C" w:rsidRPr="004E7097" w:rsidRDefault="00D9703C" w:rsidP="004E70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7097" w:rsidRPr="00D9703C" w:rsidRDefault="004E7097" w:rsidP="004E70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казенного дошкольного образовательного учреждения</w:t>
      </w:r>
    </w:p>
    <w:p w:rsidR="004E7097" w:rsidRPr="00D9703C" w:rsidRDefault="004E7097" w:rsidP="004E70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 « Колокольчик» </w:t>
      </w:r>
      <w:proofErr w:type="gramStart"/>
      <w:r w:rsidRPr="00D9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D9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Палласовки</w:t>
      </w:r>
    </w:p>
    <w:p w:rsidR="004E7097" w:rsidRPr="00D9703C" w:rsidRDefault="004E7097" w:rsidP="004E70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2020-2021 учебный год</w:t>
      </w:r>
    </w:p>
    <w:p w:rsidR="004E7097" w:rsidRP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Pr="00FC71F3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50" w:rsidRPr="00FC71F3" w:rsidRDefault="008D3950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родители наших воспитанников и ро</w:t>
      </w:r>
      <w:r w:rsidRPr="00FC71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FC71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FC71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C71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C71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д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д, коллеги, друзья и социальные партнеры нашего детского сада!</w:t>
      </w:r>
    </w:p>
    <w:p w:rsidR="008D3950" w:rsidRPr="00FC71F3" w:rsidRDefault="008D3950" w:rsidP="00FC71F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65" w:rsidRPr="00FC71F3" w:rsidRDefault="00BD5965" w:rsidP="00FC71F3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Предлагаем вашему вниманию Публичный информационный доклад, в котором представлен отчет о работе М</w:t>
      </w:r>
      <w:r w:rsidR="00340ABE" w:rsidRPr="00FC71F3">
        <w:rPr>
          <w:rFonts w:ascii="Times New Roman" w:hAnsi="Times New Roman" w:cs="Times New Roman"/>
          <w:sz w:val="24"/>
          <w:szCs w:val="24"/>
        </w:rPr>
        <w:t>К</w:t>
      </w:r>
      <w:r w:rsidRPr="00FC71F3">
        <w:rPr>
          <w:rFonts w:ascii="Times New Roman" w:hAnsi="Times New Roman" w:cs="Times New Roman"/>
          <w:sz w:val="24"/>
          <w:szCs w:val="24"/>
        </w:rPr>
        <w:t xml:space="preserve">ДОУ </w:t>
      </w:r>
      <w:r w:rsidR="00340ABE" w:rsidRPr="00FC71F3">
        <w:rPr>
          <w:rFonts w:ascii="Times New Roman" w:hAnsi="Times New Roman" w:cs="Times New Roman"/>
          <w:sz w:val="24"/>
          <w:szCs w:val="24"/>
        </w:rPr>
        <w:t xml:space="preserve">«Детский сад «Колокольчик» г. Палласовки </w:t>
      </w:r>
      <w:r w:rsidRPr="00FC71F3">
        <w:rPr>
          <w:rFonts w:ascii="Times New Roman" w:hAnsi="Times New Roman" w:cs="Times New Roman"/>
          <w:sz w:val="24"/>
          <w:szCs w:val="24"/>
        </w:rPr>
        <w:t xml:space="preserve"> за 20</w:t>
      </w:r>
      <w:r w:rsidR="00340ABE" w:rsidRPr="00FC71F3">
        <w:rPr>
          <w:rFonts w:ascii="Times New Roman" w:hAnsi="Times New Roman" w:cs="Times New Roman"/>
          <w:sz w:val="24"/>
          <w:szCs w:val="24"/>
        </w:rPr>
        <w:t>20</w:t>
      </w:r>
      <w:r w:rsidRPr="00FC71F3">
        <w:rPr>
          <w:rFonts w:ascii="Times New Roman" w:hAnsi="Times New Roman" w:cs="Times New Roman"/>
          <w:sz w:val="24"/>
          <w:szCs w:val="24"/>
        </w:rPr>
        <w:t>-202</w:t>
      </w:r>
      <w:r w:rsidR="00340ABE" w:rsidRPr="00FC71F3">
        <w:rPr>
          <w:rFonts w:ascii="Times New Roman" w:hAnsi="Times New Roman" w:cs="Times New Roman"/>
          <w:sz w:val="24"/>
          <w:szCs w:val="24"/>
        </w:rPr>
        <w:t>1</w:t>
      </w:r>
      <w:r w:rsidRPr="00FC71F3">
        <w:rPr>
          <w:rFonts w:ascii="Times New Roman" w:hAnsi="Times New Roman" w:cs="Times New Roman"/>
          <w:sz w:val="24"/>
          <w:szCs w:val="24"/>
        </w:rPr>
        <w:t xml:space="preserve">  учебный год.  В  докладе содержится информация о том, чем живет ДОУ, как работает, чего достигло.</w:t>
      </w:r>
    </w:p>
    <w:p w:rsidR="00340ABE" w:rsidRPr="00FC71F3" w:rsidRDefault="00BD5965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Надеемся, что эта информация, представленная в докладе, будет интересна и полезна всем, кому небезразличны проблемы современного </w:t>
      </w:r>
      <w:r w:rsidR="00340ABE" w:rsidRPr="00FC71F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FC71F3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BE" w:rsidRPr="00FC71F3" w:rsidRDefault="00BD5965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Публичный доклад –</w:t>
      </w:r>
      <w:r w:rsidR="00340ABE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 xml:space="preserve">средство обеспечения информационной открытости и прозрачности работы муниципального дошкольного образовательного учреждения. 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целями Публичного доклада являются: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340ABE" w:rsidRPr="00FC71F3" w:rsidRDefault="00340ABE" w:rsidP="00FC71F3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•обеспечение прозрачности функционирования образовательного учреждения; 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</w:t>
      </w:r>
    </w:p>
    <w:p w:rsidR="00BD5965" w:rsidRPr="00FC71F3" w:rsidRDefault="00BD5965" w:rsidP="00FC71F3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контрольно-аналитической деятельности ДОУ за 20</w:t>
      </w:r>
      <w:r w:rsidR="00340ABE" w:rsidRPr="00FC71F3">
        <w:rPr>
          <w:rFonts w:ascii="Times New Roman" w:hAnsi="Times New Roman" w:cs="Times New Roman"/>
          <w:sz w:val="24"/>
          <w:szCs w:val="24"/>
        </w:rPr>
        <w:t>20</w:t>
      </w:r>
      <w:r w:rsidRPr="00FC71F3">
        <w:rPr>
          <w:rFonts w:ascii="Times New Roman" w:hAnsi="Times New Roman" w:cs="Times New Roman"/>
          <w:sz w:val="24"/>
          <w:szCs w:val="24"/>
        </w:rPr>
        <w:t>-202</w:t>
      </w:r>
      <w:r w:rsidR="00340ABE" w:rsidRPr="00FC71F3">
        <w:rPr>
          <w:rFonts w:ascii="Times New Roman" w:hAnsi="Times New Roman" w:cs="Times New Roman"/>
          <w:sz w:val="24"/>
          <w:szCs w:val="24"/>
        </w:rPr>
        <w:t xml:space="preserve">1 </w:t>
      </w:r>
      <w:r w:rsidRPr="00FC71F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50" w:rsidRPr="00FC71F3" w:rsidRDefault="008D3950" w:rsidP="00FC71F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</w:t>
      </w:r>
      <w:r w:rsidR="00340A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 « Детского сада « Колокольчик» </w:t>
      </w:r>
    </w:p>
    <w:p w:rsidR="008D3950" w:rsidRPr="00FC71F3" w:rsidRDefault="008D3950" w:rsidP="00FC71F3">
      <w:pPr>
        <w:shd w:val="clear" w:color="auto" w:fill="FFFFFF"/>
        <w:tabs>
          <w:tab w:val="left" w:pos="93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Васильевна Тараненко</w:t>
      </w:r>
    </w:p>
    <w:p w:rsidR="008D3950" w:rsidRPr="00FC71F3" w:rsidRDefault="008D3950" w:rsidP="00FC71F3">
      <w:pPr>
        <w:shd w:val="clear" w:color="auto" w:fill="FFFFFF"/>
        <w:spacing w:after="0" w:line="240" w:lineRule="auto"/>
        <w:ind w:left="113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50" w:rsidRPr="00FC71F3" w:rsidRDefault="008D3950" w:rsidP="00FC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C71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71F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C71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FC71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FC71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71F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FC71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завхоз, воспитатели, специалисты ДОУ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7" w:rsidRPr="00FC71F3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Публичный отчет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 казенного дошкольного образовательного учреждения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 « Колокольчик» г. Палласовки</w:t>
      </w:r>
    </w:p>
    <w:p w:rsidR="00340ABE" w:rsidRPr="00FC71F3" w:rsidRDefault="00340ABE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2020-2021 уч. г.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5F" w:rsidRPr="00FC71F3" w:rsidRDefault="00CC0E5F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Общ</w:t>
      </w:r>
      <w:r w:rsidR="006C4935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характеристик</w:t>
      </w:r>
      <w:r w:rsidR="006C4935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</w:t>
      </w:r>
      <w:proofErr w:type="gramEnd"/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36"/>
      </w:tblGrid>
      <w:tr w:rsidR="00FC71F3" w:rsidRPr="00FC71F3" w:rsidTr="00310807">
        <w:tc>
          <w:tcPr>
            <w:tcW w:w="0" w:type="auto"/>
            <w:shd w:val="clear" w:color="auto" w:fill="FFFFFF"/>
            <w:hideMark/>
          </w:tcPr>
          <w:p w:rsidR="006C4935" w:rsidRPr="00FC71F3" w:rsidRDefault="006C4935" w:rsidP="00FC71F3">
            <w:pPr>
              <w:pStyle w:val="a8"/>
              <w:numPr>
                <w:ilvl w:val="1"/>
                <w:numId w:val="37"/>
              </w:numPr>
              <w:rPr>
                <w:lang w:eastAsia="ru-RU"/>
              </w:rPr>
            </w:pPr>
            <w:r w:rsidRPr="00FC71F3">
              <w:rPr>
                <w:lang w:eastAsia="ru-RU"/>
              </w:rPr>
              <w:t xml:space="preserve"> Общие характеристики заведения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C4935" w:rsidRPr="00FC71F3" w:rsidRDefault="006C4935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Полное наименование </w:t>
      </w:r>
      <w:r w:rsidR="00B54E3F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бразовательного учреждения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«Колокольчик»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40A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Палласовки Волгоградской области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0D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Сокращенное наименование </w:t>
      </w:r>
      <w:r w:rsidR="00B54E3F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бразовательного учреждения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МК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B54E3F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« Колокольчик».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r w:rsidR="004860D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 учреждение создано в 2005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Учредительные документы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6302" w:rsidRPr="00FC71F3">
        <w:rPr>
          <w:rFonts w:ascii="Times New Roman" w:hAnsi="Times New Roman" w:cs="Times New Roman"/>
          <w:sz w:val="24"/>
          <w:szCs w:val="24"/>
        </w:rPr>
        <w:t xml:space="preserve"> серия 34</w:t>
      </w:r>
      <w:r w:rsidRPr="00FC71F3">
        <w:rPr>
          <w:rFonts w:ascii="Times New Roman" w:hAnsi="Times New Roman" w:cs="Times New Roman"/>
          <w:sz w:val="24"/>
          <w:szCs w:val="24"/>
        </w:rPr>
        <w:t xml:space="preserve">ЛО1 № </w:t>
      </w:r>
      <w:r w:rsidR="00B46302" w:rsidRPr="00FC71F3">
        <w:rPr>
          <w:rFonts w:ascii="Times New Roman" w:hAnsi="Times New Roman" w:cs="Times New Roman"/>
          <w:sz w:val="24"/>
          <w:szCs w:val="24"/>
        </w:rPr>
        <w:t>0001739</w:t>
      </w:r>
      <w:r w:rsidRPr="00FC71F3">
        <w:rPr>
          <w:rFonts w:ascii="Times New Roman" w:hAnsi="Times New Roman" w:cs="Times New Roman"/>
          <w:sz w:val="24"/>
          <w:szCs w:val="24"/>
        </w:rPr>
        <w:t>, выданная Комитетом образования</w:t>
      </w:r>
      <w:r w:rsidR="00B46302" w:rsidRPr="00FC71F3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B46302" w:rsidRPr="00FC71F3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B46302" w:rsidRPr="00FC71F3">
        <w:rPr>
          <w:rFonts w:ascii="Times New Roman" w:hAnsi="Times New Roman" w:cs="Times New Roman"/>
          <w:sz w:val="24"/>
          <w:szCs w:val="24"/>
        </w:rPr>
        <w:t>23.11.2017</w:t>
      </w:r>
      <w:r w:rsidRPr="00FC71F3">
        <w:rPr>
          <w:rFonts w:ascii="Times New Roman" w:hAnsi="Times New Roman" w:cs="Times New Roman"/>
          <w:sz w:val="24"/>
          <w:szCs w:val="24"/>
        </w:rPr>
        <w:t xml:space="preserve"> бессрочно и приложение №1 к лицензии на осуществление образ</w:t>
      </w:r>
      <w:r w:rsidR="00B46302" w:rsidRPr="00FC71F3">
        <w:rPr>
          <w:rFonts w:ascii="Times New Roman" w:hAnsi="Times New Roman" w:cs="Times New Roman"/>
          <w:sz w:val="24"/>
          <w:szCs w:val="24"/>
        </w:rPr>
        <w:t>овательной деятельности серия 34П</w:t>
      </w:r>
      <w:r w:rsidRPr="00FC71F3">
        <w:rPr>
          <w:rFonts w:ascii="Times New Roman" w:hAnsi="Times New Roman" w:cs="Times New Roman"/>
          <w:sz w:val="24"/>
          <w:szCs w:val="24"/>
        </w:rPr>
        <w:t xml:space="preserve">О1 № </w:t>
      </w:r>
      <w:r w:rsidR="00B46302" w:rsidRPr="00FC71F3">
        <w:rPr>
          <w:rFonts w:ascii="Times New Roman" w:hAnsi="Times New Roman" w:cs="Times New Roman"/>
          <w:sz w:val="24"/>
          <w:szCs w:val="24"/>
        </w:rPr>
        <w:t>0002563 23.11.2017</w:t>
      </w:r>
      <w:r w:rsidRPr="00FC7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предусмотрена реализация основной образовательной программы дошкольного образования, а также реализация дополнительных образовательных программ детей и взрослых</w:t>
      </w:r>
    </w:p>
    <w:p w:rsidR="009B1715" w:rsidRPr="00FC71F3" w:rsidRDefault="009B1715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Учредитель Учреждения: 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E6D18" w:rsidRPr="00FC71F3">
        <w:rPr>
          <w:rFonts w:ascii="Times New Roman" w:hAnsi="Times New Roman" w:cs="Times New Roman"/>
          <w:sz w:val="24"/>
          <w:szCs w:val="24"/>
        </w:rPr>
        <w:t xml:space="preserve">по </w:t>
      </w:r>
      <w:r w:rsidR="00B54E3F" w:rsidRPr="00FC71F3">
        <w:rPr>
          <w:rFonts w:ascii="Times New Roman" w:hAnsi="Times New Roman" w:cs="Times New Roman"/>
          <w:sz w:val="24"/>
          <w:szCs w:val="24"/>
        </w:rPr>
        <w:t>образовани</w:t>
      </w:r>
      <w:r w:rsidR="00BE6D18" w:rsidRPr="00FC71F3">
        <w:rPr>
          <w:rFonts w:ascii="Times New Roman" w:hAnsi="Times New Roman" w:cs="Times New Roman"/>
          <w:sz w:val="24"/>
          <w:szCs w:val="24"/>
        </w:rPr>
        <w:t>ю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54E3F" w:rsidRPr="00FC71F3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B54E3F" w:rsidRPr="00FC71F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FC71F3">
        <w:rPr>
          <w:rFonts w:ascii="Times New Roman" w:hAnsi="Times New Roman" w:cs="Times New Roman"/>
          <w:sz w:val="24"/>
          <w:szCs w:val="24"/>
        </w:rPr>
        <w:t>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6302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«Колокольчик»</w:t>
      </w:r>
      <w:r w:rsidR="009B171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C722A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1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C722A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Администрации Палласовского муниципального района Волгоградской области от 0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22A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722A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722A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и фактический адрес:</w:t>
      </w:r>
    </w:p>
    <w:p w:rsidR="009B1715" w:rsidRPr="00FC71F3" w:rsidRDefault="00C722A9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>Россия, 40426</w:t>
      </w:r>
      <w:r w:rsidR="00340ABE" w:rsidRPr="00FC71F3">
        <w:rPr>
          <w:rFonts w:ascii="Times New Roman" w:hAnsi="Times New Roman" w:cs="Times New Roman"/>
          <w:sz w:val="24"/>
          <w:szCs w:val="24"/>
        </w:rPr>
        <w:t>3</w:t>
      </w:r>
      <w:r w:rsidR="009B1715" w:rsidRPr="00FC71F3">
        <w:rPr>
          <w:rFonts w:ascii="Times New Roman" w:hAnsi="Times New Roman" w:cs="Times New Roman"/>
          <w:sz w:val="24"/>
          <w:szCs w:val="24"/>
        </w:rPr>
        <w:t xml:space="preserve">, </w:t>
      </w:r>
      <w:r w:rsidRPr="00FC71F3">
        <w:rPr>
          <w:rFonts w:ascii="Times New Roman" w:hAnsi="Times New Roman" w:cs="Times New Roman"/>
          <w:sz w:val="24"/>
          <w:szCs w:val="24"/>
        </w:rPr>
        <w:t xml:space="preserve">Волгоградская область </w:t>
      </w:r>
      <w:r w:rsidR="009B1715" w:rsidRPr="00FC71F3">
        <w:rPr>
          <w:rFonts w:ascii="Times New Roman" w:hAnsi="Times New Roman" w:cs="Times New Roman"/>
          <w:sz w:val="24"/>
          <w:szCs w:val="24"/>
        </w:rPr>
        <w:t xml:space="preserve">г. </w:t>
      </w:r>
      <w:r w:rsidRPr="00FC71F3">
        <w:rPr>
          <w:rFonts w:ascii="Times New Roman" w:hAnsi="Times New Roman" w:cs="Times New Roman"/>
          <w:sz w:val="24"/>
          <w:szCs w:val="24"/>
        </w:rPr>
        <w:t>Палласовка</w:t>
      </w:r>
      <w:r w:rsidR="009B1715" w:rsidRPr="00FC71F3">
        <w:rPr>
          <w:rFonts w:ascii="Times New Roman" w:hAnsi="Times New Roman" w:cs="Times New Roman"/>
          <w:sz w:val="24"/>
          <w:szCs w:val="24"/>
        </w:rPr>
        <w:t xml:space="preserve">, </w:t>
      </w:r>
      <w:r w:rsidRPr="00FC71F3">
        <w:rPr>
          <w:rFonts w:ascii="Times New Roman" w:hAnsi="Times New Roman" w:cs="Times New Roman"/>
          <w:sz w:val="24"/>
          <w:szCs w:val="24"/>
        </w:rPr>
        <w:t>ул. Урицкого,3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 </w:t>
      </w:r>
      <w:r w:rsidR="000433EA" w:rsidRPr="00FC71F3">
        <w:rPr>
          <w:rFonts w:ascii="Times New Roman" w:hAnsi="Times New Roman" w:cs="Times New Roman"/>
          <w:sz w:val="24"/>
          <w:szCs w:val="24"/>
        </w:rPr>
        <w:t>8(84492</w:t>
      </w:r>
      <w:r w:rsidR="009B1715" w:rsidRPr="00FC71F3">
        <w:rPr>
          <w:rFonts w:ascii="Times New Roman" w:hAnsi="Times New Roman" w:cs="Times New Roman"/>
          <w:sz w:val="24"/>
          <w:szCs w:val="24"/>
        </w:rPr>
        <w:t xml:space="preserve">) </w:t>
      </w:r>
      <w:r w:rsidR="000433EA" w:rsidRPr="00FC71F3">
        <w:rPr>
          <w:rFonts w:ascii="Times New Roman" w:hAnsi="Times New Roman" w:cs="Times New Roman"/>
          <w:sz w:val="24"/>
          <w:szCs w:val="24"/>
        </w:rPr>
        <w:t>68-8-97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A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68-0-96,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0433EA" w:rsidRPr="00FC71F3">
        <w:rPr>
          <w:rFonts w:ascii="Times New Roman" w:hAnsi="Times New Roman" w:cs="Times New Roman"/>
          <w:sz w:val="24"/>
          <w:szCs w:val="24"/>
          <w:lang w:val="en-US"/>
        </w:rPr>
        <w:t>dsckolockolchick</w:t>
      </w:r>
      <w:proofErr w:type="spellEnd"/>
      <w:r w:rsidR="009B1715" w:rsidRPr="00FC71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1715" w:rsidRPr="00FC71F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1715" w:rsidRPr="00FC71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1715" w:rsidRPr="00FC71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03BE" w:rsidRPr="00FC71F3" w:rsidRDefault="006D03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по 5-дневной рабочей неделе, 10,5 часовой режим пребывания с 07-30 до 18-00.</w:t>
      </w:r>
    </w:p>
    <w:p w:rsidR="006D03BE" w:rsidRPr="00FC71F3" w:rsidRDefault="006D03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 и праздничные дни, установленные законодательством Российской Федерации. </w:t>
      </w:r>
    </w:p>
    <w:p w:rsidR="006D03BE" w:rsidRPr="00FC71F3" w:rsidRDefault="006D03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режим посещения воспитанником ДОУ специально оговорен в договоре между образовательным учреждением и родителями (законными представителями) воспитанника.</w:t>
      </w:r>
    </w:p>
    <w:p w:rsidR="006D03BE" w:rsidRPr="00FC71F3" w:rsidRDefault="006D03BE" w:rsidP="00F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на обучение по образовательным программам дошкольного образования в муниципальное казенное дошкольное образовательное учреждение  «Детский сад « Колокольчик»  разработаны в соответствии с Федеральным законом «Об образовании в Российской Федерации» от 29.12.2012 № 273-ФЗ, 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Pr="00FC71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gramEnd"/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Плановая наполняемость </w:t>
      </w:r>
      <w:r w:rsidR="000433EA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="009B1715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433EA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Детский сад «Колокольчик» </w:t>
      </w:r>
      <w:r w:rsidR="009B1715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54E3F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170</w:t>
      </w:r>
      <w:r w:rsidR="009B1715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Списочный состав на 1 января </w:t>
      </w:r>
      <w:r w:rsidR="009B171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71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54E3F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3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71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433E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групп – </w:t>
      </w:r>
      <w:r w:rsidR="00BE6D18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22B4" w:rsidRPr="00FC71F3" w:rsidRDefault="00F822B4" w:rsidP="00FC71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1  младшая группа  для  детей с 1  до 3 лет </w:t>
      </w:r>
      <w:r w:rsidR="006D03BE" w:rsidRPr="00FC71F3">
        <w:rPr>
          <w:rFonts w:ascii="Times New Roman" w:hAnsi="Times New Roman" w:cs="Times New Roman"/>
          <w:sz w:val="24"/>
          <w:szCs w:val="24"/>
        </w:rPr>
        <w:t>–</w:t>
      </w: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6D03BE" w:rsidRPr="00FC71F3">
        <w:rPr>
          <w:rFonts w:ascii="Times New Roman" w:hAnsi="Times New Roman" w:cs="Times New Roman"/>
          <w:sz w:val="24"/>
          <w:szCs w:val="24"/>
        </w:rPr>
        <w:t>33 ребенка</w:t>
      </w:r>
      <w:r w:rsidRPr="00FC71F3">
        <w:rPr>
          <w:rFonts w:ascii="Times New Roman" w:hAnsi="Times New Roman" w:cs="Times New Roman"/>
          <w:sz w:val="24"/>
          <w:szCs w:val="24"/>
        </w:rPr>
        <w:t>;</w:t>
      </w:r>
    </w:p>
    <w:p w:rsidR="00F822B4" w:rsidRPr="00FC71F3" w:rsidRDefault="00F822B4" w:rsidP="00FC71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1F3">
        <w:rPr>
          <w:rFonts w:ascii="Times New Roman" w:hAnsi="Times New Roman" w:cs="Times New Roman"/>
          <w:sz w:val="24"/>
          <w:szCs w:val="24"/>
        </w:rPr>
        <w:t>II  младшая группа для детей с 3 до 4 лет</w:t>
      </w:r>
      <w:r w:rsidR="006D03BE" w:rsidRPr="00FC71F3">
        <w:rPr>
          <w:rFonts w:ascii="Times New Roman" w:hAnsi="Times New Roman" w:cs="Times New Roman"/>
          <w:sz w:val="24"/>
          <w:szCs w:val="24"/>
        </w:rPr>
        <w:t xml:space="preserve"> -27 детей</w:t>
      </w:r>
      <w:r w:rsidRPr="00FC71F3">
        <w:rPr>
          <w:rFonts w:ascii="Times New Roman" w:hAnsi="Times New Roman" w:cs="Times New Roman"/>
          <w:sz w:val="24"/>
          <w:szCs w:val="24"/>
        </w:rPr>
        <w:t>;</w:t>
      </w:r>
    </w:p>
    <w:p w:rsidR="00F822B4" w:rsidRPr="00FC71F3" w:rsidRDefault="00F822B4" w:rsidP="00FC71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средняя группа для детей  с 4 до 5 лет</w:t>
      </w:r>
      <w:r w:rsidR="006D03BE" w:rsidRPr="00FC71F3">
        <w:rPr>
          <w:rFonts w:ascii="Times New Roman" w:hAnsi="Times New Roman" w:cs="Times New Roman"/>
          <w:sz w:val="24"/>
          <w:szCs w:val="24"/>
        </w:rPr>
        <w:t xml:space="preserve"> -31 ребенок</w:t>
      </w:r>
      <w:r w:rsidRPr="00FC71F3">
        <w:rPr>
          <w:rFonts w:ascii="Times New Roman" w:hAnsi="Times New Roman" w:cs="Times New Roman"/>
          <w:sz w:val="24"/>
          <w:szCs w:val="24"/>
        </w:rPr>
        <w:t>;</w:t>
      </w:r>
    </w:p>
    <w:p w:rsidR="00F822B4" w:rsidRPr="00FC71F3" w:rsidRDefault="00F822B4" w:rsidP="00FC71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старшая  группа для детей  с 5 до 6 лет</w:t>
      </w:r>
      <w:r w:rsidR="006D03BE" w:rsidRPr="00FC71F3">
        <w:rPr>
          <w:rFonts w:ascii="Times New Roman" w:hAnsi="Times New Roman" w:cs="Times New Roman"/>
          <w:sz w:val="24"/>
          <w:szCs w:val="24"/>
        </w:rPr>
        <w:t xml:space="preserve"> – 30 детей</w:t>
      </w:r>
      <w:r w:rsidRPr="00FC71F3">
        <w:rPr>
          <w:rFonts w:ascii="Times New Roman" w:hAnsi="Times New Roman" w:cs="Times New Roman"/>
          <w:sz w:val="24"/>
          <w:szCs w:val="24"/>
        </w:rPr>
        <w:t>;</w:t>
      </w:r>
    </w:p>
    <w:p w:rsidR="00F822B4" w:rsidRPr="00FC71F3" w:rsidRDefault="00F822B4" w:rsidP="00FC71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подготовительная   группа для детей с 6 до 7 лет</w:t>
      </w:r>
      <w:r w:rsidR="006D03BE" w:rsidRPr="00FC71F3">
        <w:rPr>
          <w:rFonts w:ascii="Times New Roman" w:hAnsi="Times New Roman" w:cs="Times New Roman"/>
          <w:sz w:val="24"/>
          <w:szCs w:val="24"/>
        </w:rPr>
        <w:t xml:space="preserve"> – 23 ребенка</w:t>
      </w:r>
      <w:r w:rsidRPr="00FC71F3">
        <w:rPr>
          <w:rFonts w:ascii="Times New Roman" w:hAnsi="Times New Roman" w:cs="Times New Roman"/>
          <w:sz w:val="24"/>
          <w:szCs w:val="24"/>
        </w:rPr>
        <w:t>.</w:t>
      </w:r>
    </w:p>
    <w:p w:rsidR="006D03BE" w:rsidRPr="00FC71F3" w:rsidRDefault="006D03B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Средняя численность воспитанников в 2020 году – 140  человек.</w:t>
      </w:r>
    </w:p>
    <w:p w:rsidR="006D03BE" w:rsidRPr="00FC71F3" w:rsidRDefault="006D03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15" w:rsidRPr="00FC71F3" w:rsidRDefault="006D03BE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Контингент воспитанников формируется в соответствии с их возрастом и видом дошкольного образовательного учреждения</w:t>
      </w:r>
      <w:r w:rsidR="00D53F5D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</w:t>
      </w:r>
    </w:p>
    <w:p w:rsidR="006D03BE" w:rsidRPr="00FC71F3" w:rsidRDefault="00BD5965" w:rsidP="00F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соответствует </w:t>
      </w:r>
      <w:r w:rsidR="00D53F5D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340A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и </w:t>
      </w:r>
      <w:r w:rsidR="00D53F5D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 -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 требованиям к максимальной нагрузке.</w:t>
      </w:r>
    </w:p>
    <w:p w:rsidR="00B54E3F" w:rsidRPr="00FC71F3" w:rsidRDefault="00B54E3F" w:rsidP="00F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Основными  задачами  </w:t>
      </w:r>
      <w:r w:rsidR="00BD5965" w:rsidRPr="00FC71F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C71F3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 Колокольчик»</w:t>
      </w:r>
      <w:r w:rsidR="00CF5CF6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>являются:</w:t>
      </w:r>
    </w:p>
    <w:p w:rsidR="00B54E3F" w:rsidRPr="00FC71F3" w:rsidRDefault="00B54E3F" w:rsidP="00F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- охрана жизни и укрепление физического и психического здоровья детей</w:t>
      </w:r>
      <w:r w:rsidR="00D53F5D" w:rsidRPr="00FC71F3">
        <w:rPr>
          <w:rFonts w:ascii="Times New Roman" w:hAnsi="Times New Roman" w:cs="Times New Roman"/>
          <w:sz w:val="24"/>
          <w:szCs w:val="24"/>
        </w:rPr>
        <w:t>;</w:t>
      </w:r>
    </w:p>
    <w:p w:rsidR="00B54E3F" w:rsidRPr="00FC71F3" w:rsidRDefault="00B54E3F" w:rsidP="00F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 обеспечение познавательно–речевого, социально–личностного, художественно–эстетического и физического развития детей в соответствии с федеральными государственными требованиями</w:t>
      </w:r>
      <w:r w:rsidR="00D53F5D" w:rsidRPr="00FC71F3">
        <w:rPr>
          <w:rFonts w:ascii="Times New Roman" w:hAnsi="Times New Roman" w:cs="Times New Roman"/>
          <w:sz w:val="24"/>
          <w:szCs w:val="24"/>
        </w:rPr>
        <w:t>;</w:t>
      </w:r>
    </w:p>
    <w:p w:rsidR="00B54E3F" w:rsidRPr="00FC71F3" w:rsidRDefault="00B54E3F" w:rsidP="00F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категорий детей</w:t>
      </w:r>
      <w:r w:rsidR="00D53F5D" w:rsidRPr="00FC71F3">
        <w:rPr>
          <w:rFonts w:ascii="Times New Roman" w:hAnsi="Times New Roman" w:cs="Times New Roman"/>
          <w:sz w:val="24"/>
          <w:szCs w:val="24"/>
        </w:rPr>
        <w:t>;</w:t>
      </w:r>
    </w:p>
    <w:p w:rsidR="00B54E3F" w:rsidRPr="00FC71F3" w:rsidRDefault="00B54E3F" w:rsidP="00F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</w:t>
      </w:r>
      <w:r w:rsidR="00D53F5D" w:rsidRPr="00FC71F3">
        <w:rPr>
          <w:rFonts w:ascii="Times New Roman" w:hAnsi="Times New Roman" w:cs="Times New Roman"/>
          <w:sz w:val="24"/>
          <w:szCs w:val="24"/>
        </w:rPr>
        <w:t>.</w:t>
      </w:r>
    </w:p>
    <w:p w:rsidR="00B54E3F" w:rsidRPr="00FC71F3" w:rsidRDefault="00B54E3F" w:rsidP="00FC71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0ABE" w:rsidRPr="00FC71F3" w:rsidRDefault="000D504A" w:rsidP="00FC71F3">
      <w:pPr>
        <w:pStyle w:val="a8"/>
        <w:numPr>
          <w:ilvl w:val="1"/>
          <w:numId w:val="37"/>
        </w:numPr>
        <w:shd w:val="clear" w:color="auto" w:fill="FFFFFF" w:themeFill="background1"/>
        <w:jc w:val="center"/>
        <w:rPr>
          <w:bCs/>
          <w:lang w:eastAsia="ru-RU"/>
        </w:rPr>
      </w:pPr>
      <w:r w:rsidRPr="00FC71F3">
        <w:rPr>
          <w:bCs/>
          <w:lang w:eastAsia="ru-RU"/>
        </w:rPr>
        <w:t xml:space="preserve"> </w:t>
      </w:r>
      <w:r w:rsidR="003F52E1" w:rsidRPr="00FC71F3">
        <w:rPr>
          <w:bCs/>
          <w:lang w:eastAsia="ru-RU"/>
        </w:rPr>
        <w:t>Структура управления ДОУ</w:t>
      </w:r>
    </w:p>
    <w:p w:rsidR="001269DE" w:rsidRPr="00FC71F3" w:rsidRDefault="001269DE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 детском саду создана система управления в соответствии с целями и содержанием работы учреждения, позволяющая:</w:t>
      </w:r>
    </w:p>
    <w:p w:rsidR="001269DE" w:rsidRPr="00FC71F3" w:rsidRDefault="001269DE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создать условия для развития каждого ребёнка и обеспечения его эмоционального комфорта,</w:t>
      </w:r>
    </w:p>
    <w:p w:rsidR="001269DE" w:rsidRPr="00FC71F3" w:rsidRDefault="001269DE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обеспечить развитие детского сада в соответствии с современными требованиями,</w:t>
      </w:r>
    </w:p>
    <w:p w:rsidR="001269DE" w:rsidRPr="00FC71F3" w:rsidRDefault="001269DE" w:rsidP="00FC71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   установить социальное партнерство с родителями.</w:t>
      </w:r>
    </w:p>
    <w:p w:rsidR="001569A4" w:rsidRPr="00FC71F3" w:rsidRDefault="001269DE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Каждый субъект представленной модели управления знает свои функциональные обязанности и имеет конкретные цели.</w:t>
      </w:r>
      <w:r w:rsidR="001569A4" w:rsidRPr="00FC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A4" w:rsidRPr="00FC71F3" w:rsidRDefault="001569A4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Непосредственное руководство учреждением осуществляет заведующий, назначаемый и увольняемый Учредителем в соответствии с Трудовым кодексом Российской Федерации.</w:t>
      </w:r>
    </w:p>
    <w:p w:rsidR="009B1715" w:rsidRPr="00FC71F3" w:rsidRDefault="009B1715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Учреждении действует </w:t>
      </w:r>
      <w:r w:rsidR="00B54E3F" w:rsidRPr="00FC71F3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Pr="00FC71F3">
        <w:rPr>
          <w:rFonts w:ascii="Times New Roman" w:hAnsi="Times New Roman" w:cs="Times New Roman"/>
          <w:sz w:val="24"/>
          <w:szCs w:val="24"/>
        </w:rPr>
        <w:t>.</w:t>
      </w:r>
    </w:p>
    <w:p w:rsidR="009B1715" w:rsidRPr="00FC71F3" w:rsidRDefault="009B1715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Pr="00FC71F3">
        <w:rPr>
          <w:rFonts w:ascii="Times New Roman" w:hAnsi="Times New Roman" w:cs="Times New Roman"/>
          <w:sz w:val="24"/>
          <w:szCs w:val="24"/>
        </w:rPr>
        <w:t xml:space="preserve">входят заведующий </w:t>
      </w:r>
      <w:r w:rsidR="00B54E3F" w:rsidRPr="00FC71F3">
        <w:rPr>
          <w:rFonts w:ascii="Times New Roman" w:hAnsi="Times New Roman" w:cs="Times New Roman"/>
          <w:sz w:val="24"/>
          <w:szCs w:val="24"/>
        </w:rPr>
        <w:t>ДОУ</w:t>
      </w:r>
      <w:r w:rsidRPr="00FC71F3">
        <w:rPr>
          <w:rFonts w:ascii="Times New Roman" w:hAnsi="Times New Roman" w:cs="Times New Roman"/>
          <w:sz w:val="24"/>
          <w:szCs w:val="24"/>
        </w:rPr>
        <w:t xml:space="preserve">, </w:t>
      </w:r>
      <w:r w:rsidR="00B54E3F" w:rsidRPr="00FC71F3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FC71F3">
        <w:rPr>
          <w:rFonts w:ascii="Times New Roman" w:hAnsi="Times New Roman" w:cs="Times New Roman"/>
          <w:sz w:val="24"/>
          <w:szCs w:val="24"/>
        </w:rPr>
        <w:t xml:space="preserve">, все педагогические работники. 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Pr="00FC71F3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органом </w:t>
      </w:r>
      <w:r w:rsidR="00B54E3F" w:rsidRPr="00FC71F3">
        <w:rPr>
          <w:rFonts w:ascii="Times New Roman" w:hAnsi="Times New Roman" w:cs="Times New Roman"/>
          <w:sz w:val="24"/>
          <w:szCs w:val="24"/>
        </w:rPr>
        <w:t>у</w:t>
      </w:r>
      <w:r w:rsidRPr="00FC71F3">
        <w:rPr>
          <w:rFonts w:ascii="Times New Roman" w:hAnsi="Times New Roman" w:cs="Times New Roman"/>
          <w:sz w:val="24"/>
          <w:szCs w:val="24"/>
        </w:rPr>
        <w:t xml:space="preserve">чреждения. Полномочия, структура, порядок формирования и порядок деятельности 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Pr="00FC71F3">
        <w:rPr>
          <w:rFonts w:ascii="Times New Roman" w:hAnsi="Times New Roman" w:cs="Times New Roman"/>
          <w:sz w:val="24"/>
          <w:szCs w:val="24"/>
        </w:rPr>
        <w:t xml:space="preserve">устанавливаются локальным актом </w:t>
      </w:r>
      <w:r w:rsidR="00B54E3F" w:rsidRPr="00FC71F3">
        <w:rPr>
          <w:rFonts w:ascii="Times New Roman" w:hAnsi="Times New Roman" w:cs="Times New Roman"/>
          <w:sz w:val="24"/>
          <w:szCs w:val="24"/>
        </w:rPr>
        <w:t>у</w:t>
      </w:r>
      <w:r w:rsidRPr="00FC71F3">
        <w:rPr>
          <w:rFonts w:ascii="Times New Roman" w:hAnsi="Times New Roman" w:cs="Times New Roman"/>
          <w:sz w:val="24"/>
          <w:szCs w:val="24"/>
        </w:rPr>
        <w:t xml:space="preserve">чреждения – Положением о </w:t>
      </w:r>
      <w:r w:rsidR="00B54E3F" w:rsidRPr="00FC71F3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Pr="00FC71F3">
        <w:rPr>
          <w:rFonts w:ascii="Times New Roman" w:hAnsi="Times New Roman" w:cs="Times New Roman"/>
          <w:sz w:val="24"/>
          <w:szCs w:val="24"/>
        </w:rPr>
        <w:t>.</w:t>
      </w:r>
    </w:p>
    <w:p w:rsidR="009B1715" w:rsidRPr="00FC71F3" w:rsidRDefault="009B1715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Коллегиальным органо</w:t>
      </w:r>
      <w:r w:rsidR="00B54E3F" w:rsidRPr="00FC71F3">
        <w:rPr>
          <w:rFonts w:ascii="Times New Roman" w:hAnsi="Times New Roman" w:cs="Times New Roman"/>
          <w:sz w:val="24"/>
          <w:szCs w:val="24"/>
        </w:rPr>
        <w:t>м общественного самоуправления ДОУ</w:t>
      </w:r>
      <w:r w:rsidRPr="00FC71F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D03BE" w:rsidRPr="00FC71F3">
        <w:rPr>
          <w:rFonts w:ascii="Times New Roman" w:hAnsi="Times New Roman" w:cs="Times New Roman"/>
          <w:sz w:val="24"/>
          <w:szCs w:val="24"/>
        </w:rPr>
        <w:t>О</w:t>
      </w:r>
      <w:r w:rsidRPr="00FC71F3">
        <w:rPr>
          <w:rFonts w:ascii="Times New Roman" w:hAnsi="Times New Roman" w:cs="Times New Roman"/>
          <w:sz w:val="24"/>
          <w:szCs w:val="24"/>
        </w:rPr>
        <w:t xml:space="preserve">бщее собрание трудового коллектива. В состав общего собрания трудового коллектива входят все работники </w:t>
      </w:r>
      <w:r w:rsidR="00B54E3F" w:rsidRPr="00FC71F3">
        <w:rPr>
          <w:rFonts w:ascii="Times New Roman" w:hAnsi="Times New Roman" w:cs="Times New Roman"/>
          <w:sz w:val="24"/>
          <w:szCs w:val="24"/>
        </w:rPr>
        <w:t>у</w:t>
      </w:r>
      <w:r w:rsidRPr="00FC71F3">
        <w:rPr>
          <w:rFonts w:ascii="Times New Roman" w:hAnsi="Times New Roman" w:cs="Times New Roman"/>
          <w:sz w:val="24"/>
          <w:szCs w:val="24"/>
        </w:rPr>
        <w:t xml:space="preserve">чреждения. Общее собрание трудового коллектива является постоянно действующим органом самоуправления </w:t>
      </w:r>
      <w:r w:rsidR="00B54E3F" w:rsidRPr="00FC71F3">
        <w:rPr>
          <w:rFonts w:ascii="Times New Roman" w:hAnsi="Times New Roman" w:cs="Times New Roman"/>
          <w:sz w:val="24"/>
          <w:szCs w:val="24"/>
        </w:rPr>
        <w:t>у</w:t>
      </w:r>
      <w:r w:rsidRPr="00FC71F3">
        <w:rPr>
          <w:rFonts w:ascii="Times New Roman" w:hAnsi="Times New Roman" w:cs="Times New Roman"/>
          <w:sz w:val="24"/>
          <w:szCs w:val="24"/>
        </w:rPr>
        <w:t>чреждения.</w:t>
      </w:r>
    </w:p>
    <w:p w:rsidR="001569A4" w:rsidRPr="00FC71F3" w:rsidRDefault="009B1715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</w:t>
      </w:r>
      <w:r w:rsidR="00B54E3F" w:rsidRPr="00FC71F3">
        <w:rPr>
          <w:rFonts w:ascii="Times New Roman" w:hAnsi="Times New Roman" w:cs="Times New Roman"/>
          <w:sz w:val="24"/>
          <w:szCs w:val="24"/>
        </w:rPr>
        <w:t>у</w:t>
      </w:r>
      <w:r w:rsidRPr="00FC71F3">
        <w:rPr>
          <w:rFonts w:ascii="Times New Roman" w:hAnsi="Times New Roman" w:cs="Times New Roman"/>
          <w:sz w:val="24"/>
          <w:szCs w:val="24"/>
        </w:rPr>
        <w:t xml:space="preserve">чреждении действует 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6D03BE" w:rsidRPr="00FC71F3">
        <w:rPr>
          <w:rFonts w:ascii="Times New Roman" w:hAnsi="Times New Roman" w:cs="Times New Roman"/>
          <w:sz w:val="24"/>
          <w:szCs w:val="24"/>
        </w:rPr>
        <w:t>С</w:t>
      </w:r>
      <w:r w:rsidRPr="00FC71F3">
        <w:rPr>
          <w:rFonts w:ascii="Times New Roman" w:hAnsi="Times New Roman" w:cs="Times New Roman"/>
          <w:sz w:val="24"/>
          <w:szCs w:val="24"/>
        </w:rPr>
        <w:t>овет</w:t>
      </w:r>
      <w:r w:rsidR="00B54E3F" w:rsidRPr="00FC71F3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FC71F3">
        <w:rPr>
          <w:rFonts w:ascii="Times New Roman" w:hAnsi="Times New Roman" w:cs="Times New Roman"/>
          <w:sz w:val="24"/>
          <w:szCs w:val="24"/>
        </w:rPr>
        <w:t xml:space="preserve">, состоящий из представителей групповых родительских комитетов. </w:t>
      </w:r>
      <w:r w:rsidR="00507C27" w:rsidRPr="00FC71F3">
        <w:rPr>
          <w:rFonts w:ascii="Times New Roman" w:hAnsi="Times New Roman" w:cs="Times New Roman"/>
          <w:sz w:val="24"/>
          <w:szCs w:val="24"/>
        </w:rPr>
        <w:t>С</w:t>
      </w:r>
      <w:r w:rsidRPr="00FC71F3">
        <w:rPr>
          <w:rFonts w:ascii="Times New Roman" w:hAnsi="Times New Roman" w:cs="Times New Roman"/>
          <w:sz w:val="24"/>
          <w:szCs w:val="24"/>
        </w:rPr>
        <w:t xml:space="preserve">овет </w:t>
      </w:r>
      <w:r w:rsidR="00507C27" w:rsidRPr="00FC71F3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FC71F3">
        <w:rPr>
          <w:rFonts w:ascii="Times New Roman" w:hAnsi="Times New Roman" w:cs="Times New Roman"/>
          <w:sz w:val="24"/>
          <w:szCs w:val="24"/>
        </w:rPr>
        <w:t xml:space="preserve">взаимодействует с другими органами самоуправления Учреждения – общим собранием трудового коллектива, </w:t>
      </w:r>
      <w:r w:rsidR="00507C27" w:rsidRPr="00FC71F3">
        <w:rPr>
          <w:rFonts w:ascii="Times New Roman" w:hAnsi="Times New Roman" w:cs="Times New Roman"/>
          <w:sz w:val="24"/>
          <w:szCs w:val="24"/>
        </w:rPr>
        <w:t>педагогическим советом.</w:t>
      </w:r>
      <w:r w:rsidR="001569A4"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1569A4" w:rsidRPr="00FC71F3" w:rsidRDefault="001569A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Функции управления выполняются не только администрацией, но и общественностью. В ДОУ созданы демократические возможности участия каждого члена коллектива в подготовке, принятии и реализации управленческих решений.</w:t>
      </w:r>
    </w:p>
    <w:p w:rsidR="001569A4" w:rsidRPr="00FC71F3" w:rsidRDefault="001569A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Новый подход в управлении строится на уважении, доверии и успехе, ориентируясь, прежде всего на создание комфортных условий для созидательной деятельности педагогов с детьми, родителями и самовыражения в ней. </w:t>
      </w:r>
      <w:proofErr w:type="gramStart"/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Все функции управления (прогнозирование, программирование, планирование, организация, регулирование, </w:t>
      </w:r>
      <w:r w:rsidRPr="00FC71F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контроль, анализ, коррекция, стимулирование) обоснованы любыми изменениями содержания работы ДОУ и направлены на достижение оптимального результата.</w:t>
      </w:r>
      <w:proofErr w:type="gramEnd"/>
    </w:p>
    <w:p w:rsidR="001569A4" w:rsidRPr="00FC71F3" w:rsidRDefault="001569A4" w:rsidP="00FC7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3BE" w:rsidRPr="00FC71F3" w:rsidRDefault="00D53F5D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D03B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и приоритетные задачи на следующий год.</w:t>
      </w:r>
    </w:p>
    <w:p w:rsidR="00D53F5D" w:rsidRPr="00FC71F3" w:rsidRDefault="00D53F5D" w:rsidP="004E7097">
      <w:pPr>
        <w:pStyle w:val="Default"/>
        <w:jc w:val="both"/>
        <w:rPr>
          <w:color w:val="auto"/>
        </w:rPr>
      </w:pPr>
      <w:r w:rsidRPr="00FC71F3">
        <w:rPr>
          <w:color w:val="auto"/>
        </w:rPr>
        <w:t xml:space="preserve">План  развития на </w:t>
      </w:r>
      <w:r w:rsidRPr="00FC71F3">
        <w:rPr>
          <w:iCs/>
          <w:color w:val="auto"/>
        </w:rPr>
        <w:t xml:space="preserve">2-ой этап – практический (2020-2021г) </w:t>
      </w:r>
      <w:r w:rsidRPr="00FC71F3">
        <w:rPr>
          <w:color w:val="auto"/>
        </w:rPr>
        <w:t xml:space="preserve">обеспечит: </w:t>
      </w:r>
    </w:p>
    <w:p w:rsidR="00D53F5D" w:rsidRPr="00FC71F3" w:rsidRDefault="00D53F5D" w:rsidP="004E7097">
      <w:pPr>
        <w:pStyle w:val="Default"/>
        <w:numPr>
          <w:ilvl w:val="0"/>
          <w:numId w:val="25"/>
        </w:numPr>
        <w:ind w:left="0"/>
        <w:jc w:val="both"/>
        <w:rPr>
          <w:color w:val="auto"/>
        </w:rPr>
      </w:pPr>
      <w:r w:rsidRPr="00FC71F3">
        <w:rPr>
          <w:color w:val="auto"/>
        </w:rPr>
        <w:t xml:space="preserve">условия для достижения относительно высокого уровня дошкольного образования в рамках ФГОС </w:t>
      </w:r>
      <w:proofErr w:type="gramStart"/>
      <w:r w:rsidRPr="00FC71F3">
        <w:rPr>
          <w:color w:val="auto"/>
        </w:rPr>
        <w:t>ДО</w:t>
      </w:r>
      <w:proofErr w:type="gramEnd"/>
      <w:r w:rsidRPr="00FC71F3">
        <w:rPr>
          <w:color w:val="auto"/>
        </w:rPr>
        <w:t xml:space="preserve">, </w:t>
      </w:r>
      <w:proofErr w:type="gramStart"/>
      <w:r w:rsidRPr="00FC71F3">
        <w:rPr>
          <w:color w:val="auto"/>
        </w:rPr>
        <w:t>развитию</w:t>
      </w:r>
      <w:proofErr w:type="gramEnd"/>
      <w:r w:rsidRPr="00FC71F3">
        <w:rPr>
          <w:color w:val="auto"/>
        </w:rPr>
        <w:t xml:space="preserve"> у дошкольников желания творить; </w:t>
      </w:r>
    </w:p>
    <w:p w:rsidR="00D53F5D" w:rsidRPr="00FC71F3" w:rsidRDefault="00D53F5D" w:rsidP="004E7097">
      <w:pPr>
        <w:pStyle w:val="Default"/>
        <w:numPr>
          <w:ilvl w:val="0"/>
          <w:numId w:val="25"/>
        </w:numPr>
        <w:ind w:left="0"/>
        <w:jc w:val="both"/>
        <w:rPr>
          <w:color w:val="auto"/>
        </w:rPr>
      </w:pPr>
      <w:r w:rsidRPr="00FC71F3">
        <w:rPr>
          <w:color w:val="auto"/>
        </w:rPr>
        <w:t>условия для обеспечения инновационного характера образовательной деятельности;</w:t>
      </w:r>
    </w:p>
    <w:p w:rsidR="00D53F5D" w:rsidRPr="00FC71F3" w:rsidRDefault="00D53F5D" w:rsidP="004E7097">
      <w:pPr>
        <w:pStyle w:val="Default"/>
        <w:numPr>
          <w:ilvl w:val="0"/>
          <w:numId w:val="25"/>
        </w:numPr>
        <w:ind w:left="0"/>
        <w:jc w:val="both"/>
        <w:rPr>
          <w:color w:val="auto"/>
        </w:rPr>
      </w:pPr>
      <w:r w:rsidRPr="00FC71F3">
        <w:rPr>
          <w:color w:val="auto"/>
        </w:rPr>
        <w:t xml:space="preserve">психолого-педагогическое сопровождение </w:t>
      </w:r>
      <w:proofErr w:type="spellStart"/>
      <w:r w:rsidRPr="00FC71F3">
        <w:rPr>
          <w:color w:val="auto"/>
        </w:rPr>
        <w:t>воспитательно</w:t>
      </w:r>
      <w:proofErr w:type="spellEnd"/>
      <w:r w:rsidR="00B32AA7" w:rsidRPr="00FC71F3">
        <w:rPr>
          <w:color w:val="auto"/>
        </w:rPr>
        <w:t xml:space="preserve"> </w:t>
      </w:r>
      <w:r w:rsidRPr="00FC71F3">
        <w:rPr>
          <w:color w:val="auto"/>
        </w:rPr>
        <w:t>-</w:t>
      </w:r>
      <w:r w:rsidR="00B32AA7" w:rsidRPr="00FC71F3">
        <w:rPr>
          <w:color w:val="auto"/>
        </w:rPr>
        <w:t xml:space="preserve"> </w:t>
      </w:r>
      <w:r w:rsidRPr="00FC71F3">
        <w:rPr>
          <w:color w:val="auto"/>
        </w:rPr>
        <w:t xml:space="preserve">образовательного процесса через использование инновационных технологий в образовательной деятельности; </w:t>
      </w:r>
    </w:p>
    <w:p w:rsidR="00D53F5D" w:rsidRPr="00FC71F3" w:rsidRDefault="00D53F5D" w:rsidP="004E7097">
      <w:pPr>
        <w:pStyle w:val="Default"/>
        <w:numPr>
          <w:ilvl w:val="0"/>
          <w:numId w:val="25"/>
        </w:numPr>
        <w:ind w:left="0"/>
        <w:jc w:val="both"/>
        <w:rPr>
          <w:color w:val="auto"/>
        </w:rPr>
      </w:pPr>
      <w:r w:rsidRPr="00FC71F3">
        <w:rPr>
          <w:color w:val="auto"/>
        </w:rPr>
        <w:t xml:space="preserve">повышение эффективности системы работы по сохранению и укрепления здоровья всех участников образовательных отношений; </w:t>
      </w:r>
    </w:p>
    <w:p w:rsidR="00D53F5D" w:rsidRPr="00FC71F3" w:rsidRDefault="00D53F5D" w:rsidP="004E7097">
      <w:pPr>
        <w:pStyle w:val="Default"/>
        <w:numPr>
          <w:ilvl w:val="0"/>
          <w:numId w:val="25"/>
        </w:numPr>
        <w:ind w:left="0"/>
        <w:jc w:val="both"/>
        <w:rPr>
          <w:color w:val="auto"/>
        </w:rPr>
      </w:pPr>
      <w:r w:rsidRPr="00FC71F3">
        <w:rPr>
          <w:color w:val="auto"/>
        </w:rPr>
        <w:t xml:space="preserve">условия, способствующие развитию профессиональных компетенций педагогов; </w:t>
      </w:r>
    </w:p>
    <w:p w:rsidR="00D53F5D" w:rsidRPr="00FC71F3" w:rsidRDefault="00D53F5D" w:rsidP="004E7097">
      <w:pPr>
        <w:pStyle w:val="a9"/>
        <w:numPr>
          <w:ilvl w:val="0"/>
          <w:numId w:val="2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формирование устойчивой системы сотрудничества ДОУ, семьи, социума для обеспечения эффективного развития дошкольного образования.</w:t>
      </w:r>
    </w:p>
    <w:p w:rsidR="00D53F5D" w:rsidRPr="00FC71F3" w:rsidRDefault="00D53F5D" w:rsidP="00FC71F3">
      <w:pPr>
        <w:pStyle w:val="Default"/>
        <w:ind w:firstLine="567"/>
        <w:jc w:val="both"/>
        <w:rPr>
          <w:bCs/>
          <w:color w:val="auto"/>
        </w:rPr>
      </w:pPr>
      <w:r w:rsidRPr="00FC71F3">
        <w:rPr>
          <w:bCs/>
          <w:color w:val="auto"/>
        </w:rPr>
        <w:t xml:space="preserve">По результатам анализа </w:t>
      </w:r>
      <w:proofErr w:type="spellStart"/>
      <w:r w:rsidRPr="00FC71F3">
        <w:rPr>
          <w:bCs/>
          <w:color w:val="auto"/>
        </w:rPr>
        <w:t>воспитательно</w:t>
      </w:r>
      <w:proofErr w:type="spellEnd"/>
      <w:r w:rsidR="00B32AA7" w:rsidRPr="00FC71F3">
        <w:rPr>
          <w:bCs/>
          <w:color w:val="auto"/>
        </w:rPr>
        <w:t xml:space="preserve"> </w:t>
      </w:r>
      <w:r w:rsidRPr="00FC71F3">
        <w:rPr>
          <w:bCs/>
          <w:color w:val="auto"/>
        </w:rPr>
        <w:t>- образовательной деятельности в 2020-2021 учебный год нами поставлены задачи на следующий учебный год:</w:t>
      </w:r>
    </w:p>
    <w:p w:rsidR="00E37B8F" w:rsidRPr="00FC71F3" w:rsidRDefault="00D53F5D" w:rsidP="00FC71F3">
      <w:pPr>
        <w:pStyle w:val="a8"/>
        <w:numPr>
          <w:ilvl w:val="0"/>
          <w:numId w:val="26"/>
        </w:numPr>
        <w:shd w:val="clear" w:color="auto" w:fill="FFFFFF" w:themeFill="background1"/>
        <w:tabs>
          <w:tab w:val="num" w:pos="28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FC71F3">
        <w:rPr>
          <w:lang w:eastAsia="ru-RU"/>
        </w:rPr>
        <w:t>Совершенствовать и укреплять здоровье воспитанников через сложившуюся в ДОУ систему физкультурно-оздоровительной работы и закаливающих мероприятий.</w:t>
      </w:r>
    </w:p>
    <w:p w:rsidR="00E37B8F" w:rsidRPr="00FC71F3" w:rsidRDefault="00E37B8F" w:rsidP="00FC71F3">
      <w:pPr>
        <w:pStyle w:val="a8"/>
        <w:numPr>
          <w:ilvl w:val="0"/>
          <w:numId w:val="26"/>
        </w:numPr>
        <w:shd w:val="clear" w:color="auto" w:fill="FFFFFF" w:themeFill="background1"/>
        <w:tabs>
          <w:tab w:val="num" w:pos="28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FC71F3">
        <w:rPr>
          <w:lang w:eastAsia="ru-RU"/>
        </w:rPr>
        <w:t>Организация работы по использованию информационн</w:t>
      </w:r>
      <w:proofErr w:type="gramStart"/>
      <w:r w:rsidRPr="00FC71F3">
        <w:rPr>
          <w:lang w:eastAsia="ru-RU"/>
        </w:rPr>
        <w:t>о-</w:t>
      </w:r>
      <w:proofErr w:type="gramEnd"/>
      <w:r w:rsidRPr="00FC71F3">
        <w:rPr>
          <w:lang w:eastAsia="ru-RU"/>
        </w:rPr>
        <w:t xml:space="preserve"> коммуникационных технологий в ДОУ при организации </w:t>
      </w:r>
      <w:proofErr w:type="spellStart"/>
      <w:r w:rsidRPr="00FC71F3">
        <w:rPr>
          <w:lang w:eastAsia="ru-RU"/>
        </w:rPr>
        <w:t>воспитательно</w:t>
      </w:r>
      <w:proofErr w:type="spellEnd"/>
      <w:r w:rsidRPr="00FC71F3">
        <w:rPr>
          <w:lang w:eastAsia="ru-RU"/>
        </w:rPr>
        <w:t>- образовательной деятельности с учетом возраста воспитанников.</w:t>
      </w:r>
    </w:p>
    <w:p w:rsidR="00D53F5D" w:rsidRPr="00FC71F3" w:rsidRDefault="00D53F5D" w:rsidP="00FC71F3">
      <w:pPr>
        <w:pStyle w:val="a8"/>
        <w:numPr>
          <w:ilvl w:val="0"/>
          <w:numId w:val="26"/>
        </w:numPr>
        <w:shd w:val="clear" w:color="auto" w:fill="FFFFFF" w:themeFill="background1"/>
        <w:tabs>
          <w:tab w:val="num" w:pos="28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FC71F3">
        <w:rPr>
          <w:lang w:eastAsia="ru-RU"/>
        </w:rPr>
        <w:t>Совершенствование у дошкольников речевых способностей через ознакомление с окружающим миром.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ДОУ организовывает образовательную деятельность, следуя нижеизложенным положениям:</w:t>
      </w:r>
    </w:p>
    <w:p w:rsidR="003F52E1" w:rsidRPr="00FC71F3" w:rsidRDefault="003F52E1" w:rsidP="00FC71F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Федерального государственного образовательного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3F52E1" w:rsidRPr="00FC71F3" w:rsidRDefault="003F52E1" w:rsidP="00FC71F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3F52E1" w:rsidRPr="00FC71F3" w:rsidRDefault="003F52E1" w:rsidP="00FC71F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3F52E1" w:rsidRPr="00FC71F3" w:rsidRDefault="003F52E1" w:rsidP="00FC71F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</w:t>
      </w:r>
      <w:r w:rsidR="004D403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психологическом развитии детей.</w:t>
      </w:r>
    </w:p>
    <w:p w:rsidR="002574D9" w:rsidRPr="00FC71F3" w:rsidRDefault="002574D9" w:rsidP="00FC71F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учреждении большое внимание уделяется организации работы в режиме открытой образовательной системы. </w:t>
      </w:r>
      <w:proofErr w:type="gramStart"/>
      <w:r w:rsidR="004709F7" w:rsidRPr="00FC71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Федерации, Постановлени</w:t>
      </w:r>
      <w:r w:rsidRPr="00FC71F3">
        <w:rPr>
          <w:rFonts w:ascii="Times New Roman" w:hAnsi="Times New Roman" w:cs="Times New Roman"/>
          <w:sz w:val="24"/>
          <w:szCs w:val="24"/>
        </w:rPr>
        <w:t>ем</w:t>
      </w:r>
      <w:r w:rsidR="004709F7" w:rsidRPr="00FC71F3">
        <w:rPr>
          <w:rFonts w:ascii="Times New Roman" w:hAnsi="Times New Roman" w:cs="Times New Roman"/>
          <w:sz w:val="24"/>
          <w:szCs w:val="24"/>
        </w:rPr>
        <w:t xml:space="preserve">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Приказом </w:t>
      </w:r>
      <w:proofErr w:type="spellStart"/>
      <w:r w:rsidR="004709F7" w:rsidRPr="00FC71F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4709F7" w:rsidRPr="00FC71F3">
        <w:rPr>
          <w:rFonts w:ascii="Times New Roman" w:hAnsi="Times New Roman" w:cs="Times New Roman"/>
          <w:sz w:val="24"/>
          <w:szCs w:val="24"/>
        </w:rPr>
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„Интернет“ </w:t>
      </w:r>
      <w:r w:rsidR="004709F7" w:rsidRPr="00FC71F3">
        <w:rPr>
          <w:rFonts w:ascii="Times New Roman" w:hAnsi="Times New Roman" w:cs="Times New Roman"/>
          <w:sz w:val="24"/>
          <w:szCs w:val="24"/>
        </w:rPr>
        <w:lastRenderedPageBreak/>
        <w:t>и формату представления</w:t>
      </w:r>
      <w:proofErr w:type="gramEnd"/>
      <w:r w:rsidR="004709F7" w:rsidRPr="00FC71F3">
        <w:rPr>
          <w:rFonts w:ascii="Times New Roman" w:hAnsi="Times New Roman" w:cs="Times New Roman"/>
          <w:sz w:val="24"/>
          <w:szCs w:val="24"/>
        </w:rPr>
        <w:t xml:space="preserve"> на нём информации», Уставом учреждения функционирует официальный сайт</w:t>
      </w:r>
      <w:r w:rsidRPr="00FC71F3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dsckolockolchick</w:t>
        </w:r>
        <w:proofErr w:type="spellEnd"/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tvoysadik</w:t>
        </w:r>
        <w:proofErr w:type="spellEnd"/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709F7" w:rsidRPr="00FC71F3">
        <w:rPr>
          <w:rFonts w:ascii="Times New Roman" w:hAnsi="Times New Roman" w:cs="Times New Roman"/>
          <w:sz w:val="24"/>
          <w:szCs w:val="24"/>
        </w:rPr>
        <w:t>. Деятельность сайта осуществляется на основании положения «Об официальном сайте»</w:t>
      </w:r>
      <w:r w:rsidRPr="00FC71F3">
        <w:rPr>
          <w:rFonts w:ascii="Times New Roman" w:hAnsi="Times New Roman" w:cs="Times New Roman"/>
          <w:sz w:val="24"/>
          <w:szCs w:val="24"/>
        </w:rPr>
        <w:t>, утвержденного приказом от 02.09.2020 г. № 107</w:t>
      </w:r>
      <w:r w:rsidR="004709F7" w:rsidRPr="00FC7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9F7" w:rsidRPr="00FC71F3" w:rsidRDefault="004709F7" w:rsidP="00FC71F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>Сайт является главным и основным механизмом обеспечения принципов государственной политики – открытости и прозрачности деятельности учреждения и предоставления объективной информации всем пользователям, в частности родителям наших воспитанников.</w:t>
      </w:r>
      <w:r w:rsidR="002574D9" w:rsidRPr="00FC71F3">
        <w:rPr>
          <w:rFonts w:ascii="Times New Roman" w:hAnsi="Times New Roman" w:cs="Times New Roman"/>
          <w:sz w:val="24"/>
          <w:szCs w:val="24"/>
        </w:rPr>
        <w:t xml:space="preserve">  Кроме официального сайта ДОУ</w:t>
      </w:r>
      <w:proofErr w:type="gramStart"/>
      <w:r w:rsidR="002574D9" w:rsidRPr="00FC71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74D9" w:rsidRPr="00FC71F3">
        <w:rPr>
          <w:rFonts w:ascii="Times New Roman" w:hAnsi="Times New Roman" w:cs="Times New Roman"/>
          <w:sz w:val="24"/>
          <w:szCs w:val="24"/>
        </w:rPr>
        <w:t xml:space="preserve"> источником  активной информации о жизни детей и работе педагогического коллектива является  </w:t>
      </w:r>
      <w:proofErr w:type="spellStart"/>
      <w:r w:rsidR="002574D9" w:rsidRPr="00FC71F3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="002574D9" w:rsidRPr="00FC71F3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2574D9" w:rsidRPr="00FC71F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574D9" w:rsidRPr="00FC71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355EAF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https://vk.com/public203368774</w:t>
        </w:r>
      </w:hyperlink>
      <w:r w:rsidR="00355EAF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2574D9" w:rsidRPr="00FC71F3">
        <w:rPr>
          <w:rFonts w:ascii="Times New Roman" w:hAnsi="Times New Roman" w:cs="Times New Roman"/>
          <w:sz w:val="24"/>
          <w:szCs w:val="24"/>
        </w:rPr>
        <w:t>где размещены многочисленные фотоальбомы, сообщения,  позволяющие познакомиться с образовательными событиями, группами, педагогическими работниками . Телекоммуникации позволяют родителям в реальном режиме времени отслеживать воспитательно</w:t>
      </w:r>
      <w:r w:rsidR="00355EAF" w:rsidRPr="00FC71F3">
        <w:rPr>
          <w:rFonts w:ascii="Times New Roman" w:hAnsi="Times New Roman" w:cs="Times New Roman"/>
          <w:sz w:val="24"/>
          <w:szCs w:val="24"/>
        </w:rPr>
        <w:t>-</w:t>
      </w:r>
      <w:r w:rsidR="002574D9" w:rsidRPr="00FC71F3">
        <w:rPr>
          <w:rFonts w:ascii="Times New Roman" w:hAnsi="Times New Roman" w:cs="Times New Roman"/>
          <w:sz w:val="24"/>
          <w:szCs w:val="24"/>
        </w:rPr>
        <w:t>образовательный процесс своих детей.</w:t>
      </w:r>
    </w:p>
    <w:p w:rsidR="00B32AA7" w:rsidRPr="00FC71F3" w:rsidRDefault="00B32AA7" w:rsidP="00FC71F3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Особенности образовательного процесса</w:t>
      </w:r>
    </w:p>
    <w:p w:rsidR="000B179E" w:rsidRPr="00FC71F3" w:rsidRDefault="00A26889" w:rsidP="00FC71F3">
      <w:pPr>
        <w:tabs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Toc484128469"/>
      <w:r w:rsidR="000B179E" w:rsidRPr="00FC71F3">
        <w:rPr>
          <w:rFonts w:ascii="Times New Roman" w:hAnsi="Times New Roman" w:cs="Times New Roman"/>
          <w:sz w:val="24"/>
          <w:szCs w:val="24"/>
        </w:rPr>
        <w:t>2.1. Содержание обучения и воспитания (методики и программы)</w:t>
      </w:r>
    </w:p>
    <w:p w:rsidR="00A4092F" w:rsidRPr="00FC71F3" w:rsidRDefault="002574D9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1F3">
        <w:rPr>
          <w:rFonts w:ascii="Times New Roman" w:hAnsi="Times New Roman" w:cs="Times New Roman"/>
          <w:sz w:val="24"/>
          <w:szCs w:val="24"/>
        </w:rPr>
        <w:t xml:space="preserve">В 2020-2021 учебном году образовательная деятельность в </w:t>
      </w:r>
      <w:r w:rsidR="00A4092F" w:rsidRPr="00FC71F3">
        <w:rPr>
          <w:rFonts w:ascii="Times New Roman" w:hAnsi="Times New Roman" w:cs="Times New Roman"/>
          <w:sz w:val="24"/>
          <w:szCs w:val="24"/>
        </w:rPr>
        <w:t xml:space="preserve">группах  ДОУ </w:t>
      </w:r>
      <w:r w:rsidRPr="00FC71F3">
        <w:rPr>
          <w:rFonts w:ascii="Times New Roman" w:hAnsi="Times New Roman" w:cs="Times New Roman"/>
          <w:sz w:val="24"/>
          <w:szCs w:val="24"/>
        </w:rPr>
        <w:t>осуществлялась по основной образовательной программе дошкольного образования разработанной с учетом примерной общеобразовательной программы дошкольного образования «</w:t>
      </w:r>
      <w:r w:rsidR="00A4092F" w:rsidRPr="00FC71F3">
        <w:rPr>
          <w:rFonts w:ascii="Times New Roman" w:hAnsi="Times New Roman" w:cs="Times New Roman"/>
          <w:sz w:val="24"/>
          <w:szCs w:val="24"/>
        </w:rPr>
        <w:t>Детство</w:t>
      </w:r>
      <w:r w:rsidRPr="00FC71F3">
        <w:rPr>
          <w:rFonts w:ascii="Times New Roman" w:hAnsi="Times New Roman" w:cs="Times New Roman"/>
          <w:sz w:val="24"/>
          <w:szCs w:val="24"/>
        </w:rPr>
        <w:t xml:space="preserve">», под редакцией </w:t>
      </w:r>
      <w:r w:rsidR="00A4092F" w:rsidRPr="00FC71F3">
        <w:rPr>
          <w:rFonts w:ascii="Times New Roman" w:hAnsi="Times New Roman" w:cs="Times New Roman"/>
          <w:sz w:val="24"/>
          <w:szCs w:val="24"/>
        </w:rPr>
        <w:t xml:space="preserve">Т.И Бабаева, А.Г. Гогоберидзе, З.А. Михайлова и др. авторов, парциальной программы автора И.А. Лыковой «Изобразительная деятельность в детском саду», парциальной программы «Праздник каждый день» И. </w:t>
      </w:r>
      <w:proofErr w:type="spellStart"/>
      <w:r w:rsidR="00A4092F" w:rsidRPr="00FC71F3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A4092F" w:rsidRPr="00FC71F3">
        <w:rPr>
          <w:rFonts w:ascii="Times New Roman" w:hAnsi="Times New Roman" w:cs="Times New Roman"/>
          <w:sz w:val="24"/>
          <w:szCs w:val="24"/>
        </w:rPr>
        <w:t>.</w:t>
      </w:r>
      <w:r w:rsidRPr="00FC71F3">
        <w:rPr>
          <w:rFonts w:ascii="Times New Roman" w:hAnsi="Times New Roman" w:cs="Times New Roman"/>
          <w:sz w:val="24"/>
          <w:szCs w:val="24"/>
        </w:rPr>
        <w:t>, в соответствии с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 дошкольного образования (далее по тексту – ФГОС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092F" w:rsidRPr="00FC71F3" w:rsidRDefault="002574D9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разработаны и реализованы рабочие программы в соответствии с ФГОС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>. В основу организации образовательного процесса был определен комплексно</w:t>
      </w:r>
      <w:r w:rsidR="000B179E" w:rsidRPr="00FC71F3">
        <w:rPr>
          <w:rFonts w:ascii="Times New Roman" w:hAnsi="Times New Roman" w:cs="Times New Roman"/>
          <w:sz w:val="24"/>
          <w:szCs w:val="24"/>
        </w:rPr>
        <w:t xml:space="preserve"> - </w:t>
      </w:r>
      <w:r w:rsidRPr="00FC71F3">
        <w:rPr>
          <w:rFonts w:ascii="Times New Roman" w:hAnsi="Times New Roman" w:cs="Times New Roman"/>
          <w:sz w:val="24"/>
          <w:szCs w:val="24"/>
        </w:rPr>
        <w:t>тематический принцип построения воспитательно-образовательного процесса, который предусматривает объединение комплекса различных видов специфических детских деятельностей вокруг «единой темы»</w:t>
      </w:r>
      <w:r w:rsidR="00A4092F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>с ведущей игровой деятельностью. Решение программных задач осуществляется в различных формах совместной деятельности взрослого и детей, а также в самостоятельной деятельности детей, в условиях созданной педагогами развивающей предметно-пространственной среды, обеспечивающей выбор каждому ребенку деятельность по интересам.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Образовательный процесс организован в соответствии с санитарными нормами и гигиеническими требованиями. Созданы благоприятные условия в помещениях для игр и занятий с детьми, соблюдены правила санитарии и гигиены. </w:t>
      </w:r>
      <w:proofErr w:type="spellStart"/>
      <w:r w:rsidRPr="00FC71F3">
        <w:t>Воспитательно</w:t>
      </w:r>
      <w:proofErr w:type="spellEnd"/>
      <w:r w:rsidRPr="00FC71F3">
        <w:t>–образовательный проце</w:t>
      </w:r>
      <w:proofErr w:type="gramStart"/>
      <w:r w:rsidRPr="00FC71F3">
        <w:t>сс стр</w:t>
      </w:r>
      <w:proofErr w:type="gramEnd"/>
      <w:r w:rsidRPr="00FC71F3">
        <w:t>оится на основе ООП  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     Учебный план разработан в соответствии с ФГОС </w:t>
      </w:r>
      <w:proofErr w:type="gramStart"/>
      <w:r w:rsidRPr="00FC71F3">
        <w:t>ДО</w:t>
      </w:r>
      <w:proofErr w:type="gramEnd"/>
      <w:r w:rsidRPr="00FC71F3">
        <w:t xml:space="preserve">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</w:t>
      </w:r>
      <w:r w:rsidRPr="00FC71F3">
        <w:lastRenderedPageBreak/>
        <w:t>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     Программа развития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 ДОУ соответствует ФГОС ДО.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    В течение учебного года коллектив 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   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FC71F3" w:rsidRPr="00FC71F3" w:rsidRDefault="00FC71F3" w:rsidP="00FC71F3">
      <w:pPr>
        <w:pStyle w:val="a8"/>
        <w:widowControl w:val="0"/>
        <w:overflowPunct w:val="0"/>
        <w:autoSpaceDE w:val="0"/>
        <w:autoSpaceDN w:val="0"/>
        <w:adjustRightInd w:val="0"/>
        <w:ind w:left="0"/>
        <w:jc w:val="both"/>
      </w:pPr>
      <w:r w:rsidRPr="00FC71F3">
        <w:t xml:space="preserve">     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:rsidR="00FC71F3" w:rsidRPr="00FC71F3" w:rsidRDefault="00FC71F3" w:rsidP="00FC71F3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ДОУ  функционируют:</w:t>
      </w:r>
    </w:p>
    <w:p w:rsidR="00FC71F3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1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Логопункт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посещает одновременно 25 человек. Дети на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 по итогам обследования учителя-логопеда, которое проводится в период с 1 по 15 сентября. Срок коррекционного обучения ребенка зависит от тяжести речевого нарушения, индивидуально-личностных особенностей, условий воспитания ребенка в семье и варьируется от 2-3 месяцев для ребенка с фонетическим дефектом и до 3 лет для детей с ОНР. Подгрупповая работа с детьми ведется в направлении коррекции лексико-грамматического строя языка и фонематических процессов, обучению элементарным навыкам звукового анализа и синтеза.</w:t>
      </w:r>
    </w:p>
    <w:p w:rsidR="00FC71F3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детьми направлена на: формирование артикуляционных укладов нарушенных звуков, их постановку, автоматизацию; развитие фонематического слуха и  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 В конце учебного года на итоговом педсовете учитель-логопед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1F3" w:rsidRPr="00FC71F3" w:rsidRDefault="00FC71F3" w:rsidP="00FC71F3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097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Консультационный центр</w:t>
      </w:r>
      <w:r w:rsidRPr="00FC71F3">
        <w:rPr>
          <w:rFonts w:ascii="Times New Roman" w:eastAsia="Times New Roman" w:hAnsi="Times New Roman"/>
          <w:sz w:val="24"/>
          <w:szCs w:val="24"/>
          <w:lang w:eastAsia="ru-RU"/>
        </w:rPr>
        <w:t> осуществляет деятельность для родителей (законных представителей), обеспечивающих получение детьми дошкольного образования в форме семейного для родителей, чьи дети не посещают детское учреждение.</w:t>
      </w:r>
    </w:p>
    <w:p w:rsidR="00FC71F3" w:rsidRPr="00FC71F3" w:rsidRDefault="00FC71F3" w:rsidP="00FC71F3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1F3">
        <w:rPr>
          <w:rFonts w:ascii="Times New Roman" w:hAnsi="Times New Roman"/>
          <w:sz w:val="24"/>
          <w:szCs w:val="24"/>
        </w:rPr>
        <w:t xml:space="preserve">Целью деятельности консультационного центра  является </w:t>
      </w:r>
      <w:r w:rsidRPr="00FC71F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FC71F3">
        <w:rPr>
          <w:rFonts w:ascii="Times New Roman" w:hAnsi="Times New Roman"/>
          <w:sz w:val="24"/>
          <w:szCs w:val="24"/>
        </w:rPr>
        <w:t xml:space="preserve">(законных представителей), </w:t>
      </w:r>
      <w:r w:rsidRPr="00FC71F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воспитывающих детей дошкольного возраста от 2 месяцев до 8 лет, в том числе детей с ограниченными возможностями здоровья. </w:t>
      </w:r>
    </w:p>
    <w:p w:rsidR="00FC71F3" w:rsidRPr="00FC71F3" w:rsidRDefault="00FC71F3" w:rsidP="00FC7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Pr="00FC71F3">
        <w:rPr>
          <w:rFonts w:ascii="Times New Roman" w:hAnsi="Times New Roman" w:cs="Times New Roman"/>
          <w:sz w:val="24"/>
          <w:szCs w:val="24"/>
        </w:rPr>
        <w:t xml:space="preserve">консультационного центра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C71F3" w:rsidRPr="00FC71F3" w:rsidRDefault="00FC71F3" w:rsidP="00FC7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FC71F3" w:rsidRPr="00FC71F3" w:rsidRDefault="00FC71F3" w:rsidP="00FC7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содействие в социализации детей дошкольного возраста, не посещающих образовательные организации;</w:t>
      </w:r>
    </w:p>
    <w:p w:rsidR="00FC71F3" w:rsidRPr="00FC71F3" w:rsidRDefault="00FC71F3" w:rsidP="00FC7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родителям </w:t>
      </w:r>
      <w:r w:rsidRPr="00FC71F3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5-8 лет, не посещающих образовательные организации, в обеспечении равных стартовых возможностей при поступлении в школу;</w:t>
      </w:r>
    </w:p>
    <w:p w:rsidR="00FC71F3" w:rsidRPr="00FC71F3" w:rsidRDefault="00FC71F3" w:rsidP="00FC7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</w:t>
      </w:r>
      <w:r w:rsidRPr="00FC71F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FC71F3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посещает детский сад и у родителей возникают вопросы, связанные с воспитанием и развитием ребенка, то они могут обратиться в наш Консультационный центр и получить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бесплатную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консультативную и практическую по вопросам воспитания, обучения, развития и оздоровления ребенка.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FC71F3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оказание методической, диагностической и консультативной помощи в Консультационном центре осуществляется бесплатно. Основанием для оказания помощи является личное заявление родителей (законных представителей)</w:t>
      </w:r>
    </w:p>
    <w:p w:rsidR="00FC71F3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работает согласно графику работы, утвержденному приказом руководителя.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Непосредственную работу с родителями (законными представителями), детьми, не посещающими ДОУ, осуществляют специалисты консультативного центра ДОУ (старший воспитатель, учитель-логопед, инструктор по физкультуре и другие специалисты ДОУ)</w:t>
      </w:r>
    </w:p>
    <w:p w:rsidR="004E7097" w:rsidRDefault="004E7097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79E" w:rsidRPr="00FC71F3" w:rsidRDefault="000B179E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2.2. </w:t>
      </w:r>
      <w:r w:rsidR="00A2688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и укрепление здоровья детей (развитие </w:t>
      </w:r>
      <w:proofErr w:type="spellStart"/>
      <w:r w:rsidR="00A2688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A26889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среды в ДОУ, мероприятия и программы, направленные на укрепление здоровья детей, наличие инклюзивных программ).</w:t>
      </w:r>
    </w:p>
    <w:p w:rsidR="00A34789" w:rsidRPr="00FC71F3" w:rsidRDefault="00A34789" w:rsidP="00FC7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   Вопросы сохранения и укрепления здоровья детей являются приоритетными в ДОУ. Заключен договор с детской поликлиникой ГБУЗ «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Палласовская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 xml:space="preserve"> ЦРБ» об оказании медицинских услуг в ДОУ, которые осуществлялись в течение 2020 - 2021 учебного года по плану. </w:t>
      </w:r>
    </w:p>
    <w:p w:rsidR="00897235" w:rsidRPr="00FC71F3" w:rsidRDefault="00F62769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режиме дня обеспечивается баланс между непосредственно организованной деятельностью, регламентированной деятельностью и свободным временем ребенка. Организован гибкий режим пребывания детей в адаптационный период. Состояние помещений соответствует гигиеническим требованиям. Световой,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и питьевой режимы поддерживаются в норме. </w:t>
      </w:r>
    </w:p>
    <w:p w:rsidR="00B32AA7" w:rsidRPr="00FC71F3" w:rsidRDefault="00B32AA7" w:rsidP="00FC7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Для укрепления здоровья детей в ДОУ проводились: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закаливающие процедуры;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комплексы дыхательной гимнастики;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комплексы утренней гимнастики;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сезонная профилактика ОРВИ;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иммунизация  в ДОУ   согласно  национальному календарю прививок в осенний период;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профилактическая  вакцинация  гриппа;</w:t>
      </w:r>
    </w:p>
    <w:p w:rsidR="00B32AA7" w:rsidRPr="00FC71F3" w:rsidRDefault="00B32AA7" w:rsidP="004E7097">
      <w:pPr>
        <w:pStyle w:val="a9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 включение в образовательный процесс физкультминуток, динамических пауз, минуток релаксации.</w:t>
      </w:r>
    </w:p>
    <w:p w:rsidR="00211D74" w:rsidRPr="00FC71F3" w:rsidRDefault="00211D74" w:rsidP="00FC71F3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71F3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FC71F3">
        <w:rPr>
          <w:rFonts w:ascii="Times New Roman" w:hAnsi="Times New Roman" w:cs="Times New Roman"/>
          <w:bCs/>
          <w:sz w:val="24"/>
          <w:szCs w:val="24"/>
        </w:rPr>
        <w:t xml:space="preserve"> технологии, реализуемые педагогами ДОУ </w:t>
      </w:r>
      <w:proofErr w:type="gramStart"/>
      <w:r w:rsidRPr="00FC71F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211D74" w:rsidRPr="00FC71F3" w:rsidRDefault="00211D74" w:rsidP="00FC71F3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71F3">
        <w:rPr>
          <w:rFonts w:ascii="Times New Roman" w:hAnsi="Times New Roman" w:cs="Times New Roman"/>
          <w:bCs/>
          <w:sz w:val="24"/>
          <w:szCs w:val="24"/>
        </w:rPr>
        <w:t>2020 - 2021 учебном году</w:t>
      </w:r>
      <w:proofErr w:type="gramEnd"/>
    </w:p>
    <w:tbl>
      <w:tblPr>
        <w:tblStyle w:val="a7"/>
        <w:tblW w:w="9045" w:type="dxa"/>
        <w:jc w:val="center"/>
        <w:tblLook w:val="04A0"/>
      </w:tblPr>
      <w:tblGrid>
        <w:gridCol w:w="2409"/>
        <w:gridCol w:w="6636"/>
      </w:tblGrid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Время проведения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9045" w:type="dxa"/>
            <w:gridSpan w:val="2"/>
            <w:hideMark/>
          </w:tcPr>
          <w:p w:rsidR="00211D74" w:rsidRPr="00FC71F3" w:rsidRDefault="00211D7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B4634F" w:rsidP="00FC71F3">
            <w:pPr>
              <w:ind w:hanging="121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     Комплексы пробуждающей </w:t>
            </w:r>
            <w:r w:rsidRPr="00FC71F3">
              <w:rPr>
                <w:sz w:val="24"/>
                <w:szCs w:val="24"/>
              </w:rPr>
              <w:lastRenderedPageBreak/>
              <w:t xml:space="preserve">гимнастики 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После сна в группе каждый день. Все возрастные 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Динамические</w:t>
            </w:r>
          </w:p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Паузы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Во время занятий 2-5 мин по мере утомляемости детей, начиная со второй младшей 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Как часть физкультурного занятия, на прогулке, в группе со средней степенью подвижности, ежедневно. Все возрастные 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 младшего возраста индивидуально, с подгруппой и всей группой ежедневно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Дорожки здоровья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После сна вся группа ежедневно, начиная с младшего возраста. На физкультурном занятии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Ежедневно по 3—5 мин в любое свободное вре</w:t>
            </w:r>
            <w:r w:rsidRPr="00FC71F3">
              <w:rPr>
                <w:sz w:val="24"/>
                <w:szCs w:val="24"/>
              </w:rPr>
              <w:softHyphen/>
              <w:t>мя, в зависимости от интенсивности нагрузки, начиная с младших групп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 разных формах физкультурно-оздоровительной работы, начиная с младшего возраста</w:t>
            </w:r>
          </w:p>
        </w:tc>
      </w:tr>
      <w:tr w:rsidR="00B4634F" w:rsidRPr="00FC71F3" w:rsidTr="00985870">
        <w:trPr>
          <w:trHeight w:val="173"/>
          <w:jc w:val="center"/>
        </w:trPr>
        <w:tc>
          <w:tcPr>
            <w:tcW w:w="2409" w:type="dxa"/>
          </w:tcPr>
          <w:p w:rsidR="00B4634F" w:rsidRPr="00FC71F3" w:rsidRDefault="00B4634F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«Ослепительная улыбка»</w:t>
            </w:r>
          </w:p>
        </w:tc>
        <w:tc>
          <w:tcPr>
            <w:tcW w:w="6636" w:type="dxa"/>
          </w:tcPr>
          <w:p w:rsidR="00B4634F" w:rsidRPr="00FC71F3" w:rsidRDefault="00B4634F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чистка зубов (со второго полугодия средней группы) полоскание рта после каждого приема пищи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9045" w:type="dxa"/>
            <w:gridSpan w:val="2"/>
            <w:hideMark/>
          </w:tcPr>
          <w:p w:rsidR="00211D74" w:rsidRPr="00FC71F3" w:rsidRDefault="00211D7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6636" w:type="dxa"/>
            <w:hideMark/>
          </w:tcPr>
          <w:p w:rsidR="00211D74" w:rsidRPr="00FC71F3" w:rsidRDefault="00B4634F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Три</w:t>
            </w:r>
            <w:r w:rsidR="00211D74" w:rsidRPr="00FC71F3">
              <w:rPr>
                <w:sz w:val="24"/>
                <w:szCs w:val="24"/>
              </w:rPr>
              <w:t xml:space="preserve"> раза в неделю в  физкультурном зале, на улице, начиная с </w:t>
            </w:r>
            <w:r w:rsidRPr="00FC71F3">
              <w:rPr>
                <w:sz w:val="24"/>
                <w:szCs w:val="24"/>
              </w:rPr>
              <w:t>младшего</w:t>
            </w:r>
            <w:r w:rsidR="00211D74" w:rsidRPr="00FC71F3">
              <w:rPr>
                <w:sz w:val="24"/>
                <w:szCs w:val="24"/>
              </w:rPr>
              <w:t xml:space="preserve"> дошкольного возраста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Ежедневно, в музыкальн</w:t>
            </w:r>
            <w:r w:rsidR="00B4634F" w:rsidRPr="00FC71F3">
              <w:rPr>
                <w:sz w:val="24"/>
                <w:szCs w:val="24"/>
              </w:rPr>
              <w:t>о</w:t>
            </w:r>
            <w:r w:rsidRPr="00FC71F3">
              <w:rPr>
                <w:sz w:val="24"/>
                <w:szCs w:val="24"/>
              </w:rPr>
              <w:t>-физкультурном зале, в группе. Все возрастные 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Занятия по здоровому образу жизни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Один раз в неделю в режимных процессах, как часть и целое занятие по познанию, начиная со второй младшей 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Точечный самомассаж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Сеансы или в различных формах физкультурно-оздоровительной работы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Физкультурные досуги, праздники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Один раз в квартал в музыкально-физкультурном зале, в группе, на прогулке, начиная с младшего дошкольного возраста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9045" w:type="dxa"/>
            <w:gridSpan w:val="2"/>
            <w:hideMark/>
          </w:tcPr>
          <w:p w:rsidR="00211D74" w:rsidRPr="00FC71F3" w:rsidRDefault="00211D7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Коррекционные технологии</w:t>
            </w:r>
          </w:p>
        </w:tc>
      </w:tr>
      <w:tr w:rsidR="00211D74" w:rsidRPr="00FC71F3" w:rsidTr="00985870">
        <w:trPr>
          <w:trHeight w:val="441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Технология музыкального воздействия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Во время занятий 2-5 мин, начиная со старшего дошкольного возраста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proofErr w:type="spellStart"/>
            <w:r w:rsidRPr="00FC71F3">
              <w:rPr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Во время занятий 2-5 мин, начиная со средней группы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Во время занятий 2-5 мин, начиная с младшего дошкольного возраста</w:t>
            </w:r>
          </w:p>
        </w:tc>
      </w:tr>
      <w:tr w:rsidR="00211D74" w:rsidRPr="00FC71F3" w:rsidTr="00985870">
        <w:trPr>
          <w:trHeight w:val="173"/>
          <w:jc w:val="center"/>
        </w:trPr>
        <w:tc>
          <w:tcPr>
            <w:tcW w:w="2409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Массаж с помощью сухого обтирания</w:t>
            </w:r>
          </w:p>
        </w:tc>
        <w:tc>
          <w:tcPr>
            <w:tcW w:w="6636" w:type="dxa"/>
            <w:hideMark/>
          </w:tcPr>
          <w:p w:rsidR="00211D74" w:rsidRPr="00FC71F3" w:rsidRDefault="00211D74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После сна ежедневно в группе или спальне в постелях, начиная со средней группы</w:t>
            </w:r>
          </w:p>
        </w:tc>
      </w:tr>
    </w:tbl>
    <w:p w:rsidR="00DD32FD" w:rsidRPr="00FC71F3" w:rsidRDefault="00DD32FD" w:rsidP="00FC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Анализ состояния здоровья воспитанников детского сада  показывает, что индекс здоровья воспитанников из года в год не снижается, это связанно с тем что,  не уменьшается численность детей с заболеваниями как ОРВИ, фарингит,  тонзиллит (в количественных показателях и в процентах от общей численности детей в детском саду). Подавляющее большинство детей по-прежнему имеют </w:t>
      </w:r>
      <w:r w:rsidRPr="00FC71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71F3">
        <w:rPr>
          <w:rFonts w:ascii="Times New Roman" w:hAnsi="Times New Roman" w:cs="Times New Roman"/>
          <w:sz w:val="24"/>
          <w:szCs w:val="24"/>
        </w:rPr>
        <w:t xml:space="preserve"> группу здоровья, то есть являются условно здоровыми.</w:t>
      </w:r>
    </w:p>
    <w:p w:rsidR="005B112E" w:rsidRPr="00FC71F3" w:rsidRDefault="005B112E" w:rsidP="00FC71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iCs/>
          <w:sz w:val="24"/>
          <w:szCs w:val="24"/>
        </w:rPr>
        <w:t>Заболеваемость и посещаемость учреждения детьми в целом.</w:t>
      </w:r>
    </w:p>
    <w:tbl>
      <w:tblPr>
        <w:tblStyle w:val="a7"/>
        <w:tblW w:w="0" w:type="auto"/>
        <w:jc w:val="center"/>
        <w:tblInd w:w="-301" w:type="dxa"/>
        <w:tblLook w:val="04A0"/>
      </w:tblPr>
      <w:tblGrid>
        <w:gridCol w:w="3901"/>
        <w:gridCol w:w="1432"/>
        <w:gridCol w:w="1417"/>
        <w:gridCol w:w="1418"/>
        <w:gridCol w:w="1417"/>
      </w:tblGrid>
      <w:tr w:rsidR="00F31E53" w:rsidRPr="00FC71F3" w:rsidTr="004E7097">
        <w:trPr>
          <w:trHeight w:val="156"/>
          <w:jc w:val="center"/>
        </w:trPr>
        <w:tc>
          <w:tcPr>
            <w:tcW w:w="3901" w:type="dxa"/>
            <w:hideMark/>
          </w:tcPr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(за последние три года)</w:t>
            </w:r>
          </w:p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2021 год (1 полугодие)</w:t>
            </w:r>
          </w:p>
        </w:tc>
      </w:tr>
      <w:tr w:rsidR="00F31E53" w:rsidRPr="00FC71F3" w:rsidTr="004E7097">
        <w:trPr>
          <w:trHeight w:val="156"/>
          <w:jc w:val="center"/>
        </w:trPr>
        <w:tc>
          <w:tcPr>
            <w:tcW w:w="3901" w:type="dxa"/>
            <w:hideMark/>
          </w:tcPr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 Посещаемость ДОУ детьми:</w:t>
            </w:r>
          </w:p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(в процентах)</w:t>
            </w:r>
          </w:p>
        </w:tc>
        <w:tc>
          <w:tcPr>
            <w:tcW w:w="1432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69%</w:t>
            </w:r>
          </w:p>
        </w:tc>
        <w:tc>
          <w:tcPr>
            <w:tcW w:w="1417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61%</w:t>
            </w:r>
          </w:p>
        </w:tc>
        <w:tc>
          <w:tcPr>
            <w:tcW w:w="1418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46%</w:t>
            </w:r>
          </w:p>
        </w:tc>
        <w:tc>
          <w:tcPr>
            <w:tcW w:w="1417" w:type="dxa"/>
          </w:tcPr>
          <w:p w:rsidR="00F31E53" w:rsidRPr="00FC71F3" w:rsidRDefault="000A6AC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56</w:t>
            </w:r>
            <w:r w:rsidR="007A4015">
              <w:rPr>
                <w:sz w:val="24"/>
                <w:szCs w:val="24"/>
              </w:rPr>
              <w:t>%</w:t>
            </w:r>
          </w:p>
        </w:tc>
      </w:tr>
      <w:tr w:rsidR="00F31E53" w:rsidRPr="00FC71F3" w:rsidTr="004E7097">
        <w:trPr>
          <w:trHeight w:val="156"/>
          <w:jc w:val="center"/>
        </w:trPr>
        <w:tc>
          <w:tcPr>
            <w:tcW w:w="3901" w:type="dxa"/>
            <w:hideMark/>
          </w:tcPr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lastRenderedPageBreak/>
              <w:t>Уровень заболеваемости детей:</w:t>
            </w:r>
          </w:p>
          <w:p w:rsidR="00F31E53" w:rsidRPr="00FC71F3" w:rsidRDefault="00F31E53" w:rsidP="00FC71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(данные сведения  в количественном соотношении)</w:t>
            </w:r>
          </w:p>
        </w:tc>
        <w:tc>
          <w:tcPr>
            <w:tcW w:w="1432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0A6AC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3,</w:t>
            </w:r>
            <w:r w:rsidR="00F31E53" w:rsidRPr="00FC71F3">
              <w:rPr>
                <w:sz w:val="24"/>
                <w:szCs w:val="24"/>
              </w:rPr>
              <w:t>2 дня</w:t>
            </w:r>
          </w:p>
        </w:tc>
        <w:tc>
          <w:tcPr>
            <w:tcW w:w="1417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</w:t>
            </w:r>
            <w:r w:rsidR="000A6AC4" w:rsidRPr="00FC71F3">
              <w:rPr>
                <w:sz w:val="24"/>
                <w:szCs w:val="24"/>
              </w:rPr>
              <w:t>,6</w:t>
            </w:r>
            <w:r w:rsidRPr="00FC71F3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418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  <w:p w:rsidR="00F31E53" w:rsidRPr="00FC71F3" w:rsidRDefault="000A6AC4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1,9</w:t>
            </w:r>
            <w:r w:rsidR="00F31E53" w:rsidRPr="00FC71F3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</w:tcPr>
          <w:p w:rsidR="00F31E53" w:rsidRPr="00FC71F3" w:rsidRDefault="00F31E53" w:rsidP="00FC71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4789" w:rsidRPr="00FC71F3" w:rsidRDefault="00A34789" w:rsidP="00FC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2FD" w:rsidRPr="00FC71F3" w:rsidRDefault="00DD32FD" w:rsidP="00FC7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Распределение воспитанников детского сада по группам </w:t>
      </w:r>
      <w:r w:rsidR="005B112E" w:rsidRPr="00FC71F3">
        <w:rPr>
          <w:rFonts w:ascii="Times New Roman" w:hAnsi="Times New Roman" w:cs="Times New Roman"/>
          <w:sz w:val="24"/>
          <w:szCs w:val="24"/>
        </w:rPr>
        <w:t>заболеваний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1038"/>
        <w:gridCol w:w="969"/>
        <w:gridCol w:w="1210"/>
        <w:gridCol w:w="861"/>
        <w:gridCol w:w="1027"/>
        <w:gridCol w:w="980"/>
        <w:gridCol w:w="1005"/>
        <w:gridCol w:w="1001"/>
      </w:tblGrid>
      <w:tr w:rsidR="00F31E53" w:rsidRPr="00FC71F3" w:rsidTr="004E7097">
        <w:trPr>
          <w:trHeight w:val="652"/>
        </w:trPr>
        <w:tc>
          <w:tcPr>
            <w:tcW w:w="659" w:type="pct"/>
            <w:vMerge w:val="restart"/>
            <w:tcBorders>
              <w:tr2bl w:val="single" w:sz="4" w:space="0" w:color="auto"/>
            </w:tcBorders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077" w:type="pct"/>
            <w:gridSpan w:val="2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1" w:type="pct"/>
            <w:gridSpan w:val="2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77" w:type="pct"/>
            <w:gridSpan w:val="2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76" w:type="pct"/>
            <w:gridSpan w:val="2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2021 год (1 полугодие)</w:t>
            </w:r>
          </w:p>
        </w:tc>
      </w:tr>
      <w:tr w:rsidR="00F31E53" w:rsidRPr="00FC71F3" w:rsidTr="004E7097">
        <w:trPr>
          <w:trHeight w:val="336"/>
        </w:trPr>
        <w:tc>
          <w:tcPr>
            <w:tcW w:w="659" w:type="pct"/>
            <w:vMerge/>
            <w:tcBorders>
              <w:tr2bl w:val="single" w:sz="4" w:space="0" w:color="auto"/>
            </w:tcBorders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Численность дето-дней</w:t>
            </w:r>
          </w:p>
        </w:tc>
        <w:tc>
          <w:tcPr>
            <w:tcW w:w="520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дето-дней 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Численность дето-дней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53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Численность дето-дней</w:t>
            </w:r>
          </w:p>
        </w:tc>
        <w:tc>
          <w:tcPr>
            <w:tcW w:w="537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</w:tr>
      <w:tr w:rsidR="00F31E53" w:rsidRPr="00FC71F3" w:rsidTr="004E7097">
        <w:trPr>
          <w:trHeight w:val="336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557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520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31E53" w:rsidRPr="00FC71F3" w:rsidTr="004E7097">
        <w:trPr>
          <w:trHeight w:val="315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Бронхит </w:t>
            </w:r>
          </w:p>
        </w:tc>
        <w:tc>
          <w:tcPr>
            <w:tcW w:w="557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20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1E53" w:rsidRPr="00FC71F3" w:rsidTr="004E7097">
        <w:trPr>
          <w:trHeight w:val="336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Трахеит </w:t>
            </w:r>
          </w:p>
        </w:tc>
        <w:tc>
          <w:tcPr>
            <w:tcW w:w="557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20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1E53" w:rsidRPr="00FC71F3" w:rsidTr="004E7097">
        <w:trPr>
          <w:trHeight w:val="336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Фарингит </w:t>
            </w:r>
          </w:p>
        </w:tc>
        <w:tc>
          <w:tcPr>
            <w:tcW w:w="557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0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1E53" w:rsidRPr="00FC71F3" w:rsidTr="004E7097">
        <w:trPr>
          <w:trHeight w:val="315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Тонзилит</w:t>
            </w:r>
            <w:proofErr w:type="spellEnd"/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520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E53" w:rsidRPr="00FC71F3" w:rsidTr="004E7097">
        <w:trPr>
          <w:trHeight w:val="315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57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5572</w:t>
            </w:r>
          </w:p>
        </w:tc>
        <w:tc>
          <w:tcPr>
            <w:tcW w:w="520" w:type="pct"/>
            <w:vAlign w:val="center"/>
          </w:tcPr>
          <w:p w:rsidR="00F31E53" w:rsidRPr="00FC71F3" w:rsidRDefault="00FC7FAA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5572</w:t>
            </w:r>
          </w:p>
        </w:tc>
        <w:tc>
          <w:tcPr>
            <w:tcW w:w="649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8142</w:t>
            </w:r>
          </w:p>
        </w:tc>
        <w:tc>
          <w:tcPr>
            <w:tcW w:w="462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1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bCs/>
                <w:sz w:val="24"/>
                <w:szCs w:val="24"/>
              </w:rPr>
              <w:t>3222</w:t>
            </w:r>
          </w:p>
        </w:tc>
        <w:tc>
          <w:tcPr>
            <w:tcW w:w="526" w:type="pct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9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  <w:r w:rsidR="00843019" w:rsidRPr="00FC71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" w:type="pct"/>
          </w:tcPr>
          <w:p w:rsidR="00F31E53" w:rsidRPr="00FC71F3" w:rsidRDefault="003D2722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F31E53" w:rsidRPr="00FC71F3" w:rsidTr="004E7097">
        <w:trPr>
          <w:trHeight w:val="315"/>
        </w:trPr>
        <w:tc>
          <w:tcPr>
            <w:tcW w:w="659" w:type="pct"/>
            <w:vAlign w:val="center"/>
          </w:tcPr>
          <w:p w:rsidR="00F31E53" w:rsidRPr="00FC71F3" w:rsidRDefault="00F31E53" w:rsidP="00FC71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Количество дней болезни на 1 ребенка в год/месяц</w:t>
            </w:r>
          </w:p>
        </w:tc>
        <w:tc>
          <w:tcPr>
            <w:tcW w:w="1077" w:type="pct"/>
            <w:gridSpan w:val="2"/>
            <w:vAlign w:val="center"/>
          </w:tcPr>
          <w:p w:rsidR="00F31E53" w:rsidRPr="00FC71F3" w:rsidRDefault="004B62AD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3,2/37,9</w:t>
            </w:r>
          </w:p>
        </w:tc>
        <w:tc>
          <w:tcPr>
            <w:tcW w:w="1111" w:type="pct"/>
            <w:gridSpan w:val="2"/>
            <w:vAlign w:val="center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4,6/55,2</w:t>
            </w:r>
          </w:p>
        </w:tc>
        <w:tc>
          <w:tcPr>
            <w:tcW w:w="1077" w:type="pct"/>
            <w:gridSpan w:val="2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</w:rPr>
              <w:t>1,9/22,8</w:t>
            </w:r>
          </w:p>
        </w:tc>
        <w:tc>
          <w:tcPr>
            <w:tcW w:w="1076" w:type="pct"/>
            <w:gridSpan w:val="2"/>
          </w:tcPr>
          <w:p w:rsidR="00F31E53" w:rsidRPr="00FC71F3" w:rsidRDefault="00F31E53" w:rsidP="00FC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789" w:rsidRPr="00FC71F3" w:rsidRDefault="00A34789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С целью снижения заболеваемости, проводятся профилактические и закаливающие мероприятия: утренняя гимнастика, гимнастика после дневного сна с использованием дыхательных упражнений, воздушные ванны, обливание рук, умывание прохладной водой, чистка зубов (со второго полугодия средней группы) полоскание рта после каждого приема пищи, прогулки и др. </w:t>
      </w:r>
    </w:p>
    <w:p w:rsidR="00DD32FD" w:rsidRPr="00FC71F3" w:rsidRDefault="00DD32FD" w:rsidP="00FC7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Общий показатель здоровья снижен по  заболеваемости, причем в прошедшем учебном году они были особенно высоки.</w:t>
      </w:r>
    </w:p>
    <w:p w:rsidR="00A34789" w:rsidRPr="00FC71F3" w:rsidRDefault="00DD32FD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Негативное влияние на состояние здоровья детей оказывает</w:t>
      </w:r>
      <w:r w:rsidR="00A34789" w:rsidRPr="00FC71F3">
        <w:rPr>
          <w:rFonts w:ascii="Times New Roman" w:hAnsi="Times New Roman" w:cs="Times New Roman"/>
          <w:sz w:val="24"/>
          <w:szCs w:val="24"/>
        </w:rPr>
        <w:t>,</w:t>
      </w: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A34789" w:rsidRPr="00FC71F3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FC71F3">
        <w:rPr>
          <w:rFonts w:ascii="Times New Roman" w:hAnsi="Times New Roman" w:cs="Times New Roman"/>
          <w:sz w:val="24"/>
          <w:szCs w:val="24"/>
        </w:rPr>
        <w:t>сезонны</w:t>
      </w:r>
      <w:r w:rsidR="00A34789" w:rsidRPr="00FC71F3">
        <w:rPr>
          <w:rFonts w:ascii="Times New Roman" w:hAnsi="Times New Roman" w:cs="Times New Roman"/>
          <w:sz w:val="24"/>
          <w:szCs w:val="24"/>
        </w:rPr>
        <w:t>х</w:t>
      </w:r>
      <w:r w:rsidRPr="00FC71F3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A34789" w:rsidRPr="00FC71F3">
        <w:rPr>
          <w:rFonts w:ascii="Times New Roman" w:hAnsi="Times New Roman" w:cs="Times New Roman"/>
          <w:sz w:val="24"/>
          <w:szCs w:val="24"/>
        </w:rPr>
        <w:t>й</w:t>
      </w:r>
      <w:r w:rsidRPr="00FC71F3">
        <w:rPr>
          <w:rFonts w:ascii="Times New Roman" w:hAnsi="Times New Roman" w:cs="Times New Roman"/>
          <w:sz w:val="24"/>
          <w:szCs w:val="24"/>
        </w:rPr>
        <w:t xml:space="preserve">, и сложившая в стране ситуация по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корон</w:t>
      </w:r>
      <w:r w:rsidR="00A34789" w:rsidRPr="00FC71F3">
        <w:rPr>
          <w:rFonts w:ascii="Times New Roman" w:hAnsi="Times New Roman" w:cs="Times New Roman"/>
          <w:sz w:val="24"/>
          <w:szCs w:val="24"/>
        </w:rPr>
        <w:t>а</w:t>
      </w:r>
      <w:r w:rsidRPr="00FC71F3">
        <w:rPr>
          <w:rFonts w:ascii="Times New Roman" w:hAnsi="Times New Roman" w:cs="Times New Roman"/>
          <w:sz w:val="24"/>
          <w:szCs w:val="24"/>
        </w:rPr>
        <w:t>вирусу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>, а для малышей</w:t>
      </w:r>
      <w:r w:rsidR="00A34789" w:rsidRPr="00FC71F3">
        <w:rPr>
          <w:rFonts w:ascii="Times New Roman" w:hAnsi="Times New Roman" w:cs="Times New Roman"/>
          <w:sz w:val="24"/>
          <w:szCs w:val="24"/>
        </w:rPr>
        <w:t xml:space="preserve"> - проблемы</w:t>
      </w:r>
      <w:r w:rsidRPr="00FC71F3">
        <w:rPr>
          <w:rFonts w:ascii="Times New Roman" w:hAnsi="Times New Roman" w:cs="Times New Roman"/>
          <w:sz w:val="24"/>
          <w:szCs w:val="24"/>
        </w:rPr>
        <w:t xml:space="preserve"> адаптационн</w:t>
      </w:r>
      <w:r w:rsidR="00A34789" w:rsidRPr="00FC71F3">
        <w:rPr>
          <w:rFonts w:ascii="Times New Roman" w:hAnsi="Times New Roman" w:cs="Times New Roman"/>
          <w:sz w:val="24"/>
          <w:szCs w:val="24"/>
        </w:rPr>
        <w:t>ого</w:t>
      </w:r>
      <w:r w:rsidRPr="00FC71F3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A34789" w:rsidRPr="00FC71F3">
        <w:rPr>
          <w:rFonts w:ascii="Times New Roman" w:hAnsi="Times New Roman" w:cs="Times New Roman"/>
          <w:sz w:val="24"/>
          <w:szCs w:val="24"/>
        </w:rPr>
        <w:t>а</w:t>
      </w:r>
      <w:r w:rsidRPr="00FC71F3">
        <w:rPr>
          <w:rFonts w:ascii="Times New Roman" w:hAnsi="Times New Roman" w:cs="Times New Roman"/>
          <w:sz w:val="24"/>
          <w:szCs w:val="24"/>
        </w:rPr>
        <w:t xml:space="preserve">. </w:t>
      </w:r>
      <w:r w:rsidR="00B32AA7" w:rsidRPr="00FC71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4789" w:rsidRPr="00FC71F3" w:rsidRDefault="00A34789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осуществлялся контроль за санитарно-эпидемиологическим состоянием помещений, участков, режимом проветривания,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>, проведением генеральных уборок один раз в месяц</w:t>
      </w:r>
    </w:p>
    <w:p w:rsidR="00A34789" w:rsidRPr="00FC71F3" w:rsidRDefault="00A34789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     С сотрудниками, родителями и детьми  регулярно проводилась  санитарн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просветительная работа. В приемных всех возрастных групп оформлена  стендовая информация "Уголки здоровья"  с  рекомендациями для родителей   об организации рационального питания, физкультурно-оздоровительной работе в семье,  методах закаливания,  профилактике вредных привычек и т.д. </w:t>
      </w:r>
    </w:p>
    <w:p w:rsidR="00211D74" w:rsidRPr="00FC71F3" w:rsidRDefault="00211D74" w:rsidP="00FC7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D74" w:rsidRPr="00FC71F3" w:rsidRDefault="00F62769" w:rsidP="00FC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т.д.).</w:t>
      </w:r>
    </w:p>
    <w:p w:rsidR="000A6AC4" w:rsidRPr="00FC71F3" w:rsidRDefault="00211D7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Детский сад укомплектован опытными педагогическими работниками </w:t>
      </w:r>
      <w:r w:rsidRPr="00FC71F3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(воспитатели, учитель-логопед, музыкальный руководитель, инструктор по физической культуре), </w:t>
      </w: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смогут оказать квалифицированную коррекционную помощь детям с ограниченными возможностями здоровья.</w:t>
      </w:r>
      <w:r w:rsidRPr="00FC71F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AC4"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1D74" w:rsidRPr="00FC71F3" w:rsidRDefault="00211D7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>Детс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имеет следующее 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D74" w:rsidRPr="00FC71F3" w:rsidRDefault="00211D74" w:rsidP="00FC7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- обеспечена возможность беспрепятственного входа на территорию детского сада: при входе на территорию через калитки, оборудованные кнопкой вызова, имеется дорожка из плиточного камня с установкой тактильных табличек, указывающих направления движения; обустроена новая входная группа, установлена вывеска учреждения, указатели со шрифтом Брайля);</w:t>
      </w:r>
    </w:p>
    <w:p w:rsidR="00211D74" w:rsidRPr="00FC71F3" w:rsidRDefault="00211D74" w:rsidP="00FC7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обеспечена возможность движения внутри здания (расширенные дверные проемы, установлены поручни на путях движения в здании);</w:t>
      </w:r>
    </w:p>
    <w:p w:rsidR="00211D74" w:rsidRPr="00FC71F3" w:rsidRDefault="00211D7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обеспечено сопровождение работниками детского сада посетителей, имеющих стойкие нарушения функции зрения, и возможность самостоятельного передвижения по территории объекта.</w:t>
      </w:r>
    </w:p>
    <w:p w:rsidR="000A6AC4" w:rsidRPr="00FC71F3" w:rsidRDefault="000A6AC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ДОУ посещает 1 ребенок – инвалид, в создании специальных условий не нуждается</w:t>
      </w:r>
      <w:r w:rsidR="0098587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D74" w:rsidRPr="00FC71F3" w:rsidRDefault="00211D74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4A" w:rsidRPr="00FC71F3" w:rsidRDefault="00F62769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587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Совместная работа с организациями дополнительного образования, культуры и спорта.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1.Найти формы эффективного взаимодействия ДОУ с социальными партнерами по вопросам оздоровления детей, а также семейного, эстетического и патриотического воспитания;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профессиональную компетентность и общекультурный уровень педагогических работников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положительного имиджа, как образовательного учреждения, так и социального партнера.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с руководителем специалисты ДОУ изучают инновационные методики и технологии воспитания и обучения детей, внедряют их в образовательный процесс. 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партнеры:</w:t>
      </w:r>
    </w:p>
    <w:p w:rsidR="000D504A" w:rsidRPr="00FC71F3" w:rsidRDefault="000D504A" w:rsidP="00FC71F3">
      <w:pPr>
        <w:pStyle w:val="a8"/>
        <w:numPr>
          <w:ilvl w:val="0"/>
          <w:numId w:val="15"/>
        </w:numPr>
        <w:ind w:left="0"/>
        <w:jc w:val="both"/>
      </w:pPr>
      <w:r w:rsidRPr="00FC71F3">
        <w:t>муниципальное казенное общеобразовательное учреждение «Средняя школа № 11»;</w:t>
      </w:r>
    </w:p>
    <w:p w:rsidR="000D504A" w:rsidRPr="00FC71F3" w:rsidRDefault="000D504A" w:rsidP="00FC71F3">
      <w:pPr>
        <w:pStyle w:val="a8"/>
        <w:numPr>
          <w:ilvl w:val="0"/>
          <w:numId w:val="15"/>
        </w:numPr>
        <w:ind w:left="0"/>
        <w:jc w:val="both"/>
      </w:pPr>
      <w:r w:rsidRPr="00FC71F3">
        <w:t>муниципальное казенное общеобразовательное учреждение «Средняя школа № 12»;</w:t>
      </w:r>
    </w:p>
    <w:p w:rsidR="000D504A" w:rsidRPr="00FC71F3" w:rsidRDefault="000D504A" w:rsidP="00FC71F3">
      <w:pPr>
        <w:pStyle w:val="a8"/>
        <w:numPr>
          <w:ilvl w:val="0"/>
          <w:numId w:val="15"/>
        </w:numPr>
        <w:ind w:left="0"/>
        <w:jc w:val="both"/>
      </w:pPr>
      <w:r w:rsidRPr="00FC71F3">
        <w:rPr>
          <w:rFonts w:eastAsiaTheme="minorHAnsi"/>
          <w:lang w:eastAsia="en-US"/>
        </w:rPr>
        <w:t>Молодежный центр «Спектр»;</w:t>
      </w:r>
    </w:p>
    <w:p w:rsidR="000D504A" w:rsidRPr="00FC71F3" w:rsidRDefault="000D504A" w:rsidP="00FC71F3">
      <w:pPr>
        <w:pStyle w:val="a8"/>
        <w:numPr>
          <w:ilvl w:val="0"/>
          <w:numId w:val="15"/>
        </w:numPr>
        <w:ind w:left="0"/>
        <w:jc w:val="both"/>
      </w:pPr>
      <w:r w:rsidRPr="00FC71F3">
        <w:rPr>
          <w:rFonts w:eastAsiaTheme="minorHAnsi"/>
          <w:lang w:eastAsia="en-US"/>
        </w:rPr>
        <w:t>городская библиотека;</w:t>
      </w:r>
    </w:p>
    <w:p w:rsidR="000D504A" w:rsidRPr="00FC71F3" w:rsidRDefault="000D504A" w:rsidP="00FC71F3">
      <w:pPr>
        <w:pStyle w:val="a8"/>
        <w:numPr>
          <w:ilvl w:val="0"/>
          <w:numId w:val="15"/>
        </w:numPr>
        <w:ind w:left="0"/>
        <w:jc w:val="both"/>
      </w:pPr>
      <w:r w:rsidRPr="00FC71F3">
        <w:t>историко-художественный музей</w:t>
      </w:r>
      <w:proofErr w:type="gramStart"/>
      <w:r w:rsidRPr="00FC71F3">
        <w:t xml:space="preserve"> .</w:t>
      </w:r>
      <w:proofErr w:type="gramEnd"/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опыт передавали логопеды, инструктор ФИЗО, музыкальный руководитель, воспитатели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совместной работы обогащается образовательный процесс по всем линиям развития детей. Согласно Закону РФ «Об образовании  в Российской Федерации»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769" w:rsidRPr="00FC71F3" w:rsidRDefault="00F62769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D504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формы работы с родителями (законными представителями).</w:t>
      </w:r>
    </w:p>
    <w:p w:rsidR="00A15455" w:rsidRPr="00FC71F3" w:rsidRDefault="00A15455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 - профессионалы. ФГОС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ставит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дошкольными </w:t>
      </w:r>
      <w:r w:rsidRPr="00FC71F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образовательными организациями задачу «обеспечения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 </w:t>
      </w:r>
    </w:p>
    <w:p w:rsidR="00A704BE" w:rsidRPr="00FC71F3" w:rsidRDefault="00A704BE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взаимодействия педагогов дошкольного учреждения с семьей является создание единого пространства или алгоритма (триады)  «родители — дети — педагоги». Для достижения данной цели перед сотрудниками ДОУ ставятся следующие задачи:</w:t>
      </w:r>
    </w:p>
    <w:p w:rsidR="00A704BE" w:rsidRPr="00FC71F3" w:rsidRDefault="00A704BE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     создание условия для участия родителей в жизни ребенка в детском саду;</w:t>
      </w:r>
    </w:p>
    <w:p w:rsidR="00A704BE" w:rsidRPr="00FC71F3" w:rsidRDefault="00A704BE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        установление партнерских, доверительных, уважительных отношений между педагогами и родителями;          </w:t>
      </w:r>
    </w:p>
    <w:p w:rsidR="00A704BE" w:rsidRPr="00FC71F3" w:rsidRDefault="00A704BE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        оказание психолого-педагогической поддержки родителям в воспитании ребенка и повышении компетентности в вопросах развития и воспитания, охраны и укрепления здоровья детей; </w:t>
      </w:r>
    </w:p>
    <w:p w:rsidR="00A15455" w:rsidRPr="00FC71F3" w:rsidRDefault="00A704BE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          непрерывное повышение компетентности педагогов в вопросах взаимодействия с семьей воспитанников. </w:t>
      </w:r>
    </w:p>
    <w:p w:rsidR="00A704BE" w:rsidRPr="00FC71F3" w:rsidRDefault="00A15455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Для осуществления поставленных задач педагоги работают в тесном контакте с родителями, тем самым создается атмосфера взаимопонимания, поддержки и взаимопомощи. </w:t>
      </w:r>
    </w:p>
    <w:p w:rsidR="00A15455" w:rsidRPr="00FC71F3" w:rsidRDefault="00A15455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 детском саду уже сложилась традиционная система работы с семьей. В структуру системы входит: </w:t>
      </w:r>
    </w:p>
    <w:p w:rsidR="00A15455" w:rsidRPr="00FC71F3" w:rsidRDefault="00A15455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педагогическое просвещение родителей через родительские собрания, индивидуальные и групповые консультации; </w:t>
      </w:r>
    </w:p>
    <w:p w:rsidR="00A15455" w:rsidRPr="00FC71F3" w:rsidRDefault="00A15455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 информационные стенды, родительские уголки, официальный сайт учреждения</w:t>
      </w:r>
      <w:r w:rsidR="00985870" w:rsidRPr="00FC71F3">
        <w:rPr>
          <w:rFonts w:ascii="Times New Roman" w:hAnsi="Times New Roman" w:cs="Times New Roman"/>
          <w:sz w:val="24"/>
          <w:szCs w:val="24"/>
        </w:rPr>
        <w:t xml:space="preserve"> . </w:t>
      </w:r>
      <w:hyperlink r:id="rId12" w:history="1"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dsckolockolchick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tvoysadik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C7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аккуанты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85870" w:rsidRPr="00FC71F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985870" w:rsidRPr="00FC71F3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https://vk.com/public203368774</w:t>
        </w:r>
      </w:hyperlink>
      <w:r w:rsidRPr="00FC71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proofErr w:type="gramStart"/>
      <w:r w:rsidR="006A05DC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55" w:rsidRPr="00FC71F3" w:rsidRDefault="00A15455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включение родителей в образовательный процесс (дни здоровья, дни открытых дверей, праздники, развлечения, совместные семинары, Педагогический совет и др.); </w:t>
      </w:r>
    </w:p>
    <w:p w:rsidR="00A15455" w:rsidRPr="00FC71F3" w:rsidRDefault="00A15455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 участие родителей в коллегиальных органах управления (Педагогический совет), а также участие в совете родителей, в различных комиссиях);</w:t>
      </w:r>
    </w:p>
    <w:p w:rsidR="00A15455" w:rsidRPr="00FC71F3" w:rsidRDefault="00A15455" w:rsidP="007A40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- консультативная работа специалистов через работу Консультационного центра.</w:t>
      </w:r>
    </w:p>
    <w:p w:rsidR="000A6AC4" w:rsidRPr="00FC71F3" w:rsidRDefault="00A15455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0A6AC4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усилий, затраченных на взаимодействие с </w:t>
      </w:r>
      <w:r w:rsidR="000A6AC4" w:rsidRPr="00FC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="000A6AC4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3346FC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периодически</w:t>
      </w:r>
      <w:r w:rsidR="000A6AC4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3346FC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="000A6AC4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 </w:t>
      </w:r>
      <w:r w:rsidR="000A6AC4" w:rsidRPr="00FC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="000A6AC4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AC4" w:rsidRPr="00FC71F3" w:rsidRDefault="008F06A9" w:rsidP="00FC71F3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 соответствии с годовым планом работы, п</w:t>
      </w:r>
      <w:r w:rsidR="000A6AC4"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ров</w:t>
      </w:r>
      <w:r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одились</w:t>
      </w:r>
      <w:r w:rsidR="000A6AC4"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смотры-конкурсы, выставки, где принимали участие не только </w:t>
      </w:r>
      <w:r w:rsidR="008B27B9"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дети средней, старшей и подготовительной групп, но и </w:t>
      </w:r>
      <w:r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их </w:t>
      </w:r>
      <w:r w:rsidR="000A6AC4"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родители, участвуя не только в садовых, но и в </w:t>
      </w:r>
      <w:r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городских, муниципальных,  межмуниципальных,  </w:t>
      </w:r>
      <w:r w:rsidR="000A6AC4" w:rsidRPr="00FC71F3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областных, всероссийских  конкурсах.</w:t>
      </w:r>
      <w:r w:rsidR="00A15455" w:rsidRPr="00FC71F3">
        <w:rPr>
          <w:rFonts w:ascii="Times New Roman" w:hAnsi="Times New Roman" w:cs="Times New Roman"/>
          <w:sz w:val="24"/>
          <w:szCs w:val="24"/>
        </w:rPr>
        <w:t xml:space="preserve"> Применяя разнообразные формы взаимодействия с семьей, мы создаем условия родителям для полноценного участия в образовательном процессе</w:t>
      </w:r>
    </w:p>
    <w:p w:rsidR="00A15455" w:rsidRPr="00FC71F3" w:rsidRDefault="000A6AC4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детский сад не могут заменить друг друга; у каждого из них свои функции свои методы воспитания. </w:t>
      </w:r>
      <w:r w:rsidR="00A15455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учиться взаимодействовать в интересах ребенка. И если мы хотим вырастить нравственно здоровое поколение мы должны помочь  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допустить ошибок в воспитании.</w:t>
      </w:r>
      <w:r w:rsidR="00A15455" w:rsidRPr="00FC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AC4" w:rsidRPr="00FC71F3" w:rsidRDefault="000A6AC4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4A" w:rsidRPr="00FC71F3" w:rsidRDefault="009B36E1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> </w:t>
      </w:r>
      <w:r w:rsidR="000D504A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3. </w:t>
      </w:r>
      <w:r w:rsidR="000D504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образовательного процесса</w:t>
      </w:r>
      <w:r w:rsidR="000D504A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Характеристика территории ДОУ. Организация развивающей предметн</w:t>
      </w:r>
      <w:proofErr w:type="gramStart"/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пространственной среды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располагается в типовом здании, построенном в 1973 году. Территория детского сада имеет ограждение. Материально-техническая и развивающая среда ДОУ    соответствует всем санитарно-гигиеническим требованиям.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и развитию пространственной предметно-развивающей среды. Здание детского сада светлое, имеется центральное отопление, водоснабжение, канализация, сантехническое оборудование в удовлетворительном состоянии.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групповые помещения, кабинеты оформлены и материально оснащены:</w:t>
      </w: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56"/>
        <w:gridCol w:w="7657"/>
      </w:tblGrid>
      <w:tr w:rsidR="00FC71F3" w:rsidRPr="00FC71F3" w:rsidTr="004E7097"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7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FC71F3" w:rsidRPr="00FC71F3" w:rsidTr="004E7097"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занятий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работы педагогов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консультаций, семинаров, семинаро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практикумов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Демонстрационный, раздаточный материал для занятий с детьми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Иллюстративный материал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муляжи, гербарии, коллекции</w:t>
            </w:r>
          </w:p>
        </w:tc>
      </w:tr>
      <w:tr w:rsidR="00FC71F3" w:rsidRPr="00FC71F3" w:rsidTr="004E7097"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учителя 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огопеда </w:t>
            </w:r>
          </w:p>
        </w:tc>
        <w:tc>
          <w:tcPr>
            <w:tcW w:w="7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Большое настенное зеркало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освещение у зеркала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 и стулья для специалиста и детей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литературы, пособий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Наборное полотно, </w:t>
            </w:r>
            <w:proofErr w:type="spellStart"/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зеркала для детей 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</w:tc>
      </w:tr>
      <w:tr w:rsidR="00FC71F3" w:rsidRPr="00FC71F3" w:rsidTr="004E7097"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литературы, сборники нот;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материала;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фортепиано 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ауди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кассет с музыкальными произведениями аудио приложение:( русские народные, музыка из мультфильмов, детские песни,  детские песни в новых обработках СД и кассеты, фонограммы известных поп-шлягеров, классическая музыка)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и взрослые костюмы </w:t>
            </w:r>
          </w:p>
        </w:tc>
      </w:tr>
      <w:tr w:rsidR="00FC71F3" w:rsidRPr="00FC71F3" w:rsidTr="004E7097"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оборудование для прыжков, метания, лазания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досуги</w:t>
            </w:r>
          </w:p>
          <w:p w:rsidR="000D504A" w:rsidRPr="00FC71F3" w:rsidRDefault="000D504A" w:rsidP="00FC71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Магнитофон оснащение физкультурного зала: - баскетбольный щит - щит для метания - канат - приставная доска - ребристая доска - маты гимнастические - воротца для </w:t>
            </w: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набивные мячи - палки гимнастические - футбольный мяч - скакалки - кегли - кольца для набрасывания - мешочки с песком - пластмассовые мячи - мячи резиновые - мячи резиновы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кубики  - клюшки - обручи</w:t>
            </w:r>
          </w:p>
        </w:tc>
      </w:tr>
    </w:tbl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Наличие уголков в группах: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Физкультурный уголок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организация двигательной активности детей в свободной деятельности. Двигательная среда - основа физического развития детей. В детском саду физкультурное оборудование подобрано с учетом программных задач и возрастных особенностей развития детей.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природы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создать условия для формирования начальных экологических представлений о природе, овладения элементарным опытом сохранения природы, безопасного взаимодействия с ней. В уголке природы детям предоставляется возможность сосредоточить внимание на небольшом количестве объектов, на наиболее типичных их признаках и тем самым обеспечить более глубокие и прочные знания.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Центр экспериментирования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интересов детей, любознательности, формирование познавательных действий, первичных представлений об объектах окружающего мира.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-Уголок социального развития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усвоение моральных и нравственных норм и ценностей, развитие игровой деятельности детей, приобщение к элементарным общепринятым нормам и правилам взаимоотношения со сверстниками и взрослыми, формирование гендерной, семейной, гражданской принадлежности, патриотических чувств.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Центр коммуникативного общения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непосредственно-личностный контакт педагога и воспитанников, развитие свободного общения детей, развитие всех сторон речи, практическое овладение нормами речи.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уединения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сохранение эмоционального благополучия детей, снятие психоэмоционального напряжения и состояния дискомфорта. В пространстве игровых комнат есть уголки уединения, которые располагают к созерцанию и тихим беседам.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Центр сюжетно-ролевых игр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ролевых действий; стимуляция сюжетно - ролевой игры; формирование коммуникативных навыков в игре; развитие подражательности и творческих способностей. Представленные в центре игрушки максимально приближают детей к предметам, окружающим их в быту. Для реализации гендерных подходов к воспитанию детей при создании предметно-развивающей среды учитываются интересы мальчиков и девочек, подобраны необходимые атрибуты для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полоролевых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Учебный центр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мыслительной активности, интеллекта, памяти, внимания, сообразительности, готовности к учебной деятельности, формирование познавательного интереса.</w:t>
      </w:r>
      <w:proofErr w:type="gramEnd"/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Речевой уголок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обогащения словарного запаса, совершенствования звуковой культуры речи, образной и грамматической стороны речи, развитие диалогической речи, приобщение к культуре чтения художественной литературы.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Книжный уголок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всех компонентов устной речи в различных формах и видах детской деятельности, формирование целостной картины мира, приобщение к словесному искусству.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Уголок краеведения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ознакомления дошкольников с достопримечательностями родного края, страны, знакомство с жизнью человека в древности и современности, культурой разных народов.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конструктивной деятельности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выработка способности к воплощению эстетического образа в материале целостной конструкции путем действенно-практического и мысленного экспериментирования с ее элементами.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Уголок изобразительной деятельности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предпосылок восприятия и понимания произведений изобразительного искусства, мира природы, формирование элементарных представлений о видах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изобразительного искусства, реализацию самостоятельной изобразительной, конструктивно-модельной деятельности.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музыкальной деятельности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предпосылок восприятия и понимания произведений музыкального искусства, мира природы, формирование элементарных представлений о видах музыкального искусства, восприятие музыки, реализацию самостоятельной музыкальной деятельности.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театральной деятельности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важный объект развивающей среды, поскольку именно театрализованная деятельность помогает сплотить группу, объединить детей интересной идеей. Театрализованная деятельность способствует объединению детей в игре, развивает социально-коммуникативные навыки, речь и мелкую моторику, позволяет выразить творческие способности, развивает уверенность и успешность ребенка.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Уголок безопасности и дорожного движения</w:t>
      </w:r>
    </w:p>
    <w:p w:rsidR="000D504A" w:rsidRPr="00FC71F3" w:rsidRDefault="000D504A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основ безопасного поведения в быту, социуме, природе.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       В дошкольном учреждении созданы оптимальные условия для развития музыкальных способностей воспитанников. Дети с   удовольствием  посещают красивый просторный  музыкальный зал, в котором имеется занавес для  театрализованной деятельности,   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  Физкультурные занятия  в детском саду проводятся в совмещенном физкультурном зале и игровых площадках на улице. </w:t>
      </w:r>
      <w:proofErr w:type="gramStart"/>
      <w:r w:rsidRPr="00FC71F3">
        <w:t xml:space="preserve">Зал светлый, просторный, оснащен спортивным оборудованием: скамейками, пособиями для прыжков, метания, </w:t>
      </w:r>
      <w:proofErr w:type="spellStart"/>
      <w:r w:rsidRPr="00FC71F3">
        <w:t>подлезания</w:t>
      </w:r>
      <w:proofErr w:type="spellEnd"/>
      <w:r w:rsidRPr="00FC71F3">
        <w:t>, имеются мячи, обручи, скакалки, массажные коврики,  крупные модули для развития движений, малые спортивные тренажеры.</w:t>
      </w:r>
      <w:proofErr w:type="gramEnd"/>
    </w:p>
    <w:p w:rsidR="009B36E1" w:rsidRPr="00FC71F3" w:rsidRDefault="009B36E1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  Для проведения коррекционно-развивающей работы с детьми  с нарушениями речевого развития функционирует логопедический кабинет, в котором имеются все необходимые дидактические пособия, методическая литература, консультационный материал для родителей и педагогов.  </w:t>
      </w:r>
    </w:p>
    <w:p w:rsidR="009B36E1" w:rsidRPr="00FC71F3" w:rsidRDefault="009B36E1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72" w:rsidRPr="00FC71F3" w:rsidRDefault="00CD2E72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504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безопасности жизни и деятельности ребенка в здании и на прилегающей к ДОУ территории.</w:t>
      </w:r>
    </w:p>
    <w:p w:rsidR="00B2491E" w:rsidRPr="00FC71F3" w:rsidRDefault="009B36E1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    </w:t>
      </w:r>
      <w:r w:rsidR="00B2491E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противопожарной и антитеррористической безопасности Администрацией разработаны планы, инструкции и тренировочные занятия по пожарной  и антитеррористической безопасности, чрезвычайным ситуациям, в здании детского образовательного учреждения имеются:</w:t>
      </w:r>
    </w:p>
    <w:p w:rsidR="00B2491E" w:rsidRPr="00FC71F3" w:rsidRDefault="00B2491E" w:rsidP="00FC71F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охранно-пожарная сигнализация</w:t>
      </w:r>
    </w:p>
    <w:p w:rsidR="00B2491E" w:rsidRPr="00FC71F3" w:rsidRDefault="00B2491E" w:rsidP="00FC71F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оповещения людей о пожаре</w:t>
      </w:r>
    </w:p>
    <w:p w:rsidR="00B2491E" w:rsidRPr="00FC71F3" w:rsidRDefault="00B2491E" w:rsidP="00FC71F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экстренного реагирования и вызова милиции</w:t>
      </w:r>
    </w:p>
    <w:p w:rsidR="00B2491E" w:rsidRPr="00FC71F3" w:rsidRDefault="00B2491E" w:rsidP="00FC71F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B2491E" w:rsidRPr="00FC71F3" w:rsidRDefault="00B2491E" w:rsidP="00FC71F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Эвакуационное освещение на путях эвакуации</w:t>
      </w:r>
    </w:p>
    <w:p w:rsidR="00B2491E" w:rsidRPr="00FC71F3" w:rsidRDefault="00B2491E" w:rsidP="00FC71F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разработана программа комплексной безопасности, ведётся ежедневный  контроль  выполнения  всего  комплекса  работ  по  ее реализации;  ежедневно  обследуется техническое  состояние  здания, помещений,  инженерных  систем  в  учреждении;  оценивается пожарная,   электрическая,   конструктивная безопасность. В детском саду разработан паспорт безопасности с целью антитеррористической безопасности  учреждения.  Ежегодно  заведующим МБДОУ  издаётся  приказ  о  безопасности  в МБДОУ,  в  котором прописываются безопасные условия и ответственные за их выполнение. На территории МБДОУ установлена система видеонаблюдения с функцией записи изображения.</w:t>
      </w:r>
    </w:p>
    <w:p w:rsidR="00B2491E" w:rsidRPr="00FC71F3" w:rsidRDefault="00B2491E" w:rsidP="00FC71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воспитанников во время образовательного процесса</w:t>
      </w:r>
    </w:p>
    <w:p w:rsidR="00B2491E" w:rsidRPr="00FC71F3" w:rsidRDefault="00B2491E" w:rsidP="00FC71F3">
      <w:pPr>
        <w:spacing w:after="0" w:line="240" w:lineRule="auto"/>
        <w:ind w:firstLine="709"/>
        <w:jc w:val="both"/>
        <w:textAlignment w:val="top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ДОУ разработано тематическое планирование по выполнению программы «Основы безопасности и жизнедеятельности детей дошкольного возраста» Н.Н. Авдеевой, </w:t>
      </w:r>
      <w:r w:rsidRPr="00FC71F3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О.Л, Князевой.  Педагоги знакомят детей с правилами поведения в различных чрезвычайных ситуациях, развивают психологическую устойчивость поведения в опасных ситуациях, защитные рефлексы и навыки взаимопомощи, формируют сознательное и бережное отношение детей к своей безопасности и безопасности окружающих.</w:t>
      </w:r>
      <w:r w:rsidRPr="00FC71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2491E" w:rsidRPr="00FC71F3" w:rsidRDefault="00B2491E" w:rsidP="00FC71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воспитанников в дошкольном учреждении осуществляются следующие мероприятия: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инструктажи педагогических работников по охране жизни и здоровья детей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обучение коллектива действиям в чрезвычайных ситуациях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учебные тренировки по эвакуации воспитанников и персонала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воспитанниками о безопасности жизнедеятельности, основы пожаробезопасности, правила поведения на дороге.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план работы по профилактике травматизма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проводятся испытания спортивного оборудования. Составляются акты-допуски на занятия в спортивном зале.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осмотр территории для исключения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с воспитанниками. Территория дошкольного учреждения огорожена забором, калитки во время прогулок детей и в ночное время закрываются.</w:t>
      </w:r>
    </w:p>
    <w:p w:rsidR="00B2491E" w:rsidRPr="00FC71F3" w:rsidRDefault="00B2491E" w:rsidP="00FC71F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проводится укрепление всей мебели, во избежание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Ежегодно в летний период по графику детский сад закрывается на косметический ремонт, что позволяет подготовиться к новому отопительному сезону и новому учебному году. На данный момент все коммуникации детского сада (отопление, водоснабжение, канализация)  находятся в рабочем состоянии.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 В дошкольном учреждении разработаны инструкции об организации безопасности воспитанников во время </w:t>
      </w:r>
      <w:proofErr w:type="spellStart"/>
      <w:r w:rsidRPr="00FC71F3">
        <w:t>воспитательно</w:t>
      </w:r>
      <w:proofErr w:type="spellEnd"/>
      <w:r w:rsidRPr="00FC71F3">
        <w:t xml:space="preserve"> - образовательного процесса, регламентирующие: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- обеспечение выполнения требований правовых актов и нормативно-технических документов по созданию здоровых и безопасных условий </w:t>
      </w:r>
      <w:proofErr w:type="spellStart"/>
      <w:r w:rsidRPr="00FC71F3">
        <w:t>воспитательно</w:t>
      </w:r>
      <w:proofErr w:type="spellEnd"/>
      <w:r w:rsidRPr="00FC71F3">
        <w:t xml:space="preserve"> - образовательного процесса;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</w:t>
      </w:r>
      <w:proofErr w:type="spellStart"/>
      <w:r w:rsidRPr="00FC71F3">
        <w:t>воспитательно</w:t>
      </w:r>
      <w:proofErr w:type="spellEnd"/>
      <w:r w:rsidRPr="00FC71F3">
        <w:t xml:space="preserve"> – образовательных  мероприятий, дорожно-транспортного травматизма и происшествий на воде;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>Для обеспечения безопасности детский сад оборудован специальной автоматической системой пожарной сигнализации (АПС) с выводом на центральный пульт пожарных частей, имеется  кнопка экстренного вызова полиции и телефон. Имеются средства пожаротушения, средства защиты от химической и радиоактивной опасности.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</w:pPr>
      <w:r w:rsidRPr="00FC71F3">
        <w:t xml:space="preserve">    Разработан Паспорт безопасности, Паспорт ПДД, в которых отражены планы действий сотрудников в случае возникновения чрезвычайной ситуации.</w:t>
      </w:r>
    </w:p>
    <w:p w:rsidR="009B36E1" w:rsidRPr="00FC71F3" w:rsidRDefault="009B36E1" w:rsidP="00FC71F3">
      <w:pPr>
        <w:pStyle w:val="a3"/>
        <w:spacing w:before="0" w:beforeAutospacing="0" w:after="0" w:afterAutospacing="0"/>
        <w:jc w:val="both"/>
        <w:rPr>
          <w:rStyle w:val="ac"/>
          <w:i w:val="0"/>
          <w:iCs w:val="0"/>
        </w:rPr>
      </w:pPr>
      <w:r w:rsidRPr="00FC71F3">
        <w:t>   В ночное время, выходные, праздничные дни дежурят сторожа.</w:t>
      </w:r>
    </w:p>
    <w:p w:rsidR="009B36E1" w:rsidRPr="00FC71F3" w:rsidRDefault="009B36E1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E72" w:rsidRPr="00FC71F3" w:rsidRDefault="00CD2E72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504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и организация питания.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  При организации питания ДОУ руководствуется следующими принципами: - составление полноценного рациона питания;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использование разнообразного ассортимента продуктов, гарантирующих достаточное содержание необходимых минеральных веществ и витаминов;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lastRenderedPageBreak/>
        <w:t xml:space="preserve">- соблюдение правил эстетики питания, воспитание необходимых гигиенических навыков в зависимости от возраста и развития детей.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правильное сочетание питания в детском саду с питанием в домашних условиях, проведение необходимой санитарно-просветительской работы с родителями;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строгое соблюдение технологических требований при приготовлении пищи, обеспечение правильной обработки пищевых продуктов;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 повседневный контроль пищеблока, правильной организацией питания детей в группах.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Весь цикл приготовления блюд происходит на пищеблоке. Пищеблок оснащен необходимым технологическим оборудованием. Пищеблок  на  100%  укомплектован  кадрами.  Помещения  пищеблока размещается  на  первом  этаже,  имеют  отдельный  выход. Санитарное состояние пищеблоков соответствует требованиям Сан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 xml:space="preserve">. Готовая пища выдается только после снятия пробы </w:t>
      </w:r>
      <w:r w:rsidR="00610003">
        <w:rPr>
          <w:rFonts w:ascii="Times New Roman" w:hAnsi="Times New Roman" w:cs="Times New Roman"/>
          <w:sz w:val="24"/>
          <w:szCs w:val="24"/>
        </w:rPr>
        <w:t>ответственным лицом</w:t>
      </w:r>
      <w:r w:rsidRPr="00FC71F3">
        <w:rPr>
          <w:rFonts w:ascii="Times New Roman" w:hAnsi="Times New Roman" w:cs="Times New Roman"/>
          <w:sz w:val="24"/>
          <w:szCs w:val="24"/>
        </w:rPr>
        <w:t xml:space="preserve"> и соответствующей  записи  в  журнале  результатов  оценки  готовых  блюд. Ежедневно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бракераж готовой и сырой продукции</w:t>
      </w:r>
      <w:r w:rsidR="00610003">
        <w:rPr>
          <w:rFonts w:ascii="Times New Roman" w:hAnsi="Times New Roman" w:cs="Times New Roman"/>
          <w:sz w:val="24"/>
          <w:szCs w:val="24"/>
        </w:rPr>
        <w:t>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Для нормального роста и развития наши воспитанники обеспечены вкусным, сбалансированным </w:t>
      </w:r>
      <w:r w:rsidR="00F71C5E">
        <w:rPr>
          <w:rFonts w:ascii="Times New Roman" w:hAnsi="Times New Roman" w:cs="Times New Roman"/>
          <w:sz w:val="24"/>
          <w:szCs w:val="24"/>
        </w:rPr>
        <w:t>4-х</w:t>
      </w:r>
      <w:r w:rsidRPr="00FC71F3">
        <w:rPr>
          <w:rFonts w:ascii="Times New Roman" w:hAnsi="Times New Roman" w:cs="Times New Roman"/>
          <w:sz w:val="24"/>
          <w:szCs w:val="24"/>
        </w:rPr>
        <w:t xml:space="preserve"> разовым питанием: первый завтрак; второй завтрак; обед; полдник</w:t>
      </w:r>
      <w:r w:rsidR="00F71C5E">
        <w:rPr>
          <w:rFonts w:ascii="Times New Roman" w:hAnsi="Times New Roman" w:cs="Times New Roman"/>
          <w:sz w:val="24"/>
          <w:szCs w:val="24"/>
        </w:rPr>
        <w:t>.</w:t>
      </w:r>
      <w:r w:rsidRPr="00FC71F3">
        <w:rPr>
          <w:rFonts w:ascii="Times New Roman" w:hAnsi="Times New Roman" w:cs="Times New Roman"/>
          <w:sz w:val="24"/>
          <w:szCs w:val="24"/>
        </w:rPr>
        <w:t xml:space="preserve"> В меню не повторяются блюда, сходные по составу и вносятся только те блюда, на которые имеются технологические карты, с учетом требований </w:t>
      </w:r>
      <w:r w:rsidR="007A4015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FC71F3">
        <w:rPr>
          <w:rFonts w:ascii="Times New Roman" w:hAnsi="Times New Roman" w:cs="Times New Roman"/>
          <w:sz w:val="24"/>
          <w:szCs w:val="24"/>
        </w:rPr>
        <w:t>. В группах соблюдается питьевой режим.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В ДОУ соблюдаются санитарные требования к состоянию пищеблока, кладовой продуктов питанию, овощному складу, поставляемым продуктам питания, их транспортировке, хранению, приготовлению и раздаче блюд. Систематически проходит технический осмотр, при необходимости ремонт, технологическое оборудование кладовых, пищеблока.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Поставка продуктов питания в ДОУ осуществляется поставщиками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Организация рационального  питания детей предусматривает строгое выполнение режима дня. Соблюдение режима питания предполагает прием пищи в определенное время. </w:t>
      </w:r>
    </w:p>
    <w:p w:rsidR="00B2491E" w:rsidRPr="00FC71F3" w:rsidRDefault="00B2491E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   В детском саду питание организовано в групповых комнатах. В родительских уголках групп и рядом с пищеблоком размещено меню с выходом блюд.  </w:t>
      </w:r>
    </w:p>
    <w:p w:rsidR="00B2491E" w:rsidRPr="00FC71F3" w:rsidRDefault="00B2491E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7"/>
        <w:gridCol w:w="90"/>
      </w:tblGrid>
      <w:tr w:rsidR="00FC71F3" w:rsidRPr="00FC71F3" w:rsidTr="004E7097">
        <w:tc>
          <w:tcPr>
            <w:tcW w:w="0" w:type="auto"/>
            <w:shd w:val="clear" w:color="auto" w:fill="FFFFFF"/>
            <w:hideMark/>
          </w:tcPr>
          <w:bookmarkEnd w:id="0"/>
          <w:p w:rsidR="00F06DFC" w:rsidRPr="00FC71F3" w:rsidRDefault="000B619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F06DFC"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 деятельности ДОУ</w:t>
            </w:r>
          </w:p>
        </w:tc>
        <w:tc>
          <w:tcPr>
            <w:tcW w:w="0" w:type="auto"/>
            <w:shd w:val="clear" w:color="auto" w:fill="FFFFFF"/>
            <w:hideMark/>
          </w:tcPr>
          <w:p w:rsidR="00F06DFC" w:rsidRPr="00FC71F3" w:rsidRDefault="00F06DFC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4.1.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 снижению заболеваемости, анализ групп здоровья в сравнении с предыдущим годом.</w:t>
      </w:r>
    </w:p>
    <w:p w:rsidR="003E7221" w:rsidRPr="00FC71F3" w:rsidRDefault="00FC71F3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высокие требования, соответствовать которым могут только здоровые дети.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всего коллектива детского сада направлены на сохранение имеющегося потенциала здоровья детей и на своевременную коррекцию возникающих отклонений. Поэтому созданию в группах необходимых санитарно-гигиенических и психолого-педагогических условий уделяется особое внимание, т.к. только здоровый реб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успешен, справляется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он активный, работоспособный, нормально развивается. Упор делается и на санитарно-просветительскую работу. Оформлены папки - передвижки, ширмы, информационный бюллетень для родителей: «Профилактика ОРВИ и </w:t>
      </w:r>
      <w:proofErr w:type="spellStart"/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proofErr w:type="spellEnd"/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«Закаливание детей», «Сбалансированное питание – основа здоровья ребенка», «Польза массажа», «Иммунизация против клещевого энцефалита», «Как укрепить здоровье ребенка весной?», «</w:t>
      </w:r>
      <w:proofErr w:type="spellStart"/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Ротовирусная</w:t>
      </w:r>
      <w:proofErr w:type="spellEnd"/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инфекция: симптомы у детей», «Памятка по профилактике энтеровирусной инфекции»</w:t>
      </w:r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«Профилактика новой </w:t>
      </w:r>
      <w:proofErr w:type="spellStart"/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3E722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15" w:rsidRDefault="007A4015" w:rsidP="007A40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Заболеваемость детей</w:t>
      </w:r>
    </w:p>
    <w:p w:rsidR="000D4503" w:rsidRPr="007A4015" w:rsidRDefault="00E35618" w:rsidP="007A40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1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>Медицинское обслуживание детей в текущем учебном  году осуществлялось  совместно с медицинским персоналом детской поликлиники ГБУЗ «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Палласовская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 xml:space="preserve"> ЦРБ».  Дети приглашались в поликлинику на  плановые профилактические прививки, осмотры. В осеннее - зимний период проводились оздоровительные и закаливающие мероприятия, такие как</w:t>
      </w:r>
      <w:r w:rsidR="000D4503" w:rsidRPr="00FC71F3">
        <w:rPr>
          <w:rFonts w:ascii="Times New Roman" w:hAnsi="Times New Roman" w:cs="Times New Roman"/>
          <w:sz w:val="24"/>
          <w:szCs w:val="24"/>
        </w:rPr>
        <w:t>: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-Утренняя гимнастика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-Физкультурные занятия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>в зале, уличной площадке)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-Подвижные игры на прогулке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-Дорожки «Здоровье»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-Воздушные ванны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-Сон с доступом свежего воздуха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-Сбалансированное детское питание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-Индивидуальный подход к питанию аллергиков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-Дыхательная гимнастика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-Гимнастика для осанки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-Гимнастика для глаз</w:t>
      </w:r>
    </w:p>
    <w:p w:rsidR="000D4503" w:rsidRPr="00FC71F3" w:rsidRDefault="000D4503" w:rsidP="00FC7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-Профилактика ОРВИ</w:t>
      </w:r>
    </w:p>
    <w:p w:rsidR="00E35618" w:rsidRPr="00FC71F3" w:rsidRDefault="009A3FCC" w:rsidP="00FC7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71F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мониторинга состояния здоровья воспитанников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Pr="00FC71F3">
        <w:rPr>
          <w:rFonts w:ascii="Times New Roman" w:hAnsi="Times New Roman" w:cs="Times New Roman"/>
          <w:sz w:val="24"/>
          <w:szCs w:val="24"/>
        </w:rPr>
        <w:t>было выявлено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увеличение заболеваемости детей (за период с января по </w:t>
      </w:r>
      <w:r w:rsidR="00E00260" w:rsidRPr="00FC71F3">
        <w:rPr>
          <w:rFonts w:ascii="Times New Roman" w:hAnsi="Times New Roman" w:cs="Times New Roman"/>
          <w:sz w:val="24"/>
          <w:szCs w:val="24"/>
        </w:rPr>
        <w:t xml:space="preserve">июнь </w:t>
      </w:r>
      <w:r w:rsidR="00E35618" w:rsidRPr="00FC71F3">
        <w:rPr>
          <w:rFonts w:ascii="Times New Roman" w:hAnsi="Times New Roman" w:cs="Times New Roman"/>
          <w:sz w:val="24"/>
          <w:szCs w:val="24"/>
        </w:rPr>
        <w:t>202</w:t>
      </w:r>
      <w:r w:rsidR="00E00260" w:rsidRPr="00FC71F3">
        <w:rPr>
          <w:rFonts w:ascii="Times New Roman" w:hAnsi="Times New Roman" w:cs="Times New Roman"/>
          <w:sz w:val="24"/>
          <w:szCs w:val="24"/>
        </w:rPr>
        <w:t>1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года зафиксировано 1</w:t>
      </w:r>
      <w:r w:rsidR="00E00260" w:rsidRPr="00FC71F3">
        <w:rPr>
          <w:rFonts w:ascii="Times New Roman" w:hAnsi="Times New Roman" w:cs="Times New Roman"/>
          <w:sz w:val="24"/>
          <w:szCs w:val="24"/>
        </w:rPr>
        <w:t>77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случаев заболевания ОРВИ и ОИВДП, 1</w:t>
      </w:r>
      <w:r w:rsidR="00E00260" w:rsidRPr="00FC71F3">
        <w:rPr>
          <w:rFonts w:ascii="Times New Roman" w:hAnsi="Times New Roman" w:cs="Times New Roman"/>
          <w:sz w:val="24"/>
          <w:szCs w:val="24"/>
        </w:rPr>
        <w:t>3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случаев – бронхита,</w:t>
      </w:r>
      <w:r w:rsidR="00E00260" w:rsidRPr="00FC71F3">
        <w:rPr>
          <w:rFonts w:ascii="Times New Roman" w:hAnsi="Times New Roman" w:cs="Times New Roman"/>
          <w:sz w:val="24"/>
          <w:szCs w:val="24"/>
        </w:rPr>
        <w:t xml:space="preserve"> 12 случаев – трахеита, 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</w:t>
      </w:r>
      <w:r w:rsidR="00E00260" w:rsidRPr="00FC71F3">
        <w:rPr>
          <w:rFonts w:ascii="Times New Roman" w:hAnsi="Times New Roman" w:cs="Times New Roman"/>
          <w:sz w:val="24"/>
          <w:szCs w:val="24"/>
        </w:rPr>
        <w:t>94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случая фарингита,</w:t>
      </w:r>
      <w:r w:rsidR="00E00260" w:rsidRPr="00FC7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260" w:rsidRPr="00FC71F3">
        <w:rPr>
          <w:rFonts w:ascii="Times New Roman" w:hAnsi="Times New Roman" w:cs="Times New Roman"/>
          <w:sz w:val="24"/>
          <w:szCs w:val="24"/>
        </w:rPr>
        <w:t>ринофарингита</w:t>
      </w:r>
      <w:proofErr w:type="spellEnd"/>
      <w:r w:rsidR="00E00260" w:rsidRPr="00FC7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260" w:rsidRPr="00FC71F3">
        <w:rPr>
          <w:rFonts w:ascii="Times New Roman" w:hAnsi="Times New Roman" w:cs="Times New Roman"/>
          <w:sz w:val="24"/>
          <w:szCs w:val="24"/>
        </w:rPr>
        <w:t>назофарингита</w:t>
      </w:r>
      <w:proofErr w:type="spellEnd"/>
      <w:r w:rsidR="00E00260" w:rsidRPr="00FC71F3">
        <w:rPr>
          <w:rFonts w:ascii="Times New Roman" w:hAnsi="Times New Roman" w:cs="Times New Roman"/>
          <w:sz w:val="24"/>
          <w:szCs w:val="24"/>
        </w:rPr>
        <w:t xml:space="preserve">, </w:t>
      </w:r>
      <w:r w:rsidR="00E35618" w:rsidRPr="00FC71F3">
        <w:rPr>
          <w:rFonts w:ascii="Times New Roman" w:hAnsi="Times New Roman" w:cs="Times New Roman"/>
          <w:sz w:val="24"/>
          <w:szCs w:val="24"/>
        </w:rPr>
        <w:t xml:space="preserve"> ларингита), что говорит либо о распространяющейся пандемии и, соответственно, снижении иммунитета, либо о неэффективности нашей работы по профилактике заболеваний в детском саду. </w:t>
      </w:r>
      <w:proofErr w:type="gramEnd"/>
    </w:p>
    <w:p w:rsidR="008D5D5A" w:rsidRPr="00FC71F3" w:rsidRDefault="008D5D5A" w:rsidP="00FC7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Общее санитарно-гигиеническое состояние дошкольного учреждения соответствует требованиям Госсанэпиднадзора: питьевой, световой и  воздушный режимы соответствуют нормам.</w:t>
      </w:r>
    </w:p>
    <w:p w:rsidR="000B6190" w:rsidRPr="00FC71F3" w:rsidRDefault="000B6190" w:rsidP="00FC7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FC" w:rsidRPr="00FC71F3" w:rsidRDefault="00F06DFC" w:rsidP="00FC7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Достижения воспитанников, педагогов, образовательного учреждения, результаты участия воспитанников в городских и окружных мероприятиях.</w:t>
      </w:r>
    </w:p>
    <w:p w:rsidR="003F52E1" w:rsidRPr="00FC71F3" w:rsidRDefault="000B6190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образовательного процесса в </w:t>
      </w:r>
      <w:r w:rsidR="008D5D5A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проведён мониторинг по  достижению детьми планируемых результатов освоения Программы.  Мониторинг образовательного процесса проводился через отслеживание результатов освоения образовательной программы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осуществлялся на основании Положения о мониторинге качества образования в ДОУ, годового плана ДОУ мониторинговой группой: </w:t>
      </w:r>
      <w:r w:rsidR="00E0026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proofErr w:type="gramStart"/>
      <w:r w:rsidR="00E0026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</w:t>
      </w:r>
      <w:r w:rsidR="00E0026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дефектологами, инструктор</w:t>
      </w:r>
      <w:r w:rsidR="00E0026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ФИЗО и воспитателями групп в соответствии с должностными обязанностями, инструкциями и другими локальными актами ДОУ.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 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мониторинга освоения программного материала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конец года показали, что детьми всех возрастных групп материал по всем образовательным областям усвоен (результаты представлены в </w:t>
      </w:r>
      <w:r w:rsidR="00F06DFC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71F3" w:rsidRPr="00FC71F3" w:rsidRDefault="00FC71F3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C71F3" w:rsidRDefault="00FC71F3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A4015" w:rsidRDefault="007A4015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A4015" w:rsidRDefault="007A4015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A4015" w:rsidRDefault="007A4015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A4015" w:rsidRDefault="007A4015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A4015" w:rsidRDefault="007A4015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Сводная таблица мониторинга освоения программы «Детство»,</w:t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 xml:space="preserve">в МКДОУ «Детский сад «Колокольчик» </w:t>
      </w:r>
      <w:r w:rsidR="00F06DFC" w:rsidRPr="00FC71F3">
        <w:rPr>
          <w:rFonts w:ascii="Times New Roman" w:hAnsi="Times New Roman"/>
          <w:sz w:val="24"/>
          <w:szCs w:val="24"/>
        </w:rPr>
        <w:t xml:space="preserve">в </w:t>
      </w:r>
      <w:r w:rsidRPr="00FC71F3">
        <w:rPr>
          <w:rFonts w:ascii="Times New Roman" w:hAnsi="Times New Roman"/>
          <w:sz w:val="24"/>
          <w:szCs w:val="24"/>
        </w:rPr>
        <w:t xml:space="preserve"> 2020-2021 учебно</w:t>
      </w:r>
      <w:r w:rsidR="00F06DFC" w:rsidRPr="00FC71F3">
        <w:rPr>
          <w:rFonts w:ascii="Times New Roman" w:hAnsi="Times New Roman"/>
          <w:sz w:val="24"/>
          <w:szCs w:val="24"/>
        </w:rPr>
        <w:t>м</w:t>
      </w:r>
      <w:r w:rsidRPr="00FC71F3">
        <w:rPr>
          <w:rFonts w:ascii="Times New Roman" w:hAnsi="Times New Roman"/>
          <w:sz w:val="24"/>
          <w:szCs w:val="24"/>
        </w:rPr>
        <w:t xml:space="preserve"> год</w:t>
      </w:r>
      <w:r w:rsidR="00F06DFC" w:rsidRPr="00FC71F3">
        <w:rPr>
          <w:rFonts w:ascii="Times New Roman" w:hAnsi="Times New Roman"/>
          <w:sz w:val="24"/>
          <w:szCs w:val="24"/>
        </w:rPr>
        <w:t>у</w:t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3575" cy="2775585"/>
            <wp:effectExtent l="19050" t="0" r="952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71F3" w:rsidRPr="00FC71F3" w:rsidRDefault="00FC71F3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6" w:type="dxa"/>
        <w:tblInd w:w="534" w:type="dxa"/>
        <w:tblLook w:val="04A0"/>
      </w:tblPr>
      <w:tblGrid>
        <w:gridCol w:w="1701"/>
        <w:gridCol w:w="1936"/>
        <w:gridCol w:w="1607"/>
        <w:gridCol w:w="1936"/>
        <w:gridCol w:w="1466"/>
      </w:tblGrid>
      <w:tr w:rsidR="00FC71F3" w:rsidRPr="00FC71F3" w:rsidTr="004E70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260" w:rsidRDefault="00E0026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соц-ком</w:t>
            </w:r>
            <w:proofErr w:type="spell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раз-тие</w:t>
            </w:r>
            <w:proofErr w:type="spellEnd"/>
          </w:p>
          <w:p w:rsidR="00FC71F3" w:rsidRPr="00FC71F3" w:rsidRDefault="00FC71F3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260" w:rsidRDefault="00E0026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аз-тие</w:t>
            </w:r>
            <w:proofErr w:type="spellEnd"/>
          </w:p>
          <w:p w:rsidR="00FC71F3" w:rsidRPr="00FC71F3" w:rsidRDefault="00FC71F3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260" w:rsidRDefault="00E0026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</w:t>
            </w: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раз-тие</w:t>
            </w:r>
            <w:proofErr w:type="spellEnd"/>
          </w:p>
          <w:p w:rsidR="00FC71F3" w:rsidRPr="00FC71F3" w:rsidRDefault="00FC71F3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260" w:rsidRDefault="00E0026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эстет.раз-тие</w:t>
            </w:r>
            <w:proofErr w:type="spellEnd"/>
          </w:p>
          <w:p w:rsidR="00FC71F3" w:rsidRPr="00FC71F3" w:rsidRDefault="00FC71F3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260" w:rsidRDefault="00E00260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раз-тие</w:t>
            </w:r>
            <w:proofErr w:type="spellEnd"/>
          </w:p>
          <w:p w:rsidR="00FC71F3" w:rsidRPr="00FC71F3" w:rsidRDefault="00FC71F3" w:rsidP="00FC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3276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2515" cy="3324225"/>
            <wp:effectExtent l="19050" t="0" r="196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C71F3">
        <w:rPr>
          <w:rFonts w:ascii="Times New Roman" w:hAnsi="Times New Roman"/>
          <w:sz w:val="24"/>
          <w:szCs w:val="24"/>
        </w:rPr>
        <w:t xml:space="preserve"> </w:t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40005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4550" cy="34004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523875"/>
            <wp:effectExtent l="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759" cy="52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648"/>
        <w:gridCol w:w="550"/>
        <w:gridCol w:w="687"/>
        <w:gridCol w:w="550"/>
        <w:gridCol w:w="550"/>
        <w:gridCol w:w="550"/>
        <w:gridCol w:w="550"/>
        <w:gridCol w:w="550"/>
        <w:gridCol w:w="687"/>
        <w:gridCol w:w="550"/>
        <w:gridCol w:w="550"/>
        <w:gridCol w:w="550"/>
        <w:gridCol w:w="550"/>
        <w:gridCol w:w="550"/>
        <w:gridCol w:w="550"/>
        <w:gridCol w:w="550"/>
      </w:tblGrid>
      <w:tr w:rsidR="00FC71F3" w:rsidRPr="00FC71F3" w:rsidTr="00E00260">
        <w:tc>
          <w:tcPr>
            <w:tcW w:w="0" w:type="auto"/>
            <w:vMerge w:val="restart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Уровни</w:t>
            </w:r>
          </w:p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н/</w:t>
            </w:r>
            <w:proofErr w:type="gramStart"/>
            <w:r w:rsidRPr="00FC71F3">
              <w:rPr>
                <w:sz w:val="24"/>
                <w:szCs w:val="24"/>
              </w:rPr>
              <w:t>г</w:t>
            </w:r>
            <w:proofErr w:type="gramEnd"/>
          </w:p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/ группы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FC71F3">
              <w:rPr>
                <w:sz w:val="24"/>
                <w:szCs w:val="24"/>
              </w:rPr>
              <w:t>-э</w:t>
            </w:r>
            <w:proofErr w:type="gramEnd"/>
            <w:r w:rsidRPr="00FC71F3">
              <w:rPr>
                <w:sz w:val="24"/>
                <w:szCs w:val="24"/>
              </w:rPr>
              <w:t xml:space="preserve">стетическое развитие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Физическое развитие </w:t>
            </w:r>
          </w:p>
        </w:tc>
      </w:tr>
      <w:tr w:rsidR="00FC71F3" w:rsidRPr="00FC71F3" w:rsidTr="00E00260">
        <w:tc>
          <w:tcPr>
            <w:tcW w:w="0" w:type="auto"/>
            <w:vMerge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c>
          <w:tcPr>
            <w:tcW w:w="0" w:type="auto"/>
            <w:vMerge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</w:tr>
      <w:tr w:rsidR="00FC71F3" w:rsidRPr="00FC71F3" w:rsidTr="00E00260">
        <w:trPr>
          <w:trHeight w:val="450"/>
        </w:trPr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Первая младшая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36%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18%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82%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27 %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73%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36%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54%</w:t>
            </w:r>
          </w:p>
        </w:tc>
      </w:tr>
      <w:tr w:rsidR="00FC71F3" w:rsidRPr="00FC71F3" w:rsidTr="00E00260">
        <w:trPr>
          <w:trHeight w:val="491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92%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92%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92%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8%</w:t>
            </w:r>
          </w:p>
        </w:tc>
      </w:tr>
      <w:tr w:rsidR="00FC71F3" w:rsidRPr="00FC71F3" w:rsidTr="00E00260">
        <w:trPr>
          <w:trHeight w:val="465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rPr>
          <w:trHeight w:val="315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14 %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59%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rPr>
          <w:trHeight w:val="360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63 %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31%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-</w:t>
            </w:r>
          </w:p>
        </w:tc>
      </w:tr>
      <w:tr w:rsidR="00FC71F3" w:rsidRPr="00FC71F3" w:rsidTr="00E00260">
        <w:trPr>
          <w:trHeight w:val="360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Итого по д/с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54,2%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39%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53,2%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49%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31%</w:t>
            </w:r>
          </w:p>
        </w:tc>
      </w:tr>
    </w:tbl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Высокого уровня  35 % среднего уровня  – 57 %, низкого уровня – 39 %</w:t>
      </w: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На конец уч</w:t>
      </w:r>
      <w:r w:rsidR="00FC71F3">
        <w:rPr>
          <w:rFonts w:ascii="Times New Roman" w:hAnsi="Times New Roman"/>
          <w:sz w:val="24"/>
          <w:szCs w:val="24"/>
        </w:rPr>
        <w:t xml:space="preserve">ебного </w:t>
      </w:r>
      <w:r w:rsidRPr="00FC71F3">
        <w:rPr>
          <w:rFonts w:ascii="Times New Roman" w:hAnsi="Times New Roman"/>
          <w:sz w:val="24"/>
          <w:szCs w:val="24"/>
        </w:rPr>
        <w:t>года</w:t>
      </w:r>
    </w:p>
    <w:tbl>
      <w:tblPr>
        <w:tblStyle w:val="a7"/>
        <w:tblW w:w="0" w:type="auto"/>
        <w:tblInd w:w="-601" w:type="dxa"/>
        <w:tblLook w:val="04A0"/>
      </w:tblPr>
      <w:tblGrid>
        <w:gridCol w:w="1630"/>
        <w:gridCol w:w="681"/>
        <w:gridCol w:w="681"/>
        <w:gridCol w:w="591"/>
        <w:gridCol w:w="546"/>
        <w:gridCol w:w="546"/>
        <w:gridCol w:w="546"/>
        <w:gridCol w:w="681"/>
        <w:gridCol w:w="681"/>
        <w:gridCol w:w="546"/>
        <w:gridCol w:w="546"/>
        <w:gridCol w:w="546"/>
        <w:gridCol w:w="546"/>
        <w:gridCol w:w="546"/>
        <w:gridCol w:w="546"/>
        <w:gridCol w:w="313"/>
      </w:tblGrid>
      <w:tr w:rsidR="00FC71F3" w:rsidRPr="00FC71F3" w:rsidTr="00E00260">
        <w:tc>
          <w:tcPr>
            <w:tcW w:w="0" w:type="auto"/>
            <w:vMerge w:val="restart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Уровни</w:t>
            </w:r>
          </w:p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к/</w:t>
            </w:r>
            <w:proofErr w:type="gramStart"/>
            <w:r w:rsidRPr="00FC71F3">
              <w:rPr>
                <w:sz w:val="24"/>
                <w:szCs w:val="24"/>
              </w:rPr>
              <w:t>г</w:t>
            </w:r>
            <w:proofErr w:type="gramEnd"/>
          </w:p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/ группы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FC71F3">
              <w:rPr>
                <w:sz w:val="24"/>
                <w:szCs w:val="24"/>
              </w:rPr>
              <w:t>-э</w:t>
            </w:r>
            <w:proofErr w:type="gramEnd"/>
            <w:r w:rsidRPr="00FC71F3">
              <w:rPr>
                <w:sz w:val="24"/>
                <w:szCs w:val="24"/>
              </w:rPr>
              <w:t xml:space="preserve">стетическое развитие </w:t>
            </w:r>
          </w:p>
        </w:tc>
        <w:tc>
          <w:tcPr>
            <w:tcW w:w="0" w:type="auto"/>
            <w:gridSpan w:val="3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Физическое развитие </w:t>
            </w:r>
          </w:p>
        </w:tc>
      </w:tr>
      <w:tr w:rsidR="00FC71F3" w:rsidRPr="00FC71F3" w:rsidTr="00E00260">
        <w:tc>
          <w:tcPr>
            <w:tcW w:w="0" w:type="auto"/>
            <w:vMerge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н</w:t>
            </w:r>
          </w:p>
        </w:tc>
      </w:tr>
      <w:tr w:rsidR="00FC71F3" w:rsidRPr="00FC71F3" w:rsidTr="00E00260">
        <w:trPr>
          <w:trHeight w:val="450"/>
        </w:trPr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FC7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младшая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53%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41,2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5,8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 xml:space="preserve"> </w:t>
            </w:r>
            <w:r w:rsidRPr="00FC71F3">
              <w:rPr>
                <w:sz w:val="24"/>
                <w:szCs w:val="24"/>
              </w:rPr>
              <w:lastRenderedPageBreak/>
              <w:t>6%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 xml:space="preserve">94 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 xml:space="preserve">18 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59%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23,</w:t>
            </w:r>
            <w:r w:rsidRPr="00FC71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 xml:space="preserve">6 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76,</w:t>
            </w:r>
            <w:r w:rsidRPr="00FC71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18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71</w:t>
            </w:r>
            <w:r w:rsidRPr="00FC71F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lastRenderedPageBreak/>
              <w:t>29,</w:t>
            </w:r>
            <w:r w:rsidRPr="00FC71F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rPr>
          <w:trHeight w:val="491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Вторая младшая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29,4%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71%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4,2%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12,5%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87,5%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rPr>
          <w:trHeight w:val="465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14,3%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85,7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14,3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82 %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64,3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35,7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79%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21,4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  <w:tr w:rsidR="00FC71F3" w:rsidRPr="00FC71F3" w:rsidTr="00E00260">
        <w:trPr>
          <w:trHeight w:val="315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57,5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40,5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48%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-</w:t>
            </w:r>
          </w:p>
        </w:tc>
      </w:tr>
      <w:tr w:rsidR="00FC71F3" w:rsidRPr="00FC71F3" w:rsidTr="00E00260">
        <w:trPr>
          <w:trHeight w:val="360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29%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46%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-</w:t>
            </w:r>
          </w:p>
        </w:tc>
      </w:tr>
      <w:tr w:rsidR="00FC71F3" w:rsidRPr="00FC71F3" w:rsidTr="00E00260">
        <w:trPr>
          <w:trHeight w:val="360"/>
        </w:trPr>
        <w:tc>
          <w:tcPr>
            <w:tcW w:w="0" w:type="auto"/>
          </w:tcPr>
          <w:p w:rsidR="00E00260" w:rsidRPr="00FC71F3" w:rsidRDefault="00E00260" w:rsidP="00FC71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1F3">
              <w:rPr>
                <w:rFonts w:ascii="Times New Roman" w:hAnsi="Times New Roman"/>
                <w:sz w:val="24"/>
                <w:szCs w:val="24"/>
              </w:rPr>
              <w:t>Итого по д/с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43,4%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41,3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55,2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17%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36,3%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41,3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52%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  <w:r w:rsidRPr="00FC71F3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E00260" w:rsidRPr="00FC71F3" w:rsidRDefault="00E00260" w:rsidP="00FC71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260" w:rsidRPr="00FC71F3" w:rsidRDefault="00E00260" w:rsidP="00FC71F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00260" w:rsidRPr="00FC71F3" w:rsidRDefault="00F06DFC" w:rsidP="00FC71F3">
      <w:pPr>
        <w:pStyle w:val="a9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>Результаты</w:t>
      </w:r>
      <w:proofErr w:type="gramStart"/>
      <w:r w:rsidRPr="00FC71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C71F3">
        <w:rPr>
          <w:rFonts w:ascii="Times New Roman" w:hAnsi="Times New Roman"/>
          <w:sz w:val="24"/>
          <w:szCs w:val="24"/>
        </w:rPr>
        <w:t xml:space="preserve"> </w:t>
      </w:r>
      <w:r w:rsidR="00E00260" w:rsidRPr="00FC71F3">
        <w:rPr>
          <w:rFonts w:ascii="Times New Roman" w:hAnsi="Times New Roman"/>
          <w:sz w:val="24"/>
          <w:szCs w:val="24"/>
        </w:rPr>
        <w:t>Высокого уровня – 47 %, среднего уровня – 48 % низкого  уровня– 19 %</w:t>
      </w:r>
    </w:p>
    <w:p w:rsidR="00E00260" w:rsidRPr="00FC71F3" w:rsidRDefault="00E00260" w:rsidP="00FC71F3">
      <w:pPr>
        <w:pStyle w:val="a9"/>
        <w:rPr>
          <w:rFonts w:ascii="Times New Roman" w:hAnsi="Times New Roman"/>
          <w:sz w:val="24"/>
          <w:szCs w:val="24"/>
        </w:rPr>
      </w:pPr>
      <w:r w:rsidRPr="00FC71F3">
        <w:rPr>
          <w:rFonts w:ascii="Times New Roman" w:hAnsi="Times New Roman"/>
          <w:sz w:val="24"/>
          <w:szCs w:val="24"/>
        </w:rPr>
        <w:t xml:space="preserve">Динамика уровня освоения знаний и умений на конец года высокого уровня повысилось  на 12 %,  среднего уровня - 9%, низкого уменьшилось - 20 % </w:t>
      </w:r>
    </w:p>
    <w:p w:rsidR="004E7097" w:rsidRDefault="004E7097" w:rsidP="004E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97" w:rsidRDefault="004E7097" w:rsidP="004E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B6C">
        <w:rPr>
          <w:rFonts w:ascii="Times New Roman" w:hAnsi="Times New Roman" w:cs="Times New Roman"/>
          <w:sz w:val="24"/>
          <w:szCs w:val="24"/>
        </w:rPr>
        <w:t>Воспитанники ДОУ принимали активное участие в различных конкурсах: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autoSpaceDE w:val="0"/>
        <w:autoSpaceDN w:val="0"/>
        <w:adjustRightInd w:val="0"/>
        <w:ind w:left="0" w:firstLine="0"/>
      </w:pPr>
      <w:r w:rsidRPr="004E7097">
        <w:t xml:space="preserve">Гран- </w:t>
      </w:r>
      <w:proofErr w:type="gramStart"/>
      <w:r w:rsidRPr="004E7097">
        <w:t>при</w:t>
      </w:r>
      <w:proofErr w:type="gramEnd"/>
      <w:r w:rsidRPr="004E7097">
        <w:t xml:space="preserve"> межмуниципального открытого дистанционного фестиваля «Танцевальная карусель – 2021»;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autoSpaceDE w:val="0"/>
        <w:autoSpaceDN w:val="0"/>
        <w:adjustRightInd w:val="0"/>
        <w:ind w:left="0" w:firstLine="0"/>
      </w:pPr>
      <w:r w:rsidRPr="004E7097">
        <w:t xml:space="preserve">- финалист регионального этапа </w:t>
      </w:r>
      <w:r w:rsidRPr="004E7097">
        <w:rPr>
          <w:lang w:val="en-US"/>
        </w:rPr>
        <w:t>XIX</w:t>
      </w:r>
      <w:r w:rsidRPr="004E7097">
        <w:t xml:space="preserve"> Всероссийского детского экологического форума «Зеленая планета – 2021»;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autoSpaceDE w:val="0"/>
        <w:autoSpaceDN w:val="0"/>
        <w:adjustRightInd w:val="0"/>
        <w:ind w:left="0" w:firstLine="0"/>
      </w:pPr>
      <w:r w:rsidRPr="004E7097">
        <w:t>- 3 дипломантов 1 степени областного конкурса патриотической песни «Катюша – 2021»;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autoSpaceDE w:val="0"/>
        <w:autoSpaceDN w:val="0"/>
        <w:adjustRightInd w:val="0"/>
        <w:ind w:left="0" w:firstLine="0"/>
      </w:pPr>
      <w:r w:rsidRPr="004E7097">
        <w:t>- лауреат</w:t>
      </w:r>
      <w:r>
        <w:t>ы</w:t>
      </w:r>
      <w:r w:rsidRPr="004E7097">
        <w:t xml:space="preserve"> 1, 2, 3 степени регионального этапа Всероссийского молодежного фестиваля патриотической песни «Я люблю тебя, Россия!»;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autoSpaceDE w:val="0"/>
        <w:autoSpaceDN w:val="0"/>
        <w:adjustRightInd w:val="0"/>
        <w:ind w:left="0" w:firstLine="0"/>
      </w:pPr>
      <w:r w:rsidRPr="004E7097">
        <w:t xml:space="preserve">1 место  в районном конкурсе "Зеленая планета» в номинации «Природа, Культура. Экология. Близкий и далекий космос», </w:t>
      </w:r>
    </w:p>
    <w:p w:rsidR="004E7097" w:rsidRPr="004E7097" w:rsidRDefault="004E7097" w:rsidP="004E7097">
      <w:pPr>
        <w:pStyle w:val="a8"/>
        <w:numPr>
          <w:ilvl w:val="0"/>
          <w:numId w:val="40"/>
        </w:numPr>
        <w:ind w:left="0" w:firstLine="0"/>
      </w:pPr>
      <w:r>
        <w:t xml:space="preserve">1 место </w:t>
      </w:r>
      <w:r w:rsidRPr="004E7097">
        <w:t xml:space="preserve"> в межмуниципальном заочном конкурсе «Катюша» и т.д.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>Акция Неделя безопасности «Дорога глазами детей» - участие 10 работ;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Городской конкурс детского рисунка «Бабушка рядышком с дедушкой» - 3 место, </w:t>
      </w:r>
      <w:proofErr w:type="spellStart"/>
      <w:r w:rsidRPr="004E7097">
        <w:t>Кабдушева</w:t>
      </w:r>
      <w:proofErr w:type="spellEnd"/>
      <w:r w:rsidRPr="004E7097">
        <w:t xml:space="preserve"> </w:t>
      </w:r>
      <w:proofErr w:type="spellStart"/>
      <w:r w:rsidRPr="004E7097">
        <w:t>Азиза</w:t>
      </w:r>
      <w:proofErr w:type="spellEnd"/>
      <w:r w:rsidRPr="004E7097">
        <w:t>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Межмуниципальный открытый дистанционный конкурс творческих проектов «От истории семьи – к истории страны» </w:t>
      </w:r>
      <w:proofErr w:type="spellStart"/>
      <w:r w:rsidRPr="004E7097">
        <w:t>Шулико</w:t>
      </w:r>
      <w:proofErr w:type="spellEnd"/>
      <w:r w:rsidRPr="004E7097">
        <w:t xml:space="preserve"> Александр, 3 место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Областной конкурс «Безопасные каникулы» -  </w:t>
      </w:r>
      <w:proofErr w:type="spellStart"/>
      <w:r w:rsidRPr="004E7097">
        <w:t>Лустина</w:t>
      </w:r>
      <w:proofErr w:type="spellEnd"/>
      <w:r w:rsidRPr="004E7097">
        <w:t xml:space="preserve"> </w:t>
      </w:r>
      <w:proofErr w:type="gramStart"/>
      <w:r w:rsidRPr="004E7097">
        <w:t>Дана</w:t>
      </w:r>
      <w:proofErr w:type="gramEnd"/>
      <w:r w:rsidRPr="004E7097">
        <w:t xml:space="preserve"> – 3 место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Районный конкурс рисунков «Безопасность дорожного движения» - участники  </w:t>
      </w:r>
      <w:proofErr w:type="spellStart"/>
      <w:r w:rsidRPr="004E7097">
        <w:t>Лустина</w:t>
      </w:r>
      <w:proofErr w:type="spellEnd"/>
      <w:r w:rsidRPr="004E7097">
        <w:t xml:space="preserve"> Дана, Глотов Матвей, 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Заочный районный фотоконкурс среди воспитанников ОО «Мамина улыбка» - 1 место семья Жуковой Анны в номинации «Мама лучшая на свете», 1 место в номинации «Маму мамину люблю» </w:t>
      </w:r>
      <w:proofErr w:type="spellStart"/>
      <w:r w:rsidRPr="004E7097">
        <w:t>Дюсингалиев</w:t>
      </w:r>
      <w:proofErr w:type="spellEnd"/>
      <w:r w:rsidRPr="004E7097">
        <w:t xml:space="preserve"> </w:t>
      </w:r>
      <w:proofErr w:type="spellStart"/>
      <w:r w:rsidRPr="004E7097">
        <w:t>Мансур</w:t>
      </w:r>
      <w:proofErr w:type="spellEnd"/>
      <w:r w:rsidRPr="004E7097">
        <w:t>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Районный творческий конкурс «Готовим вместе» семья </w:t>
      </w:r>
      <w:proofErr w:type="spellStart"/>
      <w:r w:rsidRPr="004E7097">
        <w:t>Дюсингалиева</w:t>
      </w:r>
      <w:proofErr w:type="spellEnd"/>
      <w:r w:rsidRPr="004E7097">
        <w:t xml:space="preserve"> </w:t>
      </w:r>
      <w:proofErr w:type="spellStart"/>
      <w:r w:rsidRPr="004E7097">
        <w:t>Мансура</w:t>
      </w:r>
      <w:proofErr w:type="spellEnd"/>
      <w:r w:rsidRPr="004E7097">
        <w:t xml:space="preserve"> – 2 место;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Заочный районный конкурс «Отечества достойные сыны» - </w:t>
      </w:r>
      <w:proofErr w:type="spellStart"/>
      <w:r w:rsidRPr="004E7097">
        <w:t>Шулико</w:t>
      </w:r>
      <w:proofErr w:type="spellEnd"/>
      <w:r w:rsidRPr="004E7097">
        <w:t xml:space="preserve"> Александр – 3 место;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>Районный творческий конкурс «Весенний калейдоскоп» - Порываев Семен – 3 место;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>Районный конкурс «Зеленая планета 2021» - конкурс отдельных арт-объектов и композиций «Многообразие вековых традиций. Близкий и далекий космос» - Ивченко Максим, 3 место;</w:t>
      </w:r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lastRenderedPageBreak/>
        <w:t xml:space="preserve">Конкурс исполнителей и театральных постановок «Природа. Культура. </w:t>
      </w:r>
      <w:proofErr w:type="gramStart"/>
      <w:r w:rsidRPr="004E7097">
        <w:t>Экология» музыкальный фильм «</w:t>
      </w:r>
      <w:proofErr w:type="spellStart"/>
      <w:r w:rsidRPr="004E7097">
        <w:t>Векс</w:t>
      </w:r>
      <w:proofErr w:type="spellEnd"/>
      <w:r w:rsidRPr="004E7097">
        <w:t xml:space="preserve"> на планете Земля» театральная студия «Колокольчик», песня «Лунатики» Москаленко Кира, грамота –2 место 2021 г.</w:t>
      </w:r>
      <w:proofErr w:type="gramEnd"/>
    </w:p>
    <w:p w:rsidR="004E7097" w:rsidRPr="004E7097" w:rsidRDefault="004E7097" w:rsidP="004E7097">
      <w:pPr>
        <w:pStyle w:val="a8"/>
        <w:numPr>
          <w:ilvl w:val="0"/>
          <w:numId w:val="38"/>
        </w:numPr>
        <w:suppressAutoHyphens w:val="0"/>
        <w:ind w:left="0" w:firstLine="0"/>
        <w:contextualSpacing/>
      </w:pPr>
      <w:r w:rsidRPr="004E7097">
        <w:t xml:space="preserve">Районный фестиваль православной культуры «Пасхальная радость»,  театральная студия «Колокольчик» за участие грамота, 2021 руководители Н.Г. </w:t>
      </w:r>
      <w:proofErr w:type="spellStart"/>
      <w:r w:rsidRPr="004E7097">
        <w:t>Шамраева</w:t>
      </w:r>
      <w:proofErr w:type="spellEnd"/>
      <w:r w:rsidRPr="004E7097">
        <w:t>, В.С. Аржанова</w:t>
      </w:r>
    </w:p>
    <w:p w:rsidR="004E7097" w:rsidRPr="004E7097" w:rsidRDefault="004E7097" w:rsidP="004E7097">
      <w:pPr>
        <w:pStyle w:val="a8"/>
        <w:autoSpaceDE w:val="0"/>
        <w:autoSpaceDN w:val="0"/>
        <w:adjustRightInd w:val="0"/>
        <w:ind w:left="0"/>
        <w:jc w:val="both"/>
      </w:pPr>
      <w:r w:rsidRPr="004E7097">
        <w:t>В ДОУ конкурсы,  выставки:</w:t>
      </w:r>
    </w:p>
    <w:p w:rsidR="004E7097" w:rsidRPr="004E7097" w:rsidRDefault="004E7097" w:rsidP="004E7097">
      <w:pPr>
        <w:pStyle w:val="a8"/>
        <w:numPr>
          <w:ilvl w:val="0"/>
          <w:numId w:val="3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4E7097">
        <w:t xml:space="preserve">Конкурс «Овощной переполох» - 1 место – </w:t>
      </w:r>
      <w:proofErr w:type="spellStart"/>
      <w:r w:rsidRPr="004E7097">
        <w:t>Аблясова</w:t>
      </w:r>
      <w:proofErr w:type="spellEnd"/>
      <w:r w:rsidRPr="004E7097">
        <w:t xml:space="preserve"> Александра, Жукова анна, </w:t>
      </w:r>
      <w:proofErr w:type="spellStart"/>
      <w:r w:rsidRPr="004E7097">
        <w:t>Балекеева</w:t>
      </w:r>
      <w:proofErr w:type="spellEnd"/>
      <w:r w:rsidRPr="004E7097">
        <w:t xml:space="preserve"> </w:t>
      </w:r>
      <w:proofErr w:type="spellStart"/>
      <w:r w:rsidRPr="004E7097">
        <w:t>Эмилия</w:t>
      </w:r>
      <w:proofErr w:type="spellEnd"/>
      <w:r w:rsidRPr="004E7097">
        <w:t xml:space="preserve">, Солодовник Егор, Долгих Злата, </w:t>
      </w:r>
      <w:proofErr w:type="spellStart"/>
      <w:r w:rsidRPr="004E7097">
        <w:t>Мисриханова</w:t>
      </w:r>
      <w:proofErr w:type="spellEnd"/>
      <w:r w:rsidRPr="004E7097">
        <w:t xml:space="preserve"> </w:t>
      </w:r>
      <w:proofErr w:type="spellStart"/>
      <w:r w:rsidRPr="004E7097">
        <w:t>Ясмина</w:t>
      </w:r>
      <w:proofErr w:type="spellEnd"/>
      <w:r w:rsidRPr="004E7097">
        <w:t xml:space="preserve">, </w:t>
      </w:r>
      <w:proofErr w:type="spellStart"/>
      <w:r w:rsidRPr="004E7097">
        <w:t>Куанчалиева</w:t>
      </w:r>
      <w:proofErr w:type="spellEnd"/>
      <w:r w:rsidRPr="004E7097">
        <w:t xml:space="preserve"> Маргарита, </w:t>
      </w:r>
      <w:proofErr w:type="spellStart"/>
      <w:r w:rsidRPr="004E7097">
        <w:t>Бихерт</w:t>
      </w:r>
      <w:proofErr w:type="spellEnd"/>
      <w:r w:rsidRPr="004E7097">
        <w:t xml:space="preserve"> Ангелина, </w:t>
      </w:r>
      <w:proofErr w:type="spellStart"/>
      <w:r w:rsidRPr="004E7097">
        <w:t>Бутырус</w:t>
      </w:r>
      <w:proofErr w:type="spellEnd"/>
      <w:r w:rsidRPr="004E7097">
        <w:t xml:space="preserve">  Даша, Булатов Тимур, Монько Даниил, воспитатель </w:t>
      </w:r>
      <w:proofErr w:type="spellStart"/>
      <w:r w:rsidRPr="004E7097">
        <w:t>Кочишвили</w:t>
      </w:r>
      <w:proofErr w:type="spellEnd"/>
      <w:r w:rsidRPr="004E7097">
        <w:t xml:space="preserve"> Л.Г.; 2 место – </w:t>
      </w:r>
      <w:proofErr w:type="spellStart"/>
      <w:r w:rsidRPr="004E7097">
        <w:t>Шматова</w:t>
      </w:r>
      <w:proofErr w:type="spellEnd"/>
      <w:r w:rsidRPr="004E7097">
        <w:t xml:space="preserve"> Мария, </w:t>
      </w:r>
      <w:proofErr w:type="spellStart"/>
      <w:r w:rsidRPr="004E7097">
        <w:t>Караман</w:t>
      </w:r>
      <w:proofErr w:type="spellEnd"/>
      <w:r w:rsidRPr="004E7097">
        <w:t xml:space="preserve"> Даниил.</w:t>
      </w:r>
      <w:proofErr w:type="gramEnd"/>
    </w:p>
    <w:p w:rsidR="004E7097" w:rsidRPr="004E7097" w:rsidRDefault="004E7097" w:rsidP="004E7097">
      <w:pPr>
        <w:pStyle w:val="a8"/>
        <w:numPr>
          <w:ilvl w:val="0"/>
          <w:numId w:val="3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</w:pPr>
      <w:r w:rsidRPr="004E7097">
        <w:t xml:space="preserve">Конкурс «Я рисую красавицу Осень!» - 1 место – </w:t>
      </w:r>
      <w:proofErr w:type="spellStart"/>
      <w:r w:rsidRPr="004E7097">
        <w:t>Балавас</w:t>
      </w:r>
      <w:proofErr w:type="spellEnd"/>
      <w:r w:rsidRPr="004E7097">
        <w:t xml:space="preserve"> Вероника, Монько Даниил, </w:t>
      </w:r>
      <w:proofErr w:type="spellStart"/>
      <w:r w:rsidRPr="004E7097">
        <w:t>Караман</w:t>
      </w:r>
      <w:proofErr w:type="spellEnd"/>
      <w:r w:rsidRPr="004E7097">
        <w:t xml:space="preserve"> Даниил; 2 место – </w:t>
      </w:r>
      <w:proofErr w:type="spellStart"/>
      <w:r w:rsidRPr="004E7097">
        <w:t>Кабдушева</w:t>
      </w:r>
      <w:proofErr w:type="spellEnd"/>
      <w:r w:rsidRPr="004E7097">
        <w:t xml:space="preserve">  </w:t>
      </w:r>
      <w:proofErr w:type="spellStart"/>
      <w:r w:rsidRPr="004E7097">
        <w:t>Азиза</w:t>
      </w:r>
      <w:proofErr w:type="spellEnd"/>
      <w:r w:rsidRPr="004E7097">
        <w:t>, Булатов Тимур.</w:t>
      </w:r>
    </w:p>
    <w:p w:rsidR="004E7097" w:rsidRPr="004E7097" w:rsidRDefault="004E7097" w:rsidP="004E7097">
      <w:pPr>
        <w:pStyle w:val="a8"/>
        <w:numPr>
          <w:ilvl w:val="0"/>
          <w:numId w:val="39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</w:pPr>
      <w:r w:rsidRPr="004E7097">
        <w:t>Фотоконкурс « Я+ Папа» - 1 место всем участникам.</w:t>
      </w:r>
    </w:p>
    <w:p w:rsidR="004E7097" w:rsidRPr="004E7097" w:rsidRDefault="004E7097" w:rsidP="004E7097">
      <w:pPr>
        <w:pStyle w:val="a9"/>
        <w:numPr>
          <w:ilvl w:val="0"/>
          <w:numId w:val="4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097">
        <w:rPr>
          <w:rFonts w:ascii="Times New Roman" w:hAnsi="Times New Roman"/>
          <w:sz w:val="24"/>
          <w:szCs w:val="24"/>
        </w:rPr>
        <w:t xml:space="preserve">Фотоконкурс «Мамина улыбка» - Номинация «Моя мама лучшая на свете» - 1 место Жукова Анна, Порываев Семён, </w:t>
      </w:r>
      <w:proofErr w:type="spellStart"/>
      <w:r w:rsidRPr="004E7097">
        <w:rPr>
          <w:rFonts w:ascii="Times New Roman" w:hAnsi="Times New Roman"/>
          <w:sz w:val="24"/>
          <w:szCs w:val="24"/>
        </w:rPr>
        <w:t>Куанчалиева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Маргарита, </w:t>
      </w:r>
      <w:proofErr w:type="spellStart"/>
      <w:r w:rsidRPr="004E7097">
        <w:rPr>
          <w:rFonts w:ascii="Times New Roman" w:hAnsi="Times New Roman"/>
          <w:sz w:val="24"/>
          <w:szCs w:val="24"/>
        </w:rPr>
        <w:t>Махольд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Александр, Мололкина Настя, 2 место–</w:t>
      </w:r>
      <w:proofErr w:type="spellStart"/>
      <w:r w:rsidRPr="004E7097">
        <w:rPr>
          <w:rFonts w:ascii="Times New Roman" w:hAnsi="Times New Roman"/>
          <w:sz w:val="24"/>
          <w:szCs w:val="24"/>
        </w:rPr>
        <w:t>Эльсанукаева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Милана, </w:t>
      </w:r>
      <w:proofErr w:type="spellStart"/>
      <w:r w:rsidRPr="004E7097">
        <w:rPr>
          <w:rFonts w:ascii="Times New Roman" w:hAnsi="Times New Roman"/>
          <w:sz w:val="24"/>
          <w:szCs w:val="24"/>
        </w:rPr>
        <w:t>ЛопасовДмитрий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E7097">
        <w:rPr>
          <w:rFonts w:ascii="Times New Roman" w:hAnsi="Times New Roman"/>
          <w:sz w:val="24"/>
          <w:szCs w:val="24"/>
        </w:rPr>
        <w:t>Бихерт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Ангелина,  </w:t>
      </w:r>
      <w:proofErr w:type="spellStart"/>
      <w:r w:rsidRPr="004E7097">
        <w:rPr>
          <w:rFonts w:ascii="Times New Roman" w:hAnsi="Times New Roman"/>
          <w:sz w:val="24"/>
          <w:szCs w:val="24"/>
        </w:rPr>
        <w:t>Мажитов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Карим, </w:t>
      </w:r>
      <w:proofErr w:type="spellStart"/>
      <w:r w:rsidRPr="004E7097">
        <w:rPr>
          <w:rFonts w:ascii="Times New Roman" w:hAnsi="Times New Roman"/>
          <w:sz w:val="24"/>
          <w:szCs w:val="24"/>
        </w:rPr>
        <w:t>Джумагалиева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Альбина, </w:t>
      </w:r>
      <w:proofErr w:type="spellStart"/>
      <w:r w:rsidRPr="004E7097">
        <w:rPr>
          <w:rFonts w:ascii="Times New Roman" w:hAnsi="Times New Roman"/>
          <w:sz w:val="24"/>
          <w:szCs w:val="24"/>
        </w:rPr>
        <w:t>Шулико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Александр, Тарасов Никита, </w:t>
      </w:r>
      <w:proofErr w:type="spellStart"/>
      <w:r w:rsidRPr="004E7097">
        <w:rPr>
          <w:rFonts w:ascii="Times New Roman" w:hAnsi="Times New Roman"/>
          <w:sz w:val="24"/>
          <w:szCs w:val="24"/>
        </w:rPr>
        <w:t>КиляжоваРумия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, 3 место – </w:t>
      </w:r>
      <w:proofErr w:type="spellStart"/>
      <w:r w:rsidRPr="004E7097">
        <w:rPr>
          <w:rFonts w:ascii="Times New Roman" w:hAnsi="Times New Roman"/>
          <w:sz w:val="24"/>
          <w:szCs w:val="24"/>
        </w:rPr>
        <w:t>Бекесова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Диана, </w:t>
      </w:r>
      <w:proofErr w:type="spellStart"/>
      <w:r w:rsidRPr="004E7097">
        <w:rPr>
          <w:rFonts w:ascii="Times New Roman" w:hAnsi="Times New Roman"/>
          <w:sz w:val="24"/>
          <w:szCs w:val="24"/>
        </w:rPr>
        <w:t>УашевАнуар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, Львов Кирилл, </w:t>
      </w:r>
      <w:proofErr w:type="spellStart"/>
      <w:r w:rsidRPr="004E7097">
        <w:rPr>
          <w:rFonts w:ascii="Times New Roman" w:hAnsi="Times New Roman"/>
          <w:sz w:val="24"/>
          <w:szCs w:val="24"/>
        </w:rPr>
        <w:t>Шрайнер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Полина, </w:t>
      </w:r>
      <w:proofErr w:type="spellStart"/>
      <w:r w:rsidRPr="004E7097">
        <w:rPr>
          <w:rFonts w:ascii="Times New Roman" w:hAnsi="Times New Roman"/>
          <w:sz w:val="24"/>
          <w:szCs w:val="24"/>
        </w:rPr>
        <w:t>КабдушеваАзиза</w:t>
      </w:r>
      <w:proofErr w:type="spellEnd"/>
      <w:r w:rsidRPr="004E7097">
        <w:rPr>
          <w:rFonts w:ascii="Times New Roman" w:hAnsi="Times New Roman"/>
          <w:sz w:val="24"/>
          <w:szCs w:val="24"/>
        </w:rPr>
        <w:t>.</w:t>
      </w:r>
      <w:proofErr w:type="gramEnd"/>
      <w:r w:rsidRPr="004E7097">
        <w:rPr>
          <w:rFonts w:ascii="Times New Roman" w:hAnsi="Times New Roman"/>
          <w:sz w:val="24"/>
          <w:szCs w:val="24"/>
        </w:rPr>
        <w:t xml:space="preserve"> Номинация  «Мамину маму я тоже люблю!» - 1 место </w:t>
      </w:r>
      <w:proofErr w:type="spellStart"/>
      <w:r w:rsidRPr="004E7097">
        <w:rPr>
          <w:rFonts w:ascii="Times New Roman" w:hAnsi="Times New Roman"/>
          <w:sz w:val="24"/>
          <w:szCs w:val="24"/>
        </w:rPr>
        <w:t>Дюсингалиев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097">
        <w:rPr>
          <w:rFonts w:ascii="Times New Roman" w:hAnsi="Times New Roman"/>
          <w:sz w:val="24"/>
          <w:szCs w:val="24"/>
        </w:rPr>
        <w:t>Мансур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, 2 место – </w:t>
      </w:r>
      <w:proofErr w:type="spellStart"/>
      <w:r w:rsidRPr="004E7097">
        <w:rPr>
          <w:rFonts w:ascii="Times New Roman" w:hAnsi="Times New Roman"/>
          <w:sz w:val="24"/>
          <w:szCs w:val="24"/>
        </w:rPr>
        <w:t>Куанчалиева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Маргарита, Мололкина Настя, </w:t>
      </w:r>
      <w:proofErr w:type="spellStart"/>
      <w:r w:rsidRPr="004E7097">
        <w:rPr>
          <w:rFonts w:ascii="Times New Roman" w:hAnsi="Times New Roman"/>
          <w:sz w:val="24"/>
          <w:szCs w:val="24"/>
        </w:rPr>
        <w:t>Джумагалиева</w:t>
      </w:r>
      <w:proofErr w:type="spellEnd"/>
      <w:r w:rsidRPr="004E7097">
        <w:rPr>
          <w:rFonts w:ascii="Times New Roman" w:hAnsi="Times New Roman"/>
          <w:sz w:val="24"/>
          <w:szCs w:val="24"/>
        </w:rPr>
        <w:t xml:space="preserve"> Альбина.</w:t>
      </w:r>
    </w:p>
    <w:p w:rsidR="004E7097" w:rsidRPr="004E7097" w:rsidRDefault="004E7097" w:rsidP="004E7097">
      <w:pPr>
        <w:pStyle w:val="a9"/>
        <w:numPr>
          <w:ilvl w:val="0"/>
          <w:numId w:val="4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097">
        <w:rPr>
          <w:rFonts w:ascii="Times New Roman" w:hAnsi="Times New Roman"/>
          <w:sz w:val="24"/>
          <w:szCs w:val="24"/>
        </w:rPr>
        <w:t>Выставка детских рисунков «Мне бы в космос» - участвовали все группы.</w:t>
      </w:r>
    </w:p>
    <w:p w:rsidR="004E7097" w:rsidRDefault="004E709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</w:t>
      </w:r>
      <w:r w:rsidR="00FC71F3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Реализация  годового плана работы ДОУ</w:t>
      </w:r>
    </w:p>
    <w:p w:rsidR="00F06DFC" w:rsidRPr="00FC71F3" w:rsidRDefault="00F06DFC" w:rsidP="00FC71F3">
      <w:pPr>
        <w:pStyle w:val="paragraph"/>
        <w:shd w:val="clear" w:color="auto" w:fill="FFFFFF"/>
        <w:spacing w:before="0" w:beforeAutospacing="0" w:after="0" w:afterAutospacing="0"/>
        <w:ind w:right="-2" w:firstLine="567"/>
        <w:textAlignment w:val="baseline"/>
      </w:pPr>
      <w:r w:rsidRPr="00FC71F3">
        <w:t>Анализируя педагогическую деятельность за 2020-2021 учебный год, следует отметить, что работа проводилась целенаправленно по решению поставленных цели и задач.</w:t>
      </w:r>
    </w:p>
    <w:p w:rsidR="00F06DFC" w:rsidRPr="00FC71F3" w:rsidRDefault="00F06DFC" w:rsidP="00FC71F3">
      <w:pPr>
        <w:pStyle w:val="paragraph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</w:pPr>
      <w:r w:rsidRPr="00FC71F3">
        <w:rPr>
          <w:rStyle w:val="normaltextrun"/>
          <w:rFonts w:eastAsiaTheme="majorEastAsia"/>
        </w:rPr>
        <w:t xml:space="preserve">Цель: Создание благоприятных условий для совершенствования и повышения качества образовательного  процесса в условиях реализации ФГОС </w:t>
      </w:r>
      <w:proofErr w:type="gramStart"/>
      <w:r w:rsidRPr="00FC71F3">
        <w:rPr>
          <w:rStyle w:val="normaltextrun"/>
          <w:rFonts w:eastAsiaTheme="majorEastAsia"/>
        </w:rPr>
        <w:t>ДО</w:t>
      </w:r>
      <w:proofErr w:type="gramEnd"/>
      <w:r w:rsidRPr="00FC71F3">
        <w:rPr>
          <w:rStyle w:val="normaltextrun"/>
          <w:rFonts w:eastAsiaTheme="majorEastAsia"/>
        </w:rPr>
        <w:t>.</w:t>
      </w:r>
      <w:r w:rsidRPr="00FC71F3">
        <w:rPr>
          <w:rStyle w:val="eop"/>
          <w:rFonts w:eastAsiaTheme="majorEastAsia"/>
        </w:rPr>
        <w:t> </w:t>
      </w:r>
    </w:p>
    <w:p w:rsidR="00F06DFC" w:rsidRPr="00FC71F3" w:rsidRDefault="00F06DFC" w:rsidP="00FC71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FC71F3">
        <w:rPr>
          <w:rStyle w:val="eop"/>
          <w:rFonts w:eastAsiaTheme="majorEastAsia"/>
        </w:rPr>
        <w:t>         Годовые з</w:t>
      </w:r>
      <w:r w:rsidRPr="00FC71F3">
        <w:rPr>
          <w:rStyle w:val="normaltextrun"/>
          <w:rFonts w:eastAsiaTheme="majorEastAsia"/>
        </w:rPr>
        <w:t>адачи: </w:t>
      </w:r>
      <w:r w:rsidRPr="00FC71F3">
        <w:rPr>
          <w:rStyle w:val="eop"/>
          <w:rFonts w:eastAsiaTheme="majorEastAsia"/>
        </w:rPr>
        <w:t> </w:t>
      </w:r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r w:rsidRPr="00FC71F3">
        <w:rPr>
          <w:b w:val="0"/>
          <w:sz w:val="24"/>
          <w:szCs w:val="24"/>
        </w:rPr>
        <w:t>1.Совершенствовать работу 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r w:rsidRPr="00FC71F3">
        <w:rPr>
          <w:b w:val="0"/>
          <w:sz w:val="24"/>
          <w:szCs w:val="24"/>
        </w:rPr>
        <w:t>2 .</w:t>
      </w:r>
      <w:r w:rsidRPr="00FC71F3">
        <w:rPr>
          <w:rFonts w:eastAsia="Calibri"/>
          <w:b w:val="0"/>
          <w:sz w:val="24"/>
          <w:szCs w:val="24"/>
        </w:rPr>
        <w:t>Систематизировать работу</w:t>
      </w:r>
      <w:r w:rsidRPr="00FC71F3">
        <w:rPr>
          <w:b w:val="0"/>
          <w:sz w:val="24"/>
          <w:szCs w:val="24"/>
        </w:rPr>
        <w:t xml:space="preserve"> по развитию речи детей, </w:t>
      </w:r>
      <w:proofErr w:type="gramStart"/>
      <w:r w:rsidRPr="00FC71F3">
        <w:rPr>
          <w:b w:val="0"/>
          <w:sz w:val="24"/>
          <w:szCs w:val="24"/>
        </w:rPr>
        <w:t>включающую</w:t>
      </w:r>
      <w:proofErr w:type="gramEnd"/>
      <w:r w:rsidRPr="00FC71F3">
        <w:rPr>
          <w:b w:val="0"/>
          <w:sz w:val="24"/>
          <w:szCs w:val="24"/>
        </w:rPr>
        <w:t xml:space="preserve"> в том числе словарные игры и мероприятия по развитию интонационной выразительности речи, силы голоса и чистоты звукопроизношения.</w:t>
      </w:r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r w:rsidRPr="00FC71F3">
        <w:rPr>
          <w:b w:val="0"/>
          <w:sz w:val="24"/>
          <w:szCs w:val="24"/>
        </w:rPr>
        <w:t>3.Совершенствовать профессиональную компетентность педагогов через использование инновационных педагогических технологий.</w:t>
      </w:r>
    </w:p>
    <w:p w:rsidR="00F06DFC" w:rsidRPr="00FC71F3" w:rsidRDefault="00F06DFC" w:rsidP="00FC71F3">
      <w:pPr>
        <w:pStyle w:val="31"/>
        <w:shd w:val="clear" w:color="auto" w:fill="FFFFFF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proofErr w:type="gramStart"/>
      <w:r w:rsidRPr="00FC71F3">
        <w:rPr>
          <w:b w:val="0"/>
          <w:sz w:val="24"/>
          <w:szCs w:val="24"/>
        </w:rPr>
        <w:t>Для решения первой годовой задачи в ДОУ  деятельность была направлена на совершенствование педагогического мастерства для  развития  творческих способностей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 в работе с детьми в рамках ФГОС, с учетом  требований </w:t>
      </w:r>
      <w:r w:rsidRPr="00FC71F3">
        <w:rPr>
          <w:b w:val="0"/>
          <w:sz w:val="24"/>
          <w:szCs w:val="24"/>
          <w:bdr w:val="none" w:sz="0" w:space="0" w:color="auto" w:frame="1"/>
        </w:rPr>
        <w:t>основной образовательной</w:t>
      </w:r>
      <w:r w:rsidRPr="00FC71F3">
        <w:rPr>
          <w:b w:val="0"/>
          <w:sz w:val="24"/>
          <w:szCs w:val="24"/>
        </w:rPr>
        <w:t> программы дошкольного </w:t>
      </w:r>
      <w:r w:rsidRPr="00FC71F3">
        <w:rPr>
          <w:b w:val="0"/>
          <w:sz w:val="24"/>
          <w:szCs w:val="24"/>
          <w:bdr w:val="none" w:sz="0" w:space="0" w:color="auto" w:frame="1"/>
        </w:rPr>
        <w:t xml:space="preserve">образования МКДОУ </w:t>
      </w:r>
      <w:proofErr w:type="spellStart"/>
      <w:r w:rsidRPr="00FC71F3">
        <w:rPr>
          <w:b w:val="0"/>
          <w:sz w:val="24"/>
          <w:szCs w:val="24"/>
          <w:bdr w:val="none" w:sz="0" w:space="0" w:color="auto" w:frame="1"/>
        </w:rPr>
        <w:t>д</w:t>
      </w:r>
      <w:proofErr w:type="spellEnd"/>
      <w:r w:rsidRPr="00FC71F3">
        <w:rPr>
          <w:b w:val="0"/>
          <w:sz w:val="24"/>
          <w:szCs w:val="24"/>
          <w:bdr w:val="none" w:sz="0" w:space="0" w:color="auto" w:frame="1"/>
        </w:rPr>
        <w:t>/с</w:t>
      </w:r>
      <w:proofErr w:type="gramEnd"/>
      <w:r w:rsidRPr="00FC71F3">
        <w:rPr>
          <w:b w:val="0"/>
          <w:sz w:val="24"/>
          <w:szCs w:val="24"/>
          <w:bdr w:val="none" w:sz="0" w:space="0" w:color="auto" w:frame="1"/>
        </w:rPr>
        <w:t xml:space="preserve"> «Колокольчик»</w:t>
      </w:r>
      <w:r w:rsidRPr="00FC71F3">
        <w:rPr>
          <w:b w:val="0"/>
          <w:sz w:val="24"/>
          <w:szCs w:val="24"/>
        </w:rPr>
        <w:t>, разработанной на </w:t>
      </w:r>
      <w:r w:rsidRPr="00FC71F3">
        <w:rPr>
          <w:b w:val="0"/>
          <w:sz w:val="24"/>
          <w:szCs w:val="24"/>
          <w:bdr w:val="none" w:sz="0" w:space="0" w:color="auto" w:frame="1"/>
        </w:rPr>
        <w:t>основе  </w:t>
      </w:r>
      <w:r w:rsidRPr="00FC71F3">
        <w:rPr>
          <w:b w:val="0"/>
          <w:sz w:val="24"/>
          <w:szCs w:val="24"/>
        </w:rPr>
        <w:t xml:space="preserve">«Комплексной </w:t>
      </w:r>
      <w:r w:rsidRPr="00FC71F3">
        <w:rPr>
          <w:b w:val="0"/>
          <w:sz w:val="24"/>
          <w:szCs w:val="24"/>
          <w:bdr w:val="none" w:sz="0" w:space="0" w:color="auto" w:frame="1"/>
        </w:rPr>
        <w:t xml:space="preserve"> основной образовательной</w:t>
      </w:r>
      <w:r w:rsidRPr="00FC71F3">
        <w:rPr>
          <w:b w:val="0"/>
          <w:sz w:val="24"/>
          <w:szCs w:val="24"/>
        </w:rPr>
        <w:t> программы дошкольного </w:t>
      </w:r>
      <w:r w:rsidRPr="00FC71F3">
        <w:rPr>
          <w:b w:val="0"/>
          <w:sz w:val="24"/>
          <w:szCs w:val="24"/>
          <w:bdr w:val="none" w:sz="0" w:space="0" w:color="auto" w:frame="1"/>
        </w:rPr>
        <w:t>образования </w:t>
      </w:r>
      <w:r w:rsidRPr="00FC71F3">
        <w:rPr>
          <w:b w:val="0"/>
          <w:iCs/>
          <w:sz w:val="24"/>
          <w:szCs w:val="24"/>
          <w:bdr w:val="none" w:sz="0" w:space="0" w:color="auto" w:frame="1"/>
        </w:rPr>
        <w:t>«Детство»</w:t>
      </w:r>
      <w:r w:rsidRPr="00FC71F3">
        <w:rPr>
          <w:b w:val="0"/>
          <w:sz w:val="24"/>
          <w:szCs w:val="24"/>
        </w:rPr>
        <w:t xml:space="preserve"> под редакцией Т.И Бабаева, А.Г. </w:t>
      </w:r>
      <w:proofErr w:type="spellStart"/>
      <w:r w:rsidRPr="00FC71F3">
        <w:rPr>
          <w:b w:val="0"/>
          <w:sz w:val="24"/>
          <w:szCs w:val="24"/>
        </w:rPr>
        <w:t>Гогобередзе</w:t>
      </w:r>
      <w:proofErr w:type="spellEnd"/>
      <w:r w:rsidRPr="00FC71F3">
        <w:rPr>
          <w:b w:val="0"/>
          <w:sz w:val="24"/>
          <w:szCs w:val="24"/>
        </w:rPr>
        <w:t xml:space="preserve">, З.А. Михайлова и др. авторов, Комплексной образовательной  программой для детей раннего возраста  «Первые шаги» для детей от года до 3 лет. / Е.О. Смирнова, Л.Н. </w:t>
      </w:r>
      <w:proofErr w:type="spellStart"/>
      <w:r w:rsidRPr="00FC71F3">
        <w:rPr>
          <w:b w:val="0"/>
          <w:sz w:val="24"/>
          <w:szCs w:val="24"/>
        </w:rPr>
        <w:t>Галигузова</w:t>
      </w:r>
      <w:proofErr w:type="spellEnd"/>
      <w:r w:rsidRPr="00FC71F3">
        <w:rPr>
          <w:b w:val="0"/>
          <w:sz w:val="24"/>
          <w:szCs w:val="24"/>
        </w:rPr>
        <w:t xml:space="preserve">, </w:t>
      </w:r>
      <w:r w:rsidRPr="00FC71F3">
        <w:rPr>
          <w:b w:val="0"/>
          <w:sz w:val="24"/>
          <w:szCs w:val="24"/>
        </w:rPr>
        <w:lastRenderedPageBreak/>
        <w:t>С.Ю. Мещерякова</w:t>
      </w:r>
      <w:proofErr w:type="gramStart"/>
      <w:r w:rsidRPr="00FC71F3">
        <w:rPr>
          <w:b w:val="0"/>
          <w:sz w:val="24"/>
          <w:szCs w:val="24"/>
        </w:rPr>
        <w:t xml:space="preserve">., </w:t>
      </w:r>
      <w:proofErr w:type="gramEnd"/>
      <w:r w:rsidRPr="00FC71F3">
        <w:rPr>
          <w:b w:val="0"/>
          <w:sz w:val="24"/>
          <w:szCs w:val="24"/>
        </w:rPr>
        <w:t xml:space="preserve">парциальной программы автора И.А. Лыковой «Изобразительная деятельность в детском саду», «Праздник каждый день» И. </w:t>
      </w:r>
      <w:proofErr w:type="spellStart"/>
      <w:r w:rsidRPr="00FC71F3">
        <w:rPr>
          <w:b w:val="0"/>
          <w:sz w:val="24"/>
          <w:szCs w:val="24"/>
        </w:rPr>
        <w:t>Каплуновой</w:t>
      </w:r>
      <w:proofErr w:type="spellEnd"/>
      <w:r w:rsidRPr="00FC71F3">
        <w:rPr>
          <w:b w:val="0"/>
          <w:sz w:val="24"/>
          <w:szCs w:val="24"/>
        </w:rPr>
        <w:t xml:space="preserve">. </w:t>
      </w:r>
    </w:p>
    <w:p w:rsidR="00F06DFC" w:rsidRPr="00FC71F3" w:rsidRDefault="00F06DFC" w:rsidP="00FC7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воспитательно-образовательной работы для решения задач художественно-эстетического развития дошкольников были  проведены определенные мероприятия:</w:t>
      </w:r>
    </w:p>
    <w:p w:rsidR="00F06DFC" w:rsidRPr="00FC71F3" w:rsidRDefault="00F06DFC" w:rsidP="00FC71F3">
      <w:pPr>
        <w:pStyle w:val="a8"/>
        <w:shd w:val="clear" w:color="auto" w:fill="FFFFFF"/>
        <w:ind w:left="0"/>
        <w:rPr>
          <w:lang w:eastAsia="ru-RU"/>
        </w:rPr>
      </w:pPr>
      <w:r w:rsidRPr="00FC71F3">
        <w:rPr>
          <w:lang w:eastAsia="ru-RU"/>
        </w:rPr>
        <w:t>в работ</w:t>
      </w:r>
      <w:r w:rsidR="000B6190" w:rsidRPr="00FC71F3">
        <w:rPr>
          <w:lang w:eastAsia="ru-RU"/>
        </w:rPr>
        <w:t>е</w:t>
      </w:r>
      <w:r w:rsidRPr="00FC71F3">
        <w:rPr>
          <w:lang w:eastAsia="ru-RU"/>
        </w:rPr>
        <w:t xml:space="preserve"> с детьми</w:t>
      </w:r>
    </w:p>
    <w:p w:rsidR="00F06DFC" w:rsidRPr="00FC71F3" w:rsidRDefault="00F06DFC" w:rsidP="00FC71F3">
      <w:pPr>
        <w:pStyle w:val="a8"/>
        <w:numPr>
          <w:ilvl w:val="0"/>
          <w:numId w:val="31"/>
        </w:numPr>
        <w:shd w:val="clear" w:color="auto" w:fill="FFFFFF"/>
        <w:suppressAutoHyphens w:val="0"/>
        <w:ind w:left="0" w:firstLine="0"/>
        <w:contextualSpacing/>
        <w:rPr>
          <w:lang w:eastAsia="ru-RU"/>
        </w:rPr>
      </w:pPr>
      <w:r w:rsidRPr="00FC71F3">
        <w:rPr>
          <w:lang w:eastAsia="ru-RU"/>
        </w:rPr>
        <w:t>Праздники «День знаний», «День дошкольного работника», «День пожилого человека», мюзикл «Как курочка хлеб испекла» ко Дню матери.</w:t>
      </w:r>
    </w:p>
    <w:p w:rsidR="00F06DFC" w:rsidRPr="00FC71F3" w:rsidRDefault="00F06DFC" w:rsidP="00FC71F3">
      <w:pPr>
        <w:pStyle w:val="a8"/>
        <w:numPr>
          <w:ilvl w:val="0"/>
          <w:numId w:val="31"/>
        </w:numPr>
        <w:shd w:val="clear" w:color="auto" w:fill="FFFFFF"/>
        <w:suppressAutoHyphens w:val="0"/>
        <w:ind w:left="0" w:firstLine="0"/>
        <w:contextualSpacing/>
        <w:rPr>
          <w:lang w:eastAsia="ru-RU"/>
        </w:rPr>
      </w:pPr>
      <w:r w:rsidRPr="00FC71F3">
        <w:rPr>
          <w:lang w:eastAsia="ru-RU"/>
        </w:rPr>
        <w:t xml:space="preserve">Выставка рисунков «Мой любимый детский сад!», </w:t>
      </w:r>
      <w:proofErr w:type="gramStart"/>
      <w:r w:rsidRPr="00FC71F3">
        <w:rPr>
          <w:lang w:eastAsia="ru-RU"/>
        </w:rPr>
        <w:t>стен-газета</w:t>
      </w:r>
      <w:proofErr w:type="gramEnd"/>
      <w:r w:rsidRPr="00FC71F3">
        <w:rPr>
          <w:lang w:eastAsia="ru-RU"/>
        </w:rPr>
        <w:t xml:space="preserve"> «С днем воспитателя»;</w:t>
      </w:r>
    </w:p>
    <w:p w:rsidR="00F06DFC" w:rsidRPr="00FC71F3" w:rsidRDefault="00F06DFC" w:rsidP="00FC71F3">
      <w:pPr>
        <w:pStyle w:val="a8"/>
        <w:numPr>
          <w:ilvl w:val="0"/>
          <w:numId w:val="31"/>
        </w:numPr>
        <w:shd w:val="clear" w:color="auto" w:fill="FFFFFF"/>
        <w:suppressAutoHyphens w:val="0"/>
        <w:ind w:left="0" w:firstLine="0"/>
        <w:contextualSpacing/>
        <w:rPr>
          <w:lang w:eastAsia="ru-RU"/>
        </w:rPr>
      </w:pPr>
      <w:r w:rsidRPr="00FC71F3">
        <w:rPr>
          <w:lang w:eastAsia="ru-RU"/>
        </w:rPr>
        <w:t xml:space="preserve">Тематическая неделя  по художественно-эстетическому развитию «Путешествие к мастерам Золотой </w:t>
      </w:r>
      <w:proofErr w:type="spellStart"/>
      <w:r w:rsidRPr="00FC71F3">
        <w:rPr>
          <w:lang w:eastAsia="ru-RU"/>
        </w:rPr>
        <w:t>Хохламы</w:t>
      </w:r>
      <w:proofErr w:type="spellEnd"/>
      <w:r w:rsidRPr="00FC71F3">
        <w:rPr>
          <w:lang w:eastAsia="ru-RU"/>
        </w:rPr>
        <w:t>»;</w:t>
      </w:r>
    </w:p>
    <w:p w:rsidR="00F06DFC" w:rsidRPr="00FC71F3" w:rsidRDefault="00F06DFC" w:rsidP="00FC71F3">
      <w:pPr>
        <w:pStyle w:val="a8"/>
        <w:numPr>
          <w:ilvl w:val="0"/>
          <w:numId w:val="31"/>
        </w:numPr>
        <w:shd w:val="clear" w:color="auto" w:fill="FFFFFF"/>
        <w:suppressAutoHyphens w:val="0"/>
        <w:ind w:left="0" w:firstLine="0"/>
        <w:contextualSpacing/>
        <w:rPr>
          <w:lang w:eastAsia="ru-RU"/>
        </w:rPr>
      </w:pPr>
      <w:r w:rsidRPr="00FC71F3">
        <w:rPr>
          <w:lang w:eastAsia="ru-RU"/>
        </w:rPr>
        <w:t>Тематические конкурсы «Я рисую красавицу Осень!», «Овощной переполох», фотоконкурс «Мой ласковый и нежный зверь»; «Любимой маме посвящается!», конкурс песни «Мамино солнышко»;</w:t>
      </w:r>
    </w:p>
    <w:p w:rsidR="00F06DFC" w:rsidRPr="00FC71F3" w:rsidRDefault="00F06DFC" w:rsidP="00FC71F3">
      <w:pPr>
        <w:pStyle w:val="a8"/>
        <w:numPr>
          <w:ilvl w:val="0"/>
          <w:numId w:val="31"/>
        </w:numPr>
        <w:shd w:val="clear" w:color="auto" w:fill="FFFFFF"/>
        <w:suppressAutoHyphens w:val="0"/>
        <w:ind w:left="0" w:firstLine="0"/>
        <w:contextualSpacing/>
        <w:rPr>
          <w:lang w:eastAsia="ru-RU"/>
        </w:rPr>
      </w:pPr>
      <w:r w:rsidRPr="00FC71F3">
        <w:rPr>
          <w:lang w:eastAsia="ru-RU"/>
        </w:rPr>
        <w:t>Открытые просмотры НООД.</w:t>
      </w:r>
    </w:p>
    <w:p w:rsidR="00F06DFC" w:rsidRPr="00FC71F3" w:rsidRDefault="00F06DFC" w:rsidP="00FC71F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FC71F3">
        <w:rPr>
          <w:rFonts w:eastAsia="Calibri"/>
        </w:rPr>
        <w:t xml:space="preserve">                в работе с педагогами</w:t>
      </w:r>
    </w:p>
    <w:p w:rsidR="00F06DFC" w:rsidRPr="00FC71F3" w:rsidRDefault="00F06DFC" w:rsidP="00FC71F3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FC71F3">
        <w:rPr>
          <w:rFonts w:eastAsia="Calibri"/>
        </w:rPr>
        <w:t>Круглый стол «</w:t>
      </w:r>
      <w:r w:rsidRPr="00FC71F3">
        <w:rPr>
          <w:bCs/>
        </w:rPr>
        <w:t>Открытый микрофон – «Художественно – эстетическое развитие детей дошкольного возраста с учетом ФГОС – новые технологии работы с детьми</w:t>
      </w:r>
      <w:proofErr w:type="gramStart"/>
      <w:r w:rsidRPr="00FC71F3">
        <w:rPr>
          <w:bCs/>
        </w:rPr>
        <w:t>»,;</w:t>
      </w:r>
      <w:proofErr w:type="gramEnd"/>
    </w:p>
    <w:p w:rsidR="00F06DFC" w:rsidRPr="00FC71F3" w:rsidRDefault="00F06DFC" w:rsidP="00FC71F3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FC71F3">
        <w:rPr>
          <w:bCs/>
        </w:rPr>
        <w:t>Круглый стол «Развитие художественно-творческих способностей  дошкольников посредством музыкальных игр»;</w:t>
      </w:r>
    </w:p>
    <w:p w:rsidR="00F06DFC" w:rsidRPr="00FC71F3" w:rsidRDefault="00F06DFC" w:rsidP="00FC71F3">
      <w:pPr>
        <w:pStyle w:val="a8"/>
        <w:numPr>
          <w:ilvl w:val="0"/>
          <w:numId w:val="32"/>
        </w:numPr>
        <w:suppressAutoHyphens w:val="0"/>
        <w:ind w:left="0" w:firstLine="0"/>
        <w:contextualSpacing/>
      </w:pPr>
      <w:r w:rsidRPr="00FC71F3">
        <w:t>Семинар-практикум «Путешествие в художественно-эстетический мир»;</w:t>
      </w:r>
    </w:p>
    <w:p w:rsidR="00F06DFC" w:rsidRPr="00FC71F3" w:rsidRDefault="00F06DFC" w:rsidP="00FC71F3">
      <w:pPr>
        <w:pStyle w:val="a8"/>
        <w:numPr>
          <w:ilvl w:val="0"/>
          <w:numId w:val="32"/>
        </w:numPr>
        <w:suppressAutoHyphens w:val="0"/>
        <w:ind w:left="0" w:firstLine="0"/>
        <w:contextualSpacing/>
      </w:pPr>
      <w:r w:rsidRPr="00FC71F3">
        <w:t>Педагогический совет «Красота – это то, что создает ребенок»;</w:t>
      </w:r>
    </w:p>
    <w:p w:rsidR="00F06DFC" w:rsidRPr="00FC71F3" w:rsidRDefault="00F06DFC" w:rsidP="00FC71F3">
      <w:pPr>
        <w:pStyle w:val="a8"/>
        <w:numPr>
          <w:ilvl w:val="0"/>
          <w:numId w:val="32"/>
        </w:numPr>
        <w:suppressAutoHyphens w:val="0"/>
        <w:ind w:left="0" w:firstLine="0"/>
        <w:contextualSpacing/>
      </w:pPr>
      <w:r w:rsidRPr="00FC71F3">
        <w:t xml:space="preserve">Инструктажи </w:t>
      </w:r>
      <w:proofErr w:type="gramStart"/>
      <w:r w:rsidRPr="00FC71F3">
        <w:t>по</w:t>
      </w:r>
      <w:proofErr w:type="gramEnd"/>
      <w:r w:rsidRPr="00FC71F3">
        <w:t xml:space="preserve"> </w:t>
      </w:r>
      <w:proofErr w:type="gramStart"/>
      <w:r w:rsidRPr="00FC71F3">
        <w:t>ОТ</w:t>
      </w:r>
      <w:proofErr w:type="gramEnd"/>
      <w:r w:rsidRPr="00FC71F3">
        <w:t>, ТБ и охране жизни и здоровья детей.</w:t>
      </w:r>
    </w:p>
    <w:p w:rsidR="00F06DFC" w:rsidRPr="00FC71F3" w:rsidRDefault="00F06DFC" w:rsidP="00FC71F3">
      <w:pPr>
        <w:pStyle w:val="a8"/>
        <w:numPr>
          <w:ilvl w:val="0"/>
          <w:numId w:val="32"/>
        </w:numPr>
        <w:suppressAutoHyphens w:val="0"/>
        <w:ind w:left="0" w:firstLine="0"/>
        <w:contextualSpacing/>
      </w:pPr>
      <w:r w:rsidRPr="00FC71F3">
        <w:t xml:space="preserve">Воспитатели </w:t>
      </w:r>
      <w:proofErr w:type="gramStart"/>
      <w:r w:rsidRPr="00FC71F3">
        <w:t>делились опытом работы показав</w:t>
      </w:r>
      <w:proofErr w:type="gramEnd"/>
      <w:r w:rsidRPr="00FC71F3">
        <w:t xml:space="preserve"> открытые ООД: тема «Вкусный гриб» - воспитатель Панкрашева О.И.,  «Ай! Да березка!» - воспитатель </w:t>
      </w:r>
      <w:proofErr w:type="spellStart"/>
      <w:r w:rsidRPr="00FC71F3">
        <w:t>Пасхина</w:t>
      </w:r>
      <w:proofErr w:type="spellEnd"/>
      <w:r w:rsidRPr="00FC71F3">
        <w:t xml:space="preserve"> О.Н., Кравченко М.В., Аржанова В.С., </w:t>
      </w:r>
      <w:proofErr w:type="spellStart"/>
      <w:r w:rsidRPr="00FC71F3">
        <w:t>Кочишвили</w:t>
      </w:r>
      <w:proofErr w:type="spellEnd"/>
      <w:r w:rsidRPr="00FC71F3">
        <w:t xml:space="preserve"> Л.Г., инструктор по ФК </w:t>
      </w:r>
      <w:proofErr w:type="spellStart"/>
      <w:r w:rsidRPr="00FC71F3">
        <w:t>Куанчалиева</w:t>
      </w:r>
      <w:proofErr w:type="spellEnd"/>
      <w:r w:rsidRPr="00FC71F3">
        <w:t xml:space="preserve"> Н.А.</w:t>
      </w:r>
    </w:p>
    <w:p w:rsidR="00F06DFC" w:rsidRPr="00FC71F3" w:rsidRDefault="00F06DFC" w:rsidP="00FC71F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FC71F3">
        <w:rPr>
          <w:rFonts w:eastAsia="Calibri"/>
        </w:rPr>
        <w:t xml:space="preserve">    в работе с родителями</w:t>
      </w:r>
    </w:p>
    <w:p w:rsidR="00F06DFC" w:rsidRPr="00FC71F3" w:rsidRDefault="00F06DFC" w:rsidP="00FC71F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FC71F3">
        <w:rPr>
          <w:rFonts w:eastAsia="Calibri"/>
        </w:rPr>
        <w:t>Участие родителей в конкурсах, выставках.</w:t>
      </w:r>
    </w:p>
    <w:p w:rsidR="00F06DFC" w:rsidRPr="00FC71F3" w:rsidRDefault="00F06DFC" w:rsidP="00FC71F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FC71F3">
        <w:rPr>
          <w:rFonts w:eastAsia="Calibri"/>
        </w:rPr>
        <w:t>Размещение информации на сайте детского сада.</w:t>
      </w:r>
    </w:p>
    <w:p w:rsidR="00F06DFC" w:rsidRPr="00FC71F3" w:rsidRDefault="00F06DFC" w:rsidP="00FC71F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FC71F3">
        <w:rPr>
          <w:rFonts w:eastAsia="Calibri"/>
        </w:rPr>
        <w:t>Оказание консультативной помощи через Консультацио</w:t>
      </w:r>
      <w:r w:rsidR="000B6190" w:rsidRPr="00FC71F3">
        <w:rPr>
          <w:rFonts w:eastAsia="Calibri"/>
        </w:rPr>
        <w:t>н</w:t>
      </w:r>
      <w:r w:rsidRPr="00FC71F3">
        <w:rPr>
          <w:rFonts w:eastAsia="Calibri"/>
        </w:rPr>
        <w:t>ный пункт и информационные стенды в группах и фойе детского сада.</w:t>
      </w:r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proofErr w:type="gramStart"/>
      <w:r w:rsidRPr="00FC71F3">
        <w:rPr>
          <w:b w:val="0"/>
          <w:sz w:val="24"/>
          <w:szCs w:val="24"/>
        </w:rPr>
        <w:t>Чтобы решить вторую годовую задачу  педагогический коллективом ДОУ решил объединить усилия педагогов для оказания поддержки и помощи ребенку в речевом развитии</w:t>
      </w:r>
      <w:r w:rsidRPr="00FC71F3">
        <w:rPr>
          <w:rFonts w:eastAsia="Calibri"/>
          <w:b w:val="0"/>
          <w:sz w:val="24"/>
          <w:szCs w:val="24"/>
        </w:rPr>
        <w:t>,</w:t>
      </w:r>
      <w:r w:rsidRPr="00FC71F3">
        <w:rPr>
          <w:b w:val="0"/>
          <w:sz w:val="24"/>
          <w:szCs w:val="24"/>
        </w:rPr>
        <w:t xml:space="preserve"> включающую, в том числе словарные игры и мероприятия по развитию интонационной выразительности речи, силы голоса и чистоты звукопроизношения. </w:t>
      </w:r>
      <w:proofErr w:type="gramEnd"/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FC71F3">
        <w:rPr>
          <w:b w:val="0"/>
          <w:sz w:val="24"/>
          <w:szCs w:val="24"/>
          <w:shd w:val="clear" w:color="auto" w:fill="FFFFFF"/>
        </w:rPr>
        <w:t xml:space="preserve">Решая речевые задачи в детском саду, большое внимание нами было направление на создание  правильно организованной обстановки предметно </w:t>
      </w:r>
      <w:proofErr w:type="gramStart"/>
      <w:r w:rsidRPr="00FC71F3">
        <w:rPr>
          <w:b w:val="0"/>
          <w:sz w:val="24"/>
          <w:szCs w:val="24"/>
          <w:shd w:val="clear" w:color="auto" w:fill="FFFFFF"/>
        </w:rPr>
        <w:t>–п</w:t>
      </w:r>
      <w:proofErr w:type="gramEnd"/>
      <w:r w:rsidRPr="00FC71F3">
        <w:rPr>
          <w:b w:val="0"/>
          <w:sz w:val="24"/>
          <w:szCs w:val="24"/>
          <w:shd w:val="clear" w:color="auto" w:fill="FFFFFF"/>
        </w:rPr>
        <w:t>ространственной среды, в которой у детей появилось бы желание говорить, вступать в речевое общение. Развитие речи ребенка проходит нитью через все предметно – пространственное пространство группы, где непосредственно находится ребенок. Поэтому требования к среде речевого развития сводятся к требованиям предметно – пространственной среды в целом, которая соответствует возрастным особенностям дошкольников.</w:t>
      </w:r>
    </w:p>
    <w:p w:rsidR="00F06DFC" w:rsidRPr="00FC71F3" w:rsidRDefault="00F06DFC" w:rsidP="00FC71F3">
      <w:pPr>
        <w:pStyle w:val="31"/>
        <w:kinsoku w:val="0"/>
        <w:overflowPunct w:val="0"/>
        <w:spacing w:before="0"/>
        <w:ind w:firstLine="567"/>
        <w:jc w:val="both"/>
        <w:rPr>
          <w:b w:val="0"/>
          <w:sz w:val="24"/>
          <w:szCs w:val="24"/>
        </w:rPr>
      </w:pPr>
      <w:r w:rsidRPr="00FC71F3">
        <w:rPr>
          <w:b w:val="0"/>
          <w:sz w:val="24"/>
          <w:szCs w:val="24"/>
        </w:rPr>
        <w:t xml:space="preserve"> Для речевого развития дошкольников используем в работе с детьми программу по речевому развитию автора О.С. Ушаковой. </w:t>
      </w:r>
      <w:r w:rsidRPr="00FC71F3">
        <w:rPr>
          <w:b w:val="0"/>
          <w:sz w:val="24"/>
          <w:szCs w:val="24"/>
          <w:shd w:val="clear" w:color="auto" w:fill="FFFFFF"/>
        </w:rPr>
        <w:t xml:space="preserve">В пособии дается материал для занятий, направленных на развитие всех сторон речи ребенка - фонетики, грамматики, лексики, а также на овладение основами связной монологической речи. Приложение содержит литературный материал для занятий по пересказу и методики выявления уровня речевого развития и методики мониторинга речевого развития детей. В третье издание книги внесены дополнения в соответствии с ФГОС </w:t>
      </w:r>
      <w:proofErr w:type="gramStart"/>
      <w:r w:rsidRPr="00FC71F3">
        <w:rPr>
          <w:b w:val="0"/>
          <w:sz w:val="24"/>
          <w:szCs w:val="24"/>
          <w:shd w:val="clear" w:color="auto" w:fill="FFFFFF"/>
        </w:rPr>
        <w:t>ДО</w:t>
      </w:r>
      <w:proofErr w:type="gramEnd"/>
      <w:r w:rsidRPr="00FC71F3">
        <w:rPr>
          <w:b w:val="0"/>
          <w:sz w:val="24"/>
          <w:szCs w:val="24"/>
          <w:shd w:val="clear" w:color="auto" w:fill="FFFFFF"/>
        </w:rPr>
        <w:t xml:space="preserve">.  </w:t>
      </w:r>
    </w:p>
    <w:p w:rsidR="00F06DFC" w:rsidRPr="00FC71F3" w:rsidRDefault="00F06DFC" w:rsidP="00FC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этих направлений ведется работа с участниками образовательных отношений: </w:t>
      </w:r>
    </w:p>
    <w:p w:rsidR="00F06DFC" w:rsidRPr="00FC71F3" w:rsidRDefault="00F06DFC" w:rsidP="00FC71F3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беседы; индивидуальная работа;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общения; обучение грамоте;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игры, сюжетно-ролевые игры; игры с ряженьем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книжном уголке;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«Новогодние чудеса», «Защитники Отечества»;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 «Околдован лес зимою»;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«Чародейка зима", «Тайны Зимушки зимы»;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«Рождество, прощанье с ёлкой!»</w:t>
      </w:r>
    </w:p>
    <w:p w:rsidR="00F06DFC" w:rsidRPr="00FC71F3" w:rsidRDefault="00F06DFC" w:rsidP="00FC71F3">
      <w:pPr>
        <w:numPr>
          <w:ilvl w:val="0"/>
          <w:numId w:val="2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групп  поделились опытом работы, провели открытые занятия с воспитанниками по речевому развитию: </w:t>
      </w:r>
    </w:p>
    <w:p w:rsidR="00F06DFC" w:rsidRPr="00FC71F3" w:rsidRDefault="00F06DFC" w:rsidP="00FC71F3">
      <w:pPr>
        <w:pStyle w:val="a8"/>
        <w:numPr>
          <w:ilvl w:val="0"/>
          <w:numId w:val="30"/>
        </w:numPr>
        <w:suppressAutoHyphens w:val="0"/>
        <w:contextualSpacing/>
        <w:jc w:val="both"/>
        <w:rPr>
          <w:lang w:eastAsia="ru-RU"/>
        </w:rPr>
      </w:pPr>
      <w:r w:rsidRPr="00FC71F3">
        <w:rPr>
          <w:lang w:eastAsia="ru-RU"/>
        </w:rPr>
        <w:t xml:space="preserve">1 младшая группа </w:t>
      </w:r>
      <w:proofErr w:type="spellStart"/>
      <w:r w:rsidRPr="00FC71F3">
        <w:rPr>
          <w:lang w:eastAsia="ru-RU"/>
        </w:rPr>
        <w:t>Иохина</w:t>
      </w:r>
      <w:proofErr w:type="spellEnd"/>
      <w:r w:rsidRPr="00FC71F3">
        <w:rPr>
          <w:lang w:eastAsia="ru-RU"/>
        </w:rPr>
        <w:t xml:space="preserve"> Т.В., «Мишка в гостях у ребят»</w:t>
      </w:r>
    </w:p>
    <w:p w:rsidR="00F06DFC" w:rsidRPr="00FC71F3" w:rsidRDefault="00F06DFC" w:rsidP="00FC71F3">
      <w:pPr>
        <w:pStyle w:val="a8"/>
        <w:numPr>
          <w:ilvl w:val="0"/>
          <w:numId w:val="30"/>
        </w:numPr>
        <w:suppressAutoHyphens w:val="0"/>
        <w:contextualSpacing/>
        <w:jc w:val="both"/>
        <w:rPr>
          <w:lang w:eastAsia="ru-RU"/>
        </w:rPr>
      </w:pPr>
      <w:r w:rsidRPr="00FC71F3">
        <w:rPr>
          <w:lang w:eastAsia="ru-RU"/>
        </w:rPr>
        <w:t>2 младшая группа Аржанова В.С., «Любимые сказки»;</w:t>
      </w:r>
    </w:p>
    <w:p w:rsidR="00F06DFC" w:rsidRPr="00FC71F3" w:rsidRDefault="00F06DFC" w:rsidP="00FC71F3">
      <w:pPr>
        <w:pStyle w:val="a8"/>
        <w:numPr>
          <w:ilvl w:val="0"/>
          <w:numId w:val="30"/>
        </w:numPr>
        <w:suppressAutoHyphens w:val="0"/>
        <w:contextualSpacing/>
        <w:jc w:val="both"/>
        <w:rPr>
          <w:lang w:eastAsia="ru-RU"/>
        </w:rPr>
      </w:pPr>
      <w:r w:rsidRPr="00FC71F3">
        <w:rPr>
          <w:lang w:eastAsia="ru-RU"/>
        </w:rPr>
        <w:t xml:space="preserve">Старшая группа </w:t>
      </w:r>
      <w:proofErr w:type="spellStart"/>
      <w:r w:rsidRPr="00FC71F3">
        <w:rPr>
          <w:lang w:eastAsia="ru-RU"/>
        </w:rPr>
        <w:t>Гумарова</w:t>
      </w:r>
      <w:proofErr w:type="spellEnd"/>
      <w:r w:rsidRPr="00FC71F3">
        <w:rPr>
          <w:lang w:eastAsia="ru-RU"/>
        </w:rPr>
        <w:t xml:space="preserve"> С.Б.,»Путешествие в сказочную страну»;</w:t>
      </w:r>
    </w:p>
    <w:p w:rsidR="00F06DFC" w:rsidRPr="00FC71F3" w:rsidRDefault="00F06DFC" w:rsidP="00FC71F3">
      <w:pPr>
        <w:pStyle w:val="a8"/>
        <w:numPr>
          <w:ilvl w:val="0"/>
          <w:numId w:val="30"/>
        </w:numPr>
        <w:suppressAutoHyphens w:val="0"/>
        <w:contextualSpacing/>
        <w:jc w:val="both"/>
        <w:rPr>
          <w:lang w:eastAsia="ru-RU"/>
        </w:rPr>
      </w:pPr>
      <w:r w:rsidRPr="00FC71F3">
        <w:rPr>
          <w:lang w:eastAsia="ru-RU"/>
        </w:rPr>
        <w:t xml:space="preserve"> Подготовительная группа </w:t>
      </w:r>
      <w:proofErr w:type="spellStart"/>
      <w:r w:rsidRPr="00FC71F3">
        <w:rPr>
          <w:lang w:eastAsia="ru-RU"/>
        </w:rPr>
        <w:t>Пасхина</w:t>
      </w:r>
      <w:proofErr w:type="spellEnd"/>
      <w:r w:rsidRPr="00FC71F3">
        <w:rPr>
          <w:lang w:eastAsia="ru-RU"/>
        </w:rPr>
        <w:t xml:space="preserve"> О.Н., «Путешествие в сказку».</w:t>
      </w:r>
    </w:p>
    <w:p w:rsidR="00F06DFC" w:rsidRPr="00FC71F3" w:rsidRDefault="00F06DFC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 в ДОУ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 Родители принимают участие в оснащении предметно-пространственной среды по речевому развитию, готовят детей к конкурсам, учат с ними стихи, песни, шьют костюмы, готовят атрибуты.</w:t>
      </w:r>
    </w:p>
    <w:p w:rsidR="00F06DFC" w:rsidRPr="00FC71F3" w:rsidRDefault="00F06DFC" w:rsidP="00FC71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было проведено анкетирование по теме, где родители полностью согласны, что нужно развивать правильную грамотную речь, обращать внимание на разговорную речь, строить правильно предложения. </w:t>
      </w:r>
    </w:p>
    <w:p w:rsidR="00F06DFC" w:rsidRPr="00FC71F3" w:rsidRDefault="00F06DFC" w:rsidP="00FC71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подготовлены: статьи «Дефицит общения – проблема развития речи детей», «Особенности развития речи у детей дошкольного возраста», «Фонематический слух – основа правильной речи», «Развиваем речь играя»;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педагогами. 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F3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годовой задачи, мы попытались выстроить систему работы по речевому развитию, которая реализуется в трех направлениях: образовательная и совместная деятельность с детьми, партнерство с родителями и взаимодействие педагогов между собой.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было организованы дистанционные консультации «Особенности речевого развития детей раннего и дошкольного возраста», «Составление описательных рассказов с детьми младшего дошкольного возраста», «Приемы обучения рассказыванию», «Использование приемов мнемотехники при развитии связной  речи у детей дошкольного возраста».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профессионального уровня педагогов в работе с детьми и родителями по проблеме  речевого развития был проведен «Педагогический час»  с решением педагогических ситуаций.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интересными формами работы с детьми по развитию речи приняв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квест-игре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«Интересные формы работы по развитию речи дошкольников».</w:t>
      </w:r>
    </w:p>
    <w:p w:rsidR="00F06DFC" w:rsidRPr="00FC71F3" w:rsidRDefault="00F06DFC" w:rsidP="00FC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мыслительной деятельности и усовершенствования работы по улучшению образовательного процесса, направленного на формирование связной речи детей был проведен в игровой форме педагогический совет «Речевое развитие дошкольников».</w:t>
      </w:r>
    </w:p>
    <w:p w:rsidR="00F06DFC" w:rsidRPr="00FC71F3" w:rsidRDefault="00F06DFC" w:rsidP="00FC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C71F3">
        <w:rPr>
          <w:rFonts w:ascii="Times New Roman" w:eastAsia="Calibri" w:hAnsi="Times New Roman" w:cs="Times New Roman"/>
          <w:sz w:val="24"/>
          <w:szCs w:val="24"/>
        </w:rPr>
        <w:t>Для решения  третьей годовой задачи по  с</w:t>
      </w:r>
      <w:r w:rsidRPr="00FC71F3">
        <w:rPr>
          <w:rFonts w:ascii="Times New Roman" w:hAnsi="Times New Roman" w:cs="Times New Roman"/>
          <w:sz w:val="24"/>
          <w:szCs w:val="24"/>
        </w:rPr>
        <w:t>овершенствованию профессиональной компетентности педагогов через использование инновационных педагогических технологий  следующее: - а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ктивное освоение педагогами ИКТ и оргтехники. Внедрение в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практику проведения НОД новых форм в работе с детьми (мультимедийные презентации, познавательные фильмы, обучающие программы).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 провели итоговые открытые занятия:</w:t>
      </w:r>
    </w:p>
    <w:p w:rsidR="00F06DFC" w:rsidRPr="00FC71F3" w:rsidRDefault="00F06DFC" w:rsidP="00FC71F3">
      <w:pPr>
        <w:pStyle w:val="a8"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lang w:eastAsia="ru-RU"/>
        </w:rPr>
      </w:pPr>
      <w:r w:rsidRPr="00FC71F3">
        <w:rPr>
          <w:lang w:eastAsia="ru-RU"/>
        </w:rPr>
        <w:t xml:space="preserve">В группе «Светлячки» интегрированное занятие «Игрушки» провела воспитатель </w:t>
      </w:r>
      <w:proofErr w:type="spellStart"/>
      <w:r w:rsidRPr="00FC71F3">
        <w:rPr>
          <w:lang w:eastAsia="ru-RU"/>
        </w:rPr>
        <w:t>Иохина</w:t>
      </w:r>
      <w:proofErr w:type="spellEnd"/>
      <w:r w:rsidRPr="00FC71F3">
        <w:rPr>
          <w:lang w:eastAsia="ru-RU"/>
        </w:rPr>
        <w:t xml:space="preserve"> Т.В.;</w:t>
      </w:r>
    </w:p>
    <w:p w:rsidR="00F06DFC" w:rsidRPr="00FC71F3" w:rsidRDefault="00F06DFC" w:rsidP="00FC71F3">
      <w:pPr>
        <w:pStyle w:val="a8"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lang w:eastAsia="ru-RU"/>
        </w:rPr>
      </w:pPr>
      <w:r w:rsidRPr="00FC71F3">
        <w:rPr>
          <w:lang w:eastAsia="ru-RU"/>
        </w:rPr>
        <w:t xml:space="preserve">В группе «Бабочки» интегрированное занятие провела воспитатель Аржанова В.С. 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педагоги  Панкрашева О.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И.,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Кочишвили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учитель-логопед Акчурина О.А. провели открытые занятия  по темам:</w:t>
      </w:r>
    </w:p>
    <w:p w:rsidR="00F06DFC" w:rsidRPr="00FC71F3" w:rsidRDefault="00F06DFC" w:rsidP="00FC71F3">
      <w:pPr>
        <w:pStyle w:val="a8"/>
        <w:numPr>
          <w:ilvl w:val="0"/>
          <w:numId w:val="35"/>
        </w:numPr>
        <w:suppressAutoHyphens w:val="0"/>
        <w:contextualSpacing/>
      </w:pPr>
      <w:r w:rsidRPr="00FC71F3">
        <w:rPr>
          <w:lang w:eastAsia="ru-RU"/>
        </w:rPr>
        <w:t>в группе «Пчёлки» «</w:t>
      </w:r>
      <w:r w:rsidRPr="00FC71F3">
        <w:t>ООД «Путешествие в цветочную страну»</w:t>
      </w:r>
    </w:p>
    <w:p w:rsidR="00F06DFC" w:rsidRPr="00FC71F3" w:rsidRDefault="00F06DFC" w:rsidP="00FC71F3">
      <w:pPr>
        <w:pStyle w:val="a8"/>
        <w:numPr>
          <w:ilvl w:val="0"/>
          <w:numId w:val="35"/>
        </w:numPr>
        <w:suppressAutoHyphens w:val="0"/>
        <w:contextualSpacing/>
      </w:pPr>
      <w:r w:rsidRPr="00FC71F3">
        <w:t xml:space="preserve">в </w:t>
      </w:r>
      <w:r w:rsidRPr="00FC71F3">
        <w:rPr>
          <w:lang w:eastAsia="ru-RU"/>
        </w:rPr>
        <w:t xml:space="preserve"> группе «Непоседы» «</w:t>
      </w:r>
      <w:r w:rsidRPr="00FC71F3">
        <w:t>«В гостях у сказки»</w:t>
      </w:r>
    </w:p>
    <w:p w:rsidR="00F06DFC" w:rsidRPr="00FC71F3" w:rsidRDefault="00F06DFC" w:rsidP="00FC71F3">
      <w:pPr>
        <w:pStyle w:val="a8"/>
        <w:numPr>
          <w:ilvl w:val="0"/>
          <w:numId w:val="34"/>
        </w:numPr>
        <w:suppressAutoHyphens w:val="0"/>
        <w:contextualSpacing/>
        <w:jc w:val="both"/>
        <w:rPr>
          <w:lang w:eastAsia="ru-RU"/>
        </w:rPr>
      </w:pPr>
      <w:r w:rsidRPr="00FC71F3">
        <w:rPr>
          <w:lang w:eastAsia="ru-RU"/>
        </w:rPr>
        <w:t>в группе «Звездочки» «Буквы и звуки».</w:t>
      </w:r>
    </w:p>
    <w:p w:rsidR="00F06DFC" w:rsidRPr="00FC71F3" w:rsidRDefault="00F06DFC" w:rsidP="00FC71F3">
      <w:pPr>
        <w:pStyle w:val="a8"/>
        <w:jc w:val="both"/>
        <w:rPr>
          <w:lang w:eastAsia="ru-RU"/>
        </w:rPr>
      </w:pPr>
      <w:r w:rsidRPr="00FC71F3">
        <w:rPr>
          <w:lang w:eastAsia="ru-RU"/>
        </w:rPr>
        <w:t>В работе с педагогами:</w:t>
      </w:r>
    </w:p>
    <w:p w:rsidR="00F06DFC" w:rsidRPr="00FC71F3" w:rsidRDefault="00F06DFC" w:rsidP="00FC71F3">
      <w:pPr>
        <w:pStyle w:val="a8"/>
        <w:numPr>
          <w:ilvl w:val="0"/>
          <w:numId w:val="34"/>
        </w:numPr>
        <w:suppressAutoHyphens w:val="0"/>
        <w:contextualSpacing/>
        <w:rPr>
          <w:rStyle w:val="ac"/>
          <w:i w:val="0"/>
        </w:rPr>
      </w:pPr>
      <w:r w:rsidRPr="00FC71F3">
        <w:rPr>
          <w:rStyle w:val="ac"/>
          <w:i w:val="0"/>
        </w:rPr>
        <w:t>Дистанционные консультации: «Игровые технологии в детском саду ДОУ»</w:t>
      </w:r>
    </w:p>
    <w:p w:rsidR="00F06DFC" w:rsidRPr="00FC71F3" w:rsidRDefault="00F06DFC" w:rsidP="00FC71F3">
      <w:pPr>
        <w:pStyle w:val="a8"/>
        <w:numPr>
          <w:ilvl w:val="0"/>
          <w:numId w:val="34"/>
        </w:numPr>
        <w:suppressAutoHyphens w:val="0"/>
        <w:contextualSpacing/>
        <w:rPr>
          <w:rStyle w:val="ac"/>
          <w:i w:val="0"/>
        </w:rPr>
      </w:pPr>
      <w:r w:rsidRPr="00FC71F3">
        <w:rPr>
          <w:rStyle w:val="ac"/>
          <w:i w:val="0"/>
        </w:rPr>
        <w:t>Семинар-практикум «Инновационная деятельность как условие формирования профессиональной компетентности воспитателя»;</w:t>
      </w:r>
    </w:p>
    <w:p w:rsidR="00F06DFC" w:rsidRPr="00FC71F3" w:rsidRDefault="00F06DFC" w:rsidP="00FC71F3">
      <w:pPr>
        <w:pStyle w:val="a8"/>
        <w:numPr>
          <w:ilvl w:val="0"/>
          <w:numId w:val="34"/>
        </w:numPr>
        <w:suppressAutoHyphens w:val="0"/>
        <w:contextualSpacing/>
        <w:rPr>
          <w:rStyle w:val="ac"/>
          <w:i w:val="0"/>
        </w:rPr>
      </w:pPr>
      <w:r w:rsidRPr="00FC71F3">
        <w:rPr>
          <w:rStyle w:val="ac"/>
          <w:i w:val="0"/>
        </w:rPr>
        <w:t>Итоговые открытые ООД с использованием мультимедийной презентации.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открытость: размещение материалов о проводимых мероприятиях, реализуемых проектах на сайте ДОО;  Публикации авторских материалов на образовательных сайтах (сертификаты)» участие в форуме «Воспитатели России».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препятствующие решению годовой задачи: 1. Недостаточность времени у педагогов для осознанного освоения инноваций; 2. Значительные временные,  затраты для разработки новых средств (программированное упражнение, метод проектов). 3. Недостаточное комплексно-методическое обеспечение образовательной программы. 4. Моральная неготовность отдельных педагогов к инновационным переменам,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мотивации некоторых педагогов в применении и использовании эффективных современных технологий. </w:t>
      </w:r>
      <w:r w:rsidRPr="00FC71F3">
        <w:rPr>
          <w:rFonts w:ascii="Times New Roman" w:hAnsi="Times New Roman" w:cs="Times New Roman"/>
          <w:sz w:val="24"/>
          <w:szCs w:val="24"/>
        </w:rPr>
        <w:t>5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Неоснащенность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педагогов современными средствами ИКТ для эффективной организации образовательного пространства ДОО. </w:t>
      </w: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проводимая в ДОО работа позволила повысить профессиональную компетентность педагогов ДОО, оптимально решать задачи в рамках реализации основной образовательной программы. Вывод: годовая задача выполнена на оптимальном уровне. </w:t>
      </w:r>
    </w:p>
    <w:p w:rsidR="00F06DFC" w:rsidRPr="00FC71F3" w:rsidRDefault="00F06DFC" w:rsidP="00FC71F3">
      <w:pPr>
        <w:pStyle w:val="a3"/>
        <w:spacing w:before="0" w:beforeAutospacing="0" w:after="0" w:afterAutospacing="0"/>
        <w:ind w:firstLine="567"/>
        <w:textAlignment w:val="baseline"/>
        <w:rPr>
          <w:bCs/>
        </w:rPr>
      </w:pPr>
      <w:r w:rsidRPr="00FC71F3">
        <w:rPr>
          <w:bCs/>
        </w:rPr>
        <w:t>Анализ  решения всех годовых задач  на итоговом педагогическом совете «Анализ эффективности работы детского сада по реализации годовых задач».</w:t>
      </w:r>
    </w:p>
    <w:p w:rsidR="00CC0E5F" w:rsidRPr="00FC71F3" w:rsidRDefault="00CC0E5F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6DFC" w:rsidRPr="00FC71F3" w:rsidRDefault="00F06DFC" w:rsidP="007A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Кадровый потенциал</w:t>
      </w:r>
    </w:p>
    <w:p w:rsidR="00F06DFC" w:rsidRPr="00FC71F3" w:rsidRDefault="00F06DFC" w:rsidP="00FC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Качественный и количественный состав персонала (возраст, образование, переподготовка, освоение новых технологий), динамика изменений, вакансии. </w:t>
      </w:r>
    </w:p>
    <w:p w:rsidR="00800EF0" w:rsidRPr="00FC71F3" w:rsidRDefault="00800EF0" w:rsidP="00FC71F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результативности учебно-воспитательного процесса является кадровое обеспечение: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 Заведующий,  учитель – логопед, музыкальный руководитель, инструктор по физической культуре, 7 воспитателей.</w:t>
      </w:r>
    </w:p>
    <w:p w:rsidR="00800EF0" w:rsidRPr="00FC71F3" w:rsidRDefault="00800EF0" w:rsidP="00FC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Согласно п.3.4. ФГОС  квалификация педагогических работников  соответствует  квалификационным характеристикам, установленным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FC71F3">
        <w:rPr>
          <w:rFonts w:ascii="Times New Roman" w:hAnsi="Times New Roman" w:cs="Times New Roman"/>
          <w:sz w:val="24"/>
          <w:szCs w:val="24"/>
        </w:rPr>
        <w:t xml:space="preserve">. Необходимым условием качественной реализации Программы  является ее непрерывное сопровождение педагогическими работниками, которые  обладают основными компетенциями, необходимыми для создания условий развития детей, обозначенными в п.3.2.5 настоящего Стандарта. Педагоги повышают свой профессиональный рост, мастерство и педагогическую компетентность,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>согласно выполнений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 требований стандарта к кадровым условиям при реализации программы. Имеют квалификационную категорию: первую </w:t>
      </w:r>
      <w:r w:rsidRPr="00FC71F3">
        <w:rPr>
          <w:rFonts w:ascii="Times New Roman" w:hAnsi="Times New Roman" w:cs="Times New Roman"/>
          <w:sz w:val="24"/>
          <w:szCs w:val="24"/>
        </w:rPr>
        <w:lastRenderedPageBreak/>
        <w:t>квалификационную категорию 7 педагогов, «соответствие занимаемым должностям» 4 педагога.</w:t>
      </w:r>
    </w:p>
    <w:p w:rsidR="00800EF0" w:rsidRPr="00FC71F3" w:rsidRDefault="00800EF0" w:rsidP="00FC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 Кадровое обеспечение соответствует оптимальному уровню - укомплектованность штатными педагогическими кадрами составила 100 %.</w:t>
      </w:r>
    </w:p>
    <w:p w:rsidR="00800EF0" w:rsidRPr="00FC71F3" w:rsidRDefault="00800EF0" w:rsidP="00FC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Педагоги с высшим образованием – 55 % - 6 педагогов, педагоги со средне профессиональным  образованием –45 % - 5 педагогов, Удельный вес педагогов высшей квалификационной категории – 0 % , первой  квалификационной категории – 64 %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7 педагогов от общей численности педагогических кадров). Общее количество педагогов, имеющих категорию  на «соответствие занимаемым должностям» - составляет 36 %. </w:t>
      </w:r>
      <w:proofErr w:type="gramStart"/>
      <w:r w:rsidRPr="00FC7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71F3">
        <w:rPr>
          <w:rFonts w:ascii="Times New Roman" w:hAnsi="Times New Roman" w:cs="Times New Roman"/>
          <w:sz w:val="24"/>
          <w:szCs w:val="24"/>
        </w:rPr>
        <w:t xml:space="preserve">4 педагога), не имеющих категорию – 0 %. </w:t>
      </w:r>
    </w:p>
    <w:p w:rsidR="00800EF0" w:rsidRPr="00FC71F3" w:rsidRDefault="00800EF0" w:rsidP="00FC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F3" w:rsidRPr="00FC71F3" w:rsidRDefault="00F06DFC" w:rsidP="00FC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конкурсах).</w:t>
      </w:r>
      <w:r w:rsidR="00800EF0" w:rsidRPr="00FC7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EF0" w:rsidRPr="00FC71F3" w:rsidRDefault="00800EF0" w:rsidP="00FC7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>Педагогам необходимо повышать свою  профессиональную квалификацию согласно ФГОС и закона РФ «Об образовании в Российской Федерации».</w:t>
      </w:r>
    </w:p>
    <w:p w:rsidR="00800EF0" w:rsidRPr="00FC71F3" w:rsidRDefault="00800EF0" w:rsidP="00FC7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курсовую подготовку в ГАОУ ДПО «ВГАПО» на кафедре дошкольного образования и дистанционно по дополнительной профессиональной программе: 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Заведующий Тараненко М.В. –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VII</w:t>
      </w:r>
      <w:r w:rsidRPr="00FC71F3">
        <w:t xml:space="preserve"> Всероссийский онлайн форум-конференция «Воспитатели России», «Здоровые дети - здоровое будущее» 2020 г., «Обработка персональных данных», «Основы цифровой грамотности», «Обеспечение санитарно-эпидемиологических требований к образовательным организациям согласно СП 2.4.3648-20,  2021 г., удостоверение, сертификат;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учитель-логопед Акчурина О.А., </w:t>
      </w:r>
      <w:proofErr w:type="gramStart"/>
      <w:r w:rsidRPr="00FC71F3">
        <w:rPr>
          <w:lang w:val="en-US"/>
        </w:rPr>
        <w:t>VII</w:t>
      </w:r>
      <w:proofErr w:type="gramEnd"/>
      <w:r w:rsidRPr="00FC71F3">
        <w:t xml:space="preserve">Всероссийский онлайн форум-конференция «Воспитатели России», «Здоровые дети - здоровое будущее» - Ключевые конференции в Рамках Большого онлайн-фестиваля «Воспитатели России» - сертификат; «Обеспечение санитарно-эпидемиологических требований к образовательным организациям согласно СП 2.4.3648-20,  2021 г., удостоверение 4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муз. Руководитель </w:t>
      </w:r>
      <w:proofErr w:type="spellStart"/>
      <w:r w:rsidRPr="00FC71F3">
        <w:t>Шамраева</w:t>
      </w:r>
      <w:proofErr w:type="spellEnd"/>
      <w:r w:rsidRPr="00FC71F3">
        <w:t xml:space="preserve"> Н.Г.- </w:t>
      </w:r>
      <w:proofErr w:type="gramStart"/>
      <w:r w:rsidRPr="00FC71F3">
        <w:rPr>
          <w:lang w:val="en-US"/>
        </w:rPr>
        <w:t>VII</w:t>
      </w:r>
      <w:proofErr w:type="gramEnd"/>
      <w:r w:rsidRPr="00FC71F3">
        <w:t xml:space="preserve">Всероссийский онлайн форум-конференция «Воспитатели России», «Здоровые дети - здоровое будущее» - сертификат;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инструктор по ФК </w:t>
      </w:r>
      <w:proofErr w:type="spellStart"/>
      <w:r w:rsidRPr="00FC71F3">
        <w:t>Куанчалиева</w:t>
      </w:r>
      <w:proofErr w:type="spellEnd"/>
      <w:r w:rsidRPr="00FC71F3">
        <w:t xml:space="preserve"> Н.А.  </w:t>
      </w:r>
      <w:r w:rsidRPr="00FC71F3">
        <w:rPr>
          <w:lang w:val="en-US"/>
        </w:rPr>
        <w:t>VII</w:t>
      </w:r>
      <w:r w:rsidRPr="00FC71F3">
        <w:t>Всероссийский онлайн форум-конференция «Воспитатели России», «Здоровые дети - здоровое будущее» - сертификат</w:t>
      </w:r>
      <w:proofErr w:type="gramStart"/>
      <w:r w:rsidRPr="00FC71F3">
        <w:t>; »</w:t>
      </w:r>
      <w:proofErr w:type="gramEnd"/>
      <w:r w:rsidRPr="00FC71F3">
        <w:t xml:space="preserve">; «Обеспечение санитарно-эпидемиологических требований к образовательным организациям согласно СП 2.4.3648-20,  2021 г., удостоверение;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воспитатель Аржанова В.С. – </w:t>
      </w:r>
      <w:r w:rsidRPr="00FC71F3">
        <w:rPr>
          <w:lang w:val="en-US"/>
        </w:rPr>
        <w:t>VII</w:t>
      </w:r>
      <w:r w:rsidRPr="00FC71F3">
        <w:t xml:space="preserve"> 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</w:pPr>
      <w:r w:rsidRPr="00FC71F3">
        <w:lastRenderedPageBreak/>
        <w:t xml:space="preserve">воспитатель </w:t>
      </w:r>
      <w:proofErr w:type="spellStart"/>
      <w:r w:rsidRPr="00FC71F3">
        <w:t>Гумарова</w:t>
      </w:r>
      <w:proofErr w:type="spellEnd"/>
      <w:r w:rsidRPr="00FC71F3">
        <w:t xml:space="preserve"> С.Б., – 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VII</w:t>
      </w:r>
      <w:r w:rsidRPr="00FC71F3">
        <w:t xml:space="preserve"> 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«Обеспечение санитарно-эпидемиологических требований к образовательным организациям согласно СП 2.4.3648-20,  2021 г., удостоверение;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 сертификат;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воспитатель </w:t>
      </w:r>
      <w:proofErr w:type="spellStart"/>
      <w:r w:rsidRPr="00FC71F3">
        <w:t>Иохина</w:t>
      </w:r>
      <w:proofErr w:type="spellEnd"/>
      <w:r w:rsidRPr="00FC71F3">
        <w:t xml:space="preserve"> Т.В. –</w:t>
      </w:r>
      <w:r w:rsidRPr="00FC71F3">
        <w:rPr>
          <w:lang w:val="en-US"/>
        </w:rPr>
        <w:t>VII</w:t>
      </w:r>
      <w:r w:rsidRPr="00FC71F3">
        <w:t xml:space="preserve">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>воспитатель Кравченко М.В.-</w:t>
      </w:r>
      <w:r w:rsidRPr="00FC71F3">
        <w:rPr>
          <w:lang w:val="en-US"/>
        </w:rPr>
        <w:t>VII</w:t>
      </w:r>
      <w:r w:rsidRPr="00FC71F3">
        <w:t xml:space="preserve">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Воспитатель </w:t>
      </w:r>
      <w:proofErr w:type="spellStart"/>
      <w:r w:rsidRPr="00FC71F3">
        <w:t>Кочишвили</w:t>
      </w:r>
      <w:proofErr w:type="spellEnd"/>
      <w:r w:rsidRPr="00FC71F3">
        <w:t xml:space="preserve"> Л.Г. - </w:t>
      </w:r>
      <w:r w:rsidRPr="00FC71F3">
        <w:rPr>
          <w:lang w:val="en-US"/>
        </w:rPr>
        <w:t>VII</w:t>
      </w:r>
      <w:r w:rsidRPr="00FC71F3">
        <w:t xml:space="preserve">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воспитатель Панкрашева О.И </w:t>
      </w:r>
      <w:r w:rsidRPr="00FC71F3">
        <w:rPr>
          <w:lang w:val="en-US"/>
        </w:rPr>
        <w:t>VII</w:t>
      </w:r>
      <w:r w:rsidRPr="00FC71F3">
        <w:t xml:space="preserve">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pStyle w:val="a8"/>
        <w:numPr>
          <w:ilvl w:val="0"/>
          <w:numId w:val="21"/>
        </w:numPr>
        <w:suppressAutoHyphens w:val="0"/>
        <w:ind w:left="0" w:firstLine="567"/>
        <w:contextualSpacing/>
        <w:jc w:val="both"/>
      </w:pPr>
      <w:r w:rsidRPr="00FC71F3">
        <w:t xml:space="preserve">воспитатель </w:t>
      </w:r>
      <w:proofErr w:type="spellStart"/>
      <w:r w:rsidRPr="00FC71F3">
        <w:t>Пасхина</w:t>
      </w:r>
      <w:proofErr w:type="spellEnd"/>
      <w:r w:rsidRPr="00FC71F3">
        <w:t xml:space="preserve"> О.Н. –</w:t>
      </w:r>
      <w:r w:rsidRPr="00FC71F3">
        <w:rPr>
          <w:lang w:val="en-US"/>
        </w:rPr>
        <w:t>VII</w:t>
      </w:r>
      <w:r w:rsidRPr="00FC71F3">
        <w:t xml:space="preserve">Всероссийский онлайн форум-конференция «Воспитатели России», «Здоровые </w:t>
      </w:r>
      <w:proofErr w:type="gramStart"/>
      <w:r w:rsidRPr="00FC71F3">
        <w:t>дети-здоровое</w:t>
      </w:r>
      <w:proofErr w:type="gramEnd"/>
      <w:r w:rsidRPr="00FC71F3">
        <w:t xml:space="preserve"> будущее» - сертификат; »; «Обеспечение санитарно-эпидемиологических требований к образовательным организациям согласно СП 2.4.3648-20,  2021 г., удостоверение, </w:t>
      </w:r>
      <w:r w:rsidRPr="00FC71F3">
        <w:rPr>
          <w:lang w:val="en-US"/>
        </w:rPr>
        <w:t>II</w:t>
      </w:r>
      <w:r w:rsidRPr="00FC71F3">
        <w:t xml:space="preserve"> Всероссийский форум «Воспитатели России» «Воспитаем здорового ребенка. Регионы», </w:t>
      </w:r>
      <w:r w:rsidRPr="00FC71F3">
        <w:rPr>
          <w:lang w:val="en-US"/>
        </w:rPr>
        <w:t>III</w:t>
      </w:r>
      <w:r w:rsidRPr="00FC71F3">
        <w:t xml:space="preserve"> Всероссийский форум «Воспитатели России» «Воспитаем здорового ребенка. Поволжье»,2021</w:t>
      </w:r>
    </w:p>
    <w:p w:rsidR="00800EF0" w:rsidRPr="00FC71F3" w:rsidRDefault="00800EF0" w:rsidP="00FC7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CD" w:rsidRPr="00FC71F3" w:rsidRDefault="00F06DFC" w:rsidP="00FC7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Соотношение воспитанников приходящихся на 1 взрослого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40CD" w:rsidRPr="00D9703C" w:rsidRDefault="00F06DFC" w:rsidP="00D9703C">
      <w:pPr>
        <w:pStyle w:val="a8"/>
        <w:numPr>
          <w:ilvl w:val="0"/>
          <w:numId w:val="41"/>
        </w:numPr>
        <w:rPr>
          <w:lang w:eastAsia="ru-RU"/>
        </w:rPr>
      </w:pPr>
      <w:r w:rsidRPr="00D9703C">
        <w:rPr>
          <w:lang w:eastAsia="ru-RU"/>
        </w:rPr>
        <w:t>воспитанники/педагоги</w:t>
      </w:r>
      <w:r w:rsidR="007604AF" w:rsidRPr="00D9703C">
        <w:rPr>
          <w:lang w:eastAsia="ru-RU"/>
        </w:rPr>
        <w:t xml:space="preserve"> – </w:t>
      </w:r>
      <w:r w:rsidR="008B40CD" w:rsidRPr="00D9703C">
        <w:rPr>
          <w:lang w:eastAsia="ru-RU"/>
        </w:rPr>
        <w:t>13,1</w:t>
      </w:r>
      <w:r w:rsidR="007604AF" w:rsidRPr="00D9703C">
        <w:rPr>
          <w:lang w:eastAsia="ru-RU"/>
        </w:rPr>
        <w:t>/1</w:t>
      </w:r>
      <w:r w:rsidR="00D9703C" w:rsidRPr="00D9703C">
        <w:rPr>
          <w:lang w:eastAsia="ru-RU"/>
        </w:rPr>
        <w:t>;</w:t>
      </w:r>
    </w:p>
    <w:p w:rsidR="00F06DFC" w:rsidRPr="00D9703C" w:rsidRDefault="00F06DFC" w:rsidP="00D9703C">
      <w:pPr>
        <w:pStyle w:val="a8"/>
        <w:numPr>
          <w:ilvl w:val="0"/>
          <w:numId w:val="41"/>
        </w:numPr>
        <w:rPr>
          <w:lang w:eastAsia="ru-RU"/>
        </w:rPr>
      </w:pPr>
      <w:r w:rsidRPr="00D9703C">
        <w:rPr>
          <w:lang w:eastAsia="ru-RU"/>
        </w:rPr>
        <w:t>воспитанники/все сотрудники, включая административный и обслуживающий персонал</w:t>
      </w:r>
      <w:r w:rsidR="008B40CD" w:rsidRPr="00D9703C">
        <w:rPr>
          <w:lang w:eastAsia="ru-RU"/>
        </w:rPr>
        <w:t xml:space="preserve"> – 4,97/1</w:t>
      </w:r>
      <w:r w:rsidRPr="00D9703C">
        <w:rPr>
          <w:lang w:eastAsia="ru-RU"/>
        </w:rPr>
        <w:t>.</w:t>
      </w:r>
    </w:p>
    <w:p w:rsidR="00507C27" w:rsidRPr="00FC71F3" w:rsidRDefault="00507C27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2E1" w:rsidRPr="00FC71F3" w:rsidRDefault="00FC71F3" w:rsidP="00FC71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451D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C27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3аключение. Перспективы и планы развития</w:t>
      </w:r>
      <w:r w:rsidR="00507C27"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по-прежнему является востребованным, </w:t>
      </w:r>
      <w:proofErr w:type="spell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конкурентноспособным</w:t>
      </w:r>
      <w:proofErr w:type="spell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квалифицированная педагогическая, компенсирующая 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с ограниченными возможностями здоровья в соответствии с требованиями ФГОС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proofErr w:type="gramEnd"/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в области дошкольного образования.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специалисты активно публикуют разработанные материалы в электронных журналах по педагогике дошкольного детства, а так же в печатных изданиях, участвуют во всеросси</w:t>
      </w:r>
      <w:r w:rsidR="000B6190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йских конференциях и олимпиадах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</w:p>
    <w:p w:rsidR="003F52E1" w:rsidRPr="00FC71F3" w:rsidRDefault="00CC0E5F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3F52E1"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реализации современных информационно-коммуникативных технологий в образовательном процессе.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Недостаточная активность педагогов в организации участия обучающихся (воспитанников) в конкурсах и соревнованиях межрегионального и всероссийского уровней.</w:t>
      </w:r>
    </w:p>
    <w:p w:rsidR="003F52E1" w:rsidRPr="00FC71F3" w:rsidRDefault="003F52E1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и далее осуществлять целенаправленную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и образовательную деятельность, основным содержанием которой является формирование высоко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нравственной, разносторонне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C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личности.</w:t>
      </w:r>
    </w:p>
    <w:p w:rsidR="00EE28F8" w:rsidRPr="00FC71F3" w:rsidRDefault="00EE28F8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F8" w:rsidRPr="00FC71F3" w:rsidRDefault="00EE28F8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FC" w:rsidRPr="00FC71F3" w:rsidRDefault="00F06DFC" w:rsidP="00FC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F8" w:rsidRPr="00FC71F3" w:rsidRDefault="00EE28F8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F8" w:rsidRPr="00FC71F3" w:rsidRDefault="00EE28F8" w:rsidP="00FC71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28F8" w:rsidRPr="00FC71F3" w:rsidSect="0018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AA"/>
      </v:shape>
    </w:pict>
  </w:numPicBullet>
  <w:abstractNum w:abstractNumId="0">
    <w:nsid w:val="00000006"/>
    <w:multiLevelType w:val="singleLevel"/>
    <w:tmpl w:val="A5EC016C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sz w:val="28"/>
        <w:szCs w:val="28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24933"/>
    <w:multiLevelType w:val="multilevel"/>
    <w:tmpl w:val="E5A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B5F59"/>
    <w:multiLevelType w:val="hybridMultilevel"/>
    <w:tmpl w:val="46929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F41392"/>
    <w:multiLevelType w:val="hybridMultilevel"/>
    <w:tmpl w:val="DAC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2292F"/>
    <w:multiLevelType w:val="multilevel"/>
    <w:tmpl w:val="3A2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A5256"/>
    <w:multiLevelType w:val="hybridMultilevel"/>
    <w:tmpl w:val="C456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14F11"/>
    <w:multiLevelType w:val="hybridMultilevel"/>
    <w:tmpl w:val="0268A0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0ACD074B"/>
    <w:multiLevelType w:val="hybridMultilevel"/>
    <w:tmpl w:val="F2D6B3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B13A1"/>
    <w:multiLevelType w:val="multilevel"/>
    <w:tmpl w:val="416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6A074E"/>
    <w:multiLevelType w:val="hybridMultilevel"/>
    <w:tmpl w:val="CF64B1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103D14F8"/>
    <w:multiLevelType w:val="multilevel"/>
    <w:tmpl w:val="25A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2386D"/>
    <w:multiLevelType w:val="multilevel"/>
    <w:tmpl w:val="C62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6568B"/>
    <w:multiLevelType w:val="hybridMultilevel"/>
    <w:tmpl w:val="39D2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6357DC"/>
    <w:multiLevelType w:val="hybridMultilevel"/>
    <w:tmpl w:val="EDC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060D76"/>
    <w:multiLevelType w:val="multilevel"/>
    <w:tmpl w:val="4E2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01468F"/>
    <w:multiLevelType w:val="hybridMultilevel"/>
    <w:tmpl w:val="CBA4E95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D57203"/>
    <w:multiLevelType w:val="hybridMultilevel"/>
    <w:tmpl w:val="2F82F2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C90125"/>
    <w:multiLevelType w:val="hybridMultilevel"/>
    <w:tmpl w:val="496C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D13954"/>
    <w:multiLevelType w:val="hybridMultilevel"/>
    <w:tmpl w:val="1486D634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24DE12D3"/>
    <w:multiLevelType w:val="hybridMultilevel"/>
    <w:tmpl w:val="D26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104D1"/>
    <w:multiLevelType w:val="hybridMultilevel"/>
    <w:tmpl w:val="435A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3615A9"/>
    <w:multiLevelType w:val="hybridMultilevel"/>
    <w:tmpl w:val="3FE6D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B6D1EB3"/>
    <w:multiLevelType w:val="multilevel"/>
    <w:tmpl w:val="FA3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3A1E1B"/>
    <w:multiLevelType w:val="multilevel"/>
    <w:tmpl w:val="A2E2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653F16"/>
    <w:multiLevelType w:val="hybridMultilevel"/>
    <w:tmpl w:val="D556BB06"/>
    <w:lvl w:ilvl="0" w:tplc="04190007">
      <w:start w:val="1"/>
      <w:numFmt w:val="bullet"/>
      <w:lvlText w:val=""/>
      <w:lvlPicBulletId w:val="0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6">
    <w:nsid w:val="37267EAA"/>
    <w:multiLevelType w:val="multilevel"/>
    <w:tmpl w:val="6B761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0D02F9"/>
    <w:multiLevelType w:val="hybridMultilevel"/>
    <w:tmpl w:val="721C058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4FF22CF5"/>
    <w:multiLevelType w:val="hybridMultilevel"/>
    <w:tmpl w:val="DDC46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5474E9F"/>
    <w:multiLevelType w:val="multilevel"/>
    <w:tmpl w:val="E06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46104"/>
    <w:multiLevelType w:val="multilevel"/>
    <w:tmpl w:val="2CFAC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076CB9"/>
    <w:multiLevelType w:val="hybridMultilevel"/>
    <w:tmpl w:val="78AC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5A5E"/>
    <w:multiLevelType w:val="hybridMultilevel"/>
    <w:tmpl w:val="2B0857A0"/>
    <w:lvl w:ilvl="0" w:tplc="66F2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B5F2B"/>
    <w:multiLevelType w:val="hybridMultilevel"/>
    <w:tmpl w:val="8DB281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60BD0484"/>
    <w:multiLevelType w:val="hybridMultilevel"/>
    <w:tmpl w:val="6914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B0478"/>
    <w:multiLevelType w:val="hybridMultilevel"/>
    <w:tmpl w:val="39ACC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025B73"/>
    <w:multiLevelType w:val="multilevel"/>
    <w:tmpl w:val="39D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680920"/>
    <w:multiLevelType w:val="multilevel"/>
    <w:tmpl w:val="947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019EF"/>
    <w:multiLevelType w:val="multilevel"/>
    <w:tmpl w:val="157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782BEA"/>
    <w:multiLevelType w:val="multilevel"/>
    <w:tmpl w:val="B1E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94CEE"/>
    <w:multiLevelType w:val="multilevel"/>
    <w:tmpl w:val="022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377A6"/>
    <w:multiLevelType w:val="hybridMultilevel"/>
    <w:tmpl w:val="EEA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40"/>
  </w:num>
  <w:num w:numId="5">
    <w:abstractNumId w:val="29"/>
  </w:num>
  <w:num w:numId="6">
    <w:abstractNumId w:val="9"/>
  </w:num>
  <w:num w:numId="7">
    <w:abstractNumId w:val="12"/>
  </w:num>
  <w:num w:numId="8">
    <w:abstractNumId w:val="37"/>
  </w:num>
  <w:num w:numId="9">
    <w:abstractNumId w:val="38"/>
  </w:num>
  <w:num w:numId="10">
    <w:abstractNumId w:val="15"/>
  </w:num>
  <w:num w:numId="11">
    <w:abstractNumId w:val="39"/>
  </w:num>
  <w:num w:numId="12">
    <w:abstractNumId w:val="36"/>
  </w:num>
  <w:num w:numId="13">
    <w:abstractNumId w:val="2"/>
  </w:num>
  <w:num w:numId="14">
    <w:abstractNumId w:val="16"/>
  </w:num>
  <w:num w:numId="15">
    <w:abstractNumId w:val="14"/>
  </w:num>
  <w:num w:numId="16">
    <w:abstractNumId w:val="0"/>
  </w:num>
  <w:num w:numId="17">
    <w:abstractNumId w:val="21"/>
  </w:num>
  <w:num w:numId="18">
    <w:abstractNumId w:val="33"/>
  </w:num>
  <w:num w:numId="19">
    <w:abstractNumId w:val="17"/>
  </w:num>
  <w:num w:numId="20">
    <w:abstractNumId w:val="25"/>
  </w:num>
  <w:num w:numId="21">
    <w:abstractNumId w:val="7"/>
  </w:num>
  <w:num w:numId="22">
    <w:abstractNumId w:val="35"/>
  </w:num>
  <w:num w:numId="23">
    <w:abstractNumId w:val="19"/>
  </w:num>
  <w:num w:numId="24">
    <w:abstractNumId w:val="8"/>
  </w:num>
  <w:num w:numId="25">
    <w:abstractNumId w:val="32"/>
  </w:num>
  <w:num w:numId="26">
    <w:abstractNumId w:val="26"/>
  </w:num>
  <w:num w:numId="27">
    <w:abstractNumId w:val="6"/>
  </w:num>
  <w:num w:numId="28">
    <w:abstractNumId w:val="13"/>
  </w:num>
  <w:num w:numId="29">
    <w:abstractNumId w:val="24"/>
  </w:num>
  <w:num w:numId="30">
    <w:abstractNumId w:val="18"/>
  </w:num>
  <w:num w:numId="31">
    <w:abstractNumId w:val="4"/>
  </w:num>
  <w:num w:numId="32">
    <w:abstractNumId w:val="10"/>
  </w:num>
  <w:num w:numId="33">
    <w:abstractNumId w:val="27"/>
  </w:num>
  <w:num w:numId="34">
    <w:abstractNumId w:val="34"/>
  </w:num>
  <w:num w:numId="35">
    <w:abstractNumId w:val="20"/>
  </w:num>
  <w:num w:numId="36">
    <w:abstractNumId w:val="22"/>
  </w:num>
  <w:num w:numId="37">
    <w:abstractNumId w:val="30"/>
  </w:num>
  <w:num w:numId="38">
    <w:abstractNumId w:val="31"/>
  </w:num>
  <w:num w:numId="39">
    <w:abstractNumId w:val="28"/>
  </w:num>
  <w:num w:numId="40">
    <w:abstractNumId w:val="3"/>
  </w:num>
  <w:num w:numId="41">
    <w:abstractNumId w:val="4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80B"/>
    <w:rsid w:val="000433EA"/>
    <w:rsid w:val="00097E5C"/>
    <w:rsid w:val="000A6AC4"/>
    <w:rsid w:val="000B179E"/>
    <w:rsid w:val="000B6190"/>
    <w:rsid w:val="000C5DC5"/>
    <w:rsid w:val="000D4503"/>
    <w:rsid w:val="000D504A"/>
    <w:rsid w:val="000F0BE5"/>
    <w:rsid w:val="001269DE"/>
    <w:rsid w:val="001569A4"/>
    <w:rsid w:val="00180110"/>
    <w:rsid w:val="00211D74"/>
    <w:rsid w:val="002574D9"/>
    <w:rsid w:val="0027364C"/>
    <w:rsid w:val="00310807"/>
    <w:rsid w:val="003346FC"/>
    <w:rsid w:val="00334FFD"/>
    <w:rsid w:val="00340ABE"/>
    <w:rsid w:val="00355EAF"/>
    <w:rsid w:val="00396413"/>
    <w:rsid w:val="003D2722"/>
    <w:rsid w:val="003E7221"/>
    <w:rsid w:val="003F52E1"/>
    <w:rsid w:val="004709F7"/>
    <w:rsid w:val="004860D1"/>
    <w:rsid w:val="004B62AD"/>
    <w:rsid w:val="004B6654"/>
    <w:rsid w:val="004D403E"/>
    <w:rsid w:val="004D59B3"/>
    <w:rsid w:val="004D77D7"/>
    <w:rsid w:val="004E7097"/>
    <w:rsid w:val="00507C27"/>
    <w:rsid w:val="00533482"/>
    <w:rsid w:val="0057280B"/>
    <w:rsid w:val="005B112E"/>
    <w:rsid w:val="005C16F8"/>
    <w:rsid w:val="005F60A4"/>
    <w:rsid w:val="00610003"/>
    <w:rsid w:val="006520B1"/>
    <w:rsid w:val="00663EB4"/>
    <w:rsid w:val="006A05DC"/>
    <w:rsid w:val="006C4935"/>
    <w:rsid w:val="006D03BE"/>
    <w:rsid w:val="0070735A"/>
    <w:rsid w:val="0074545E"/>
    <w:rsid w:val="007604AF"/>
    <w:rsid w:val="007655F4"/>
    <w:rsid w:val="00793677"/>
    <w:rsid w:val="007A4015"/>
    <w:rsid w:val="007D2849"/>
    <w:rsid w:val="007E09AC"/>
    <w:rsid w:val="008007EF"/>
    <w:rsid w:val="00800EF0"/>
    <w:rsid w:val="00826E27"/>
    <w:rsid w:val="00843019"/>
    <w:rsid w:val="008730CC"/>
    <w:rsid w:val="00884652"/>
    <w:rsid w:val="008943BA"/>
    <w:rsid w:val="00897235"/>
    <w:rsid w:val="008B27B9"/>
    <w:rsid w:val="008B40CD"/>
    <w:rsid w:val="008D3950"/>
    <w:rsid w:val="008D5D5A"/>
    <w:rsid w:val="008E3F6D"/>
    <w:rsid w:val="008F06A9"/>
    <w:rsid w:val="008F1990"/>
    <w:rsid w:val="00922246"/>
    <w:rsid w:val="0096305E"/>
    <w:rsid w:val="0096669F"/>
    <w:rsid w:val="00985870"/>
    <w:rsid w:val="009A3FCC"/>
    <w:rsid w:val="009B1715"/>
    <w:rsid w:val="009B1CD5"/>
    <w:rsid w:val="009B36E1"/>
    <w:rsid w:val="00A15455"/>
    <w:rsid w:val="00A26889"/>
    <w:rsid w:val="00A34789"/>
    <w:rsid w:val="00A4092F"/>
    <w:rsid w:val="00A41755"/>
    <w:rsid w:val="00A704BE"/>
    <w:rsid w:val="00B2491E"/>
    <w:rsid w:val="00B24EF4"/>
    <w:rsid w:val="00B32AA7"/>
    <w:rsid w:val="00B46302"/>
    <w:rsid w:val="00B4634F"/>
    <w:rsid w:val="00B54E3F"/>
    <w:rsid w:val="00B55A73"/>
    <w:rsid w:val="00B8107B"/>
    <w:rsid w:val="00BA57D7"/>
    <w:rsid w:val="00BA71E5"/>
    <w:rsid w:val="00BD5965"/>
    <w:rsid w:val="00BE6D18"/>
    <w:rsid w:val="00C722A9"/>
    <w:rsid w:val="00CC0E5F"/>
    <w:rsid w:val="00CD2E72"/>
    <w:rsid w:val="00CF5CF6"/>
    <w:rsid w:val="00D53F5D"/>
    <w:rsid w:val="00D85F36"/>
    <w:rsid w:val="00D907C4"/>
    <w:rsid w:val="00D9703C"/>
    <w:rsid w:val="00DC451D"/>
    <w:rsid w:val="00DD32FD"/>
    <w:rsid w:val="00E00260"/>
    <w:rsid w:val="00E0417D"/>
    <w:rsid w:val="00E14931"/>
    <w:rsid w:val="00E217E3"/>
    <w:rsid w:val="00E35618"/>
    <w:rsid w:val="00E37B8F"/>
    <w:rsid w:val="00E46D86"/>
    <w:rsid w:val="00E60C66"/>
    <w:rsid w:val="00E97344"/>
    <w:rsid w:val="00EB365F"/>
    <w:rsid w:val="00EC73C9"/>
    <w:rsid w:val="00EE28F8"/>
    <w:rsid w:val="00EE3219"/>
    <w:rsid w:val="00F06DFC"/>
    <w:rsid w:val="00F30DDB"/>
    <w:rsid w:val="00F31E53"/>
    <w:rsid w:val="00F41DFB"/>
    <w:rsid w:val="00F54333"/>
    <w:rsid w:val="00F62769"/>
    <w:rsid w:val="00F71C5E"/>
    <w:rsid w:val="00F8079A"/>
    <w:rsid w:val="00F822B4"/>
    <w:rsid w:val="00FC71F3"/>
    <w:rsid w:val="00FC7FAA"/>
    <w:rsid w:val="00FF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0"/>
  </w:style>
  <w:style w:type="paragraph" w:styleId="6">
    <w:name w:val="heading 6"/>
    <w:basedOn w:val="a"/>
    <w:link w:val="60"/>
    <w:uiPriority w:val="9"/>
    <w:qFormat/>
    <w:rsid w:val="001269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2E1"/>
  </w:style>
  <w:style w:type="paragraph" w:styleId="a3">
    <w:name w:val="Normal (Web)"/>
    <w:aliases w:val="Обычный (веб) Знак1,Обычный (веб) Знак Знак"/>
    <w:basedOn w:val="a"/>
    <w:uiPriority w:val="99"/>
    <w:unhideWhenUsed/>
    <w:rsid w:val="003F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3F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52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52E1"/>
    <w:rPr>
      <w:color w:val="800080"/>
      <w:u w:val="single"/>
    </w:rPr>
  </w:style>
  <w:style w:type="table" w:styleId="a7">
    <w:name w:val="Table Grid"/>
    <w:basedOn w:val="a1"/>
    <w:uiPriority w:val="59"/>
    <w:rsid w:val="004D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D8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Основной,Без интервала1"/>
    <w:link w:val="aa"/>
    <w:uiPriority w:val="1"/>
    <w:qFormat/>
    <w:rsid w:val="00DC4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ной Знак,Без интервала1 Знак"/>
    <w:link w:val="a9"/>
    <w:uiPriority w:val="1"/>
    <w:rsid w:val="00DC451D"/>
    <w:rPr>
      <w:rFonts w:ascii="Calibri" w:eastAsia="Calibri" w:hAnsi="Calibri" w:cs="Times New Roman"/>
    </w:rPr>
  </w:style>
  <w:style w:type="paragraph" w:customStyle="1" w:styleId="Default">
    <w:name w:val="Default"/>
    <w:rsid w:val="00DC4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C7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69D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5">
    <w:name w:val="c75"/>
    <w:basedOn w:val="a"/>
    <w:rsid w:val="001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269DE"/>
  </w:style>
  <w:style w:type="character" w:customStyle="1" w:styleId="c0">
    <w:name w:val="c0"/>
    <w:basedOn w:val="a0"/>
    <w:rsid w:val="001269DE"/>
  </w:style>
  <w:style w:type="paragraph" w:customStyle="1" w:styleId="c63">
    <w:name w:val="c63"/>
    <w:basedOn w:val="a"/>
    <w:rsid w:val="001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9DE"/>
  </w:style>
  <w:style w:type="paragraph" w:customStyle="1" w:styleId="c19">
    <w:name w:val="c19"/>
    <w:basedOn w:val="a"/>
    <w:rsid w:val="001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1269DE"/>
  </w:style>
  <w:style w:type="character" w:styleId="ab">
    <w:name w:val="Strong"/>
    <w:basedOn w:val="a0"/>
    <w:uiPriority w:val="22"/>
    <w:qFormat/>
    <w:rsid w:val="00211D74"/>
    <w:rPr>
      <w:b/>
      <w:bCs/>
    </w:rPr>
  </w:style>
  <w:style w:type="character" w:styleId="ac">
    <w:name w:val="Emphasis"/>
    <w:basedOn w:val="a0"/>
    <w:qFormat/>
    <w:rsid w:val="00211D7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1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1D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0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6DFC"/>
  </w:style>
  <w:style w:type="character" w:customStyle="1" w:styleId="eop">
    <w:name w:val="eop"/>
    <w:basedOn w:val="a0"/>
    <w:rsid w:val="00F06DFC"/>
  </w:style>
  <w:style w:type="paragraph" w:customStyle="1" w:styleId="31">
    <w:name w:val="Заголовок 31"/>
    <w:basedOn w:val="a"/>
    <w:uiPriority w:val="1"/>
    <w:qFormat/>
    <w:rsid w:val="00F06DFC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4E7097"/>
    <w:pPr>
      <w:widowControl w:val="0"/>
      <w:suppressAutoHyphens/>
      <w:spacing w:after="0" w:line="240" w:lineRule="auto"/>
      <w:ind w:left="-720"/>
    </w:pPr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2051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300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300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ckolockolchick.tvoysadik.ru" TargetMode="External"/><Relationship Id="rId13" Type="http://schemas.openxmlformats.org/officeDocument/2006/relationships/hyperlink" Target="https://vk.com/public203368774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sckolockolchick.tvoysadik.ru" TargetMode="External"/><Relationship Id="rId12" Type="http://schemas.openxmlformats.org/officeDocument/2006/relationships/hyperlink" Target="http://dsckolockolchick.tvoysadik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sckolockolchick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vk.com/public203368774" TargetMode="External"/><Relationship Id="rId14" Type="http://schemas.openxmlformats.org/officeDocument/2006/relationships/chart" Target="charts/chart1.xm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&#1073;&#1072;&#1073;&#1086;&#1095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&#1073;&#1072;&#1073;&#1086;&#1095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70C0"/>
                </a:solidFill>
              </a:rPr>
              <a:t>Группа "Светлячки"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1890547263681611E-2"/>
          <c:y val="0.25164934383202076"/>
          <c:w val="0.95621890547263566"/>
          <c:h val="0.64366164229471556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Лист1!$B$5</c:f>
              <c:strCache>
                <c:ptCount val="1"/>
                <c:pt idx="0">
                  <c:v>н/г</c:v>
                </c:pt>
              </c:strCache>
            </c:strRef>
          </c:tx>
          <c:cat>
            <c:multiLvlStrRef>
              <c:f>Лист1!$C$3:$Q$4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Лист1!$C$5:$Q$5</c:f>
              <c:numCache>
                <c:formatCode>0%</c:formatCode>
                <c:ptCount val="15"/>
                <c:pt idx="1">
                  <c:v>0.36000000000000032</c:v>
                </c:pt>
                <c:pt idx="2">
                  <c:v>0.6400000000000009</c:v>
                </c:pt>
                <c:pt idx="4">
                  <c:v>0.18000000000000019</c:v>
                </c:pt>
                <c:pt idx="5">
                  <c:v>0.82000000000000062</c:v>
                </c:pt>
                <c:pt idx="7">
                  <c:v>0.27</c:v>
                </c:pt>
                <c:pt idx="8">
                  <c:v>0.73000000000000065</c:v>
                </c:pt>
                <c:pt idx="10">
                  <c:v>0.36000000000000032</c:v>
                </c:pt>
                <c:pt idx="11">
                  <c:v>0.6400000000000009</c:v>
                </c:pt>
                <c:pt idx="13">
                  <c:v>0.46</c:v>
                </c:pt>
                <c:pt idx="14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</c:strCache>
            </c:strRef>
          </c:tx>
          <c:cat>
            <c:multiLvlStrRef>
              <c:f>Лист1!$C$3:$Q$4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Лист1!$C$6:$Q$6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к/г</c:v>
                </c:pt>
              </c:strCache>
            </c:strRef>
          </c:tx>
          <c:cat>
            <c:multiLvlStrRef>
              <c:f>Лист1!$C$3:$Q$4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Лист1!$C$7:$Q$7</c:f>
              <c:numCache>
                <c:formatCode>0.00%</c:formatCode>
                <c:ptCount val="15"/>
                <c:pt idx="0" formatCode="0%">
                  <c:v>0.53</c:v>
                </c:pt>
                <c:pt idx="1">
                  <c:v>0.41200000000000031</c:v>
                </c:pt>
                <c:pt idx="2">
                  <c:v>5.8000000000000038E-2</c:v>
                </c:pt>
                <c:pt idx="3" formatCode="0%">
                  <c:v>6.000000000000006E-2</c:v>
                </c:pt>
                <c:pt idx="4" formatCode="0%">
                  <c:v>0.94000000000000061</c:v>
                </c:pt>
                <c:pt idx="6" formatCode="0%">
                  <c:v>0.18000000000000019</c:v>
                </c:pt>
                <c:pt idx="7" formatCode="0%">
                  <c:v>0.59000000000000041</c:v>
                </c:pt>
                <c:pt idx="8" formatCode="General">
                  <c:v>23.5</c:v>
                </c:pt>
                <c:pt idx="9" formatCode="0%">
                  <c:v>6.000000000000006E-2</c:v>
                </c:pt>
                <c:pt idx="10" formatCode="General">
                  <c:v>76.5</c:v>
                </c:pt>
                <c:pt idx="11" formatCode="0%">
                  <c:v>0.18000000000000019</c:v>
                </c:pt>
                <c:pt idx="12" formatCode="0%">
                  <c:v>0.71000000000000063</c:v>
                </c:pt>
                <c:pt idx="13" formatCode="General">
                  <c:v>29.4</c:v>
                </c:pt>
              </c:numCache>
            </c:numRef>
          </c:val>
        </c:ser>
        <c:dLbls>
          <c:showVal val="1"/>
        </c:dLbls>
        <c:gapWidth val="95"/>
        <c:gapDepth val="95"/>
        <c:shape val="cone"/>
        <c:axId val="72609792"/>
        <c:axId val="72611328"/>
        <c:axId val="0"/>
      </c:bar3DChart>
      <c:catAx>
        <c:axId val="72609792"/>
        <c:scaling>
          <c:orientation val="minMax"/>
        </c:scaling>
        <c:axPos val="b"/>
        <c:majorTickMark val="none"/>
        <c:tickLblPos val="nextTo"/>
        <c:crossAx val="72611328"/>
        <c:crosses val="autoZero"/>
        <c:auto val="1"/>
        <c:lblAlgn val="ctr"/>
        <c:lblOffset val="100"/>
      </c:catAx>
      <c:valAx>
        <c:axId val="7261132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7260979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70C0"/>
                </a:solidFill>
              </a:rPr>
              <a:t>Группа "Бабочки"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2706161626586851E-2"/>
          <c:y val="0.18058488998333941"/>
          <c:w val="0.95458767674682632"/>
          <c:h val="0.49035077900664376"/>
        </c:manualLayout>
      </c:layout>
      <c:bar3DChart>
        <c:barDir val="col"/>
        <c:grouping val="standard"/>
        <c:ser>
          <c:idx val="0"/>
          <c:order val="0"/>
          <c:tx>
            <c:strRef>
              <c:f>Лист1!$D$11</c:f>
              <c:strCache>
                <c:ptCount val="1"/>
                <c:pt idx="0">
                  <c:v>н/г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Лист1!$E$11:$S$11</c:f>
              <c:numCache>
                <c:formatCode>0%</c:formatCode>
                <c:ptCount val="15"/>
                <c:pt idx="1">
                  <c:v>1</c:v>
                </c:pt>
                <c:pt idx="4">
                  <c:v>0.92</c:v>
                </c:pt>
                <c:pt idx="5">
                  <c:v>8.0000000000000043E-2</c:v>
                </c:pt>
                <c:pt idx="7">
                  <c:v>0.83000000000000063</c:v>
                </c:pt>
                <c:pt idx="8">
                  <c:v>0.17</c:v>
                </c:pt>
                <c:pt idx="10">
                  <c:v>0.92</c:v>
                </c:pt>
                <c:pt idx="11">
                  <c:v>8.0000000000000043E-2</c:v>
                </c:pt>
                <c:pt idx="13">
                  <c:v>0.92</c:v>
                </c:pt>
                <c:pt idx="14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к/г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Лист1!$E$12:$S$12</c:f>
              <c:numCache>
                <c:formatCode>0%</c:formatCode>
                <c:ptCount val="15"/>
                <c:pt idx="0" formatCode="0.00%">
                  <c:v>0.29400000000000032</c:v>
                </c:pt>
                <c:pt idx="1">
                  <c:v>0.71000000000000063</c:v>
                </c:pt>
                <c:pt idx="2" formatCode="0.00%">
                  <c:v>4.2000000000000023E-2</c:v>
                </c:pt>
                <c:pt idx="3">
                  <c:v>0.42000000000000032</c:v>
                </c:pt>
                <c:pt idx="4">
                  <c:v>0.58000000000000007</c:v>
                </c:pt>
                <c:pt idx="6" formatCode="0.00%">
                  <c:v>0.125</c:v>
                </c:pt>
                <c:pt idx="7" formatCode="0.00%">
                  <c:v>0.87500000000000089</c:v>
                </c:pt>
                <c:pt idx="9">
                  <c:v>0.5</c:v>
                </c:pt>
                <c:pt idx="10">
                  <c:v>0.5</c:v>
                </c:pt>
                <c:pt idx="12">
                  <c:v>0.54</c:v>
                </c:pt>
                <c:pt idx="13">
                  <c:v>0.46</c:v>
                </c:pt>
              </c:numCache>
            </c:numRef>
          </c:val>
        </c:ser>
        <c:dLbls>
          <c:showVal val="1"/>
        </c:dLbls>
        <c:shape val="cylinder"/>
        <c:axId val="72510080"/>
        <c:axId val="72532352"/>
        <c:axId val="72527872"/>
      </c:bar3DChart>
      <c:catAx>
        <c:axId val="72510080"/>
        <c:scaling>
          <c:orientation val="minMax"/>
        </c:scaling>
        <c:axPos val="b"/>
        <c:majorTickMark val="none"/>
        <c:tickLblPos val="nextTo"/>
        <c:crossAx val="72532352"/>
        <c:crosses val="autoZero"/>
        <c:auto val="1"/>
        <c:lblAlgn val="ctr"/>
        <c:lblOffset val="100"/>
      </c:catAx>
      <c:valAx>
        <c:axId val="72532352"/>
        <c:scaling>
          <c:orientation val="minMax"/>
        </c:scaling>
        <c:delete val="1"/>
        <c:axPos val="l"/>
        <c:numFmt formatCode="General" sourceLinked="1"/>
        <c:tickLblPos val="none"/>
        <c:crossAx val="72510080"/>
        <c:crosses val="autoZero"/>
        <c:crossBetween val="between"/>
      </c:valAx>
      <c:serAx>
        <c:axId val="72527872"/>
        <c:scaling>
          <c:orientation val="minMax"/>
        </c:scaling>
        <c:delete val="1"/>
        <c:axPos val="b"/>
        <c:tickLblPos val="none"/>
        <c:crossAx val="72532352"/>
        <c:crosses val="autoZero"/>
      </c:ser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50"/>
                </a:solidFill>
              </a:rPr>
              <a:t>Группа "Пчёлки"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Лист1!$D$7</c:f>
              <c:strCache>
                <c:ptCount val="1"/>
                <c:pt idx="0">
                  <c:v>н/г</c:v>
                </c:pt>
              </c:strCache>
            </c:strRef>
          </c:tx>
          <c:cat>
            <c:multiLvlStrRef>
              <c:f>Лист1!$E$4:$S$6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Лист1!$E$7:$S$7</c:f>
              <c:numCache>
                <c:formatCode>0%</c:formatCode>
                <c:ptCount val="15"/>
                <c:pt idx="0">
                  <c:v>0.47000000000000008</c:v>
                </c:pt>
                <c:pt idx="1">
                  <c:v>0.53</c:v>
                </c:pt>
                <c:pt idx="3">
                  <c:v>0.47000000000000008</c:v>
                </c:pt>
                <c:pt idx="4">
                  <c:v>0.53</c:v>
                </c:pt>
                <c:pt idx="6">
                  <c:v>0.53</c:v>
                </c:pt>
                <c:pt idx="7">
                  <c:v>0.47000000000000008</c:v>
                </c:pt>
                <c:pt idx="9">
                  <c:v>0.26</c:v>
                </c:pt>
                <c:pt idx="10">
                  <c:v>0.74000000000000077</c:v>
                </c:pt>
                <c:pt idx="12">
                  <c:v>0.68</c:v>
                </c:pt>
                <c:pt idx="13">
                  <c:v>0.32000000000000045</c:v>
                </c:pt>
              </c:numCache>
            </c:numRef>
          </c:val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к/г</c:v>
                </c:pt>
              </c:strCache>
            </c:strRef>
          </c:tx>
          <c:cat>
            <c:multiLvlStrRef>
              <c:f>Лист1!$E$4:$S$6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Лист1!$E$8:$S$8</c:f>
              <c:numCache>
                <c:formatCode>0.00%</c:formatCode>
                <c:ptCount val="15"/>
                <c:pt idx="0" formatCode="0%">
                  <c:v>0.86000000000000065</c:v>
                </c:pt>
                <c:pt idx="1">
                  <c:v>0.14300000000000004</c:v>
                </c:pt>
                <c:pt idx="3" formatCode="General">
                  <c:v>85.7</c:v>
                </c:pt>
                <c:pt idx="4" formatCode="General">
                  <c:v>14.3</c:v>
                </c:pt>
                <c:pt idx="6" formatCode="0%">
                  <c:v>0.82000000000000062</c:v>
                </c:pt>
                <c:pt idx="7" formatCode="0%">
                  <c:v>0.18000000000000019</c:v>
                </c:pt>
                <c:pt idx="9" formatCode="General">
                  <c:v>64.3</c:v>
                </c:pt>
                <c:pt idx="10" formatCode="General">
                  <c:v>35.700000000000003</c:v>
                </c:pt>
                <c:pt idx="12" formatCode="0%">
                  <c:v>0.79</c:v>
                </c:pt>
                <c:pt idx="13" formatCode="General">
                  <c:v>21.4</c:v>
                </c:pt>
              </c:numCache>
            </c:numRef>
          </c:val>
        </c:ser>
        <c:dLbls>
          <c:showVal val="1"/>
        </c:dLbls>
        <c:gapWidth val="95"/>
        <c:gapDepth val="95"/>
        <c:shape val="cone"/>
        <c:axId val="72364416"/>
        <c:axId val="72365952"/>
        <c:axId val="0"/>
      </c:bar3DChart>
      <c:catAx>
        <c:axId val="72364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365952"/>
        <c:crosses val="autoZero"/>
        <c:auto val="1"/>
        <c:lblAlgn val="ctr"/>
        <c:lblOffset val="100"/>
      </c:catAx>
      <c:valAx>
        <c:axId val="72365952"/>
        <c:scaling>
          <c:orientation val="minMax"/>
        </c:scaling>
        <c:delete val="1"/>
        <c:axPos val="l"/>
        <c:numFmt formatCode="0%" sourceLinked="1"/>
        <c:tickLblPos val="none"/>
        <c:crossAx val="7236441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Группа "Непоседы"</a:t>
            </a:r>
          </a:p>
        </c:rich>
      </c:tx>
    </c:title>
    <c:view3D>
      <c:rAngAx val="1"/>
    </c:view3D>
    <c:sideWall>
      <c:spPr>
        <a:noFill/>
        <a:ln w="25400">
          <a:noFill/>
        </a:ln>
      </c:spPr>
    </c:sideWall>
    <c:plotArea>
      <c:layout>
        <c:manualLayout>
          <c:layoutTarget val="inner"/>
          <c:xMode val="edge"/>
          <c:yMode val="edge"/>
          <c:x val="1.02596931481126E-3"/>
          <c:y val="0.23531540498746942"/>
          <c:w val="0.95458767674682632"/>
          <c:h val="0.59646653871500344"/>
        </c:manualLayout>
      </c:layout>
      <c:bar3DChart>
        <c:barDir val="col"/>
        <c:grouping val="stacked"/>
        <c:ser>
          <c:idx val="0"/>
          <c:order val="0"/>
          <c:tx>
            <c:strRef>
              <c:f>Лист1!$D$11</c:f>
              <c:strCache>
                <c:ptCount val="1"/>
                <c:pt idx="0">
                  <c:v>н/г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Лист1!$E$11:$S$11</c:f>
              <c:numCache>
                <c:formatCode>0%</c:formatCode>
                <c:ptCount val="15"/>
                <c:pt idx="0">
                  <c:v>0.14000000000000001</c:v>
                </c:pt>
                <c:pt idx="1">
                  <c:v>0.55000000000000004</c:v>
                </c:pt>
                <c:pt idx="3">
                  <c:v>7.0000000000000021E-2</c:v>
                </c:pt>
                <c:pt idx="4">
                  <c:v>0.52</c:v>
                </c:pt>
                <c:pt idx="6">
                  <c:v>0.41000000000000031</c:v>
                </c:pt>
                <c:pt idx="7">
                  <c:v>0.59</c:v>
                </c:pt>
                <c:pt idx="9">
                  <c:v>0.15000000000000016</c:v>
                </c:pt>
                <c:pt idx="10">
                  <c:v>0.85000000000000064</c:v>
                </c:pt>
                <c:pt idx="12">
                  <c:v>0.30000000000000032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к/г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Лист1!$E$12:$S$12</c:f>
              <c:numCache>
                <c:formatCode>0%</c:formatCode>
                <c:ptCount val="15"/>
                <c:pt idx="0" formatCode="0.00%">
                  <c:v>0.57500000000000062</c:v>
                </c:pt>
                <c:pt idx="1">
                  <c:v>0.40500000000000008</c:v>
                </c:pt>
                <c:pt idx="3">
                  <c:v>4.0000000000000022E-2</c:v>
                </c:pt>
                <c:pt idx="4">
                  <c:v>0.60000000000000064</c:v>
                </c:pt>
                <c:pt idx="6">
                  <c:v>4.0000000000000022E-2</c:v>
                </c:pt>
                <c:pt idx="7">
                  <c:v>0.60000000000000064</c:v>
                </c:pt>
                <c:pt idx="9">
                  <c:v>0.44</c:v>
                </c:pt>
                <c:pt idx="10">
                  <c:v>0.56000000000000005</c:v>
                </c:pt>
                <c:pt idx="12">
                  <c:v>0.48000000000000032</c:v>
                </c:pt>
                <c:pt idx="13">
                  <c:v>0.52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2399104"/>
        <c:axId val="72409088"/>
        <c:axId val="0"/>
      </c:bar3DChart>
      <c:catAx>
        <c:axId val="72399104"/>
        <c:scaling>
          <c:orientation val="minMax"/>
        </c:scaling>
        <c:axPos val="b"/>
        <c:majorTickMark val="none"/>
        <c:tickLblPos val="nextTo"/>
        <c:crossAx val="72409088"/>
        <c:crosses val="autoZero"/>
        <c:auto val="1"/>
        <c:lblAlgn val="ctr"/>
        <c:lblOffset val="100"/>
      </c:catAx>
      <c:valAx>
        <c:axId val="72409088"/>
        <c:scaling>
          <c:orientation val="minMax"/>
        </c:scaling>
        <c:delete val="1"/>
        <c:axPos val="l"/>
        <c:numFmt formatCode="0%" sourceLinked="1"/>
        <c:tickLblPos val="none"/>
        <c:crossAx val="723991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Группа "Звездочки"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2706161626586851E-2"/>
          <c:y val="0.20746844458513086"/>
          <c:w val="0.95458767674682632"/>
          <c:h val="0.6199130494994658"/>
        </c:manualLayout>
      </c:layout>
      <c:bar3DChart>
        <c:barDir val="col"/>
        <c:grouping val="stacked"/>
        <c:ser>
          <c:idx val="0"/>
          <c:order val="0"/>
          <c:tx>
            <c:strRef>
              <c:f>Лист1!$D$11</c:f>
              <c:strCache>
                <c:ptCount val="1"/>
                <c:pt idx="0">
                  <c:v>н/г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Лист1!$E$11:$S$11</c:f>
              <c:numCache>
                <c:formatCode>0%</c:formatCode>
                <c:ptCount val="15"/>
                <c:pt idx="0">
                  <c:v>0.37000000000000033</c:v>
                </c:pt>
                <c:pt idx="1">
                  <c:v>0.63000000000000078</c:v>
                </c:pt>
                <c:pt idx="3">
                  <c:v>0.31000000000000033</c:v>
                </c:pt>
                <c:pt idx="4">
                  <c:v>0.56000000000000005</c:v>
                </c:pt>
                <c:pt idx="5">
                  <c:v>0.13</c:v>
                </c:pt>
                <c:pt idx="6">
                  <c:v>0.25</c:v>
                </c:pt>
                <c:pt idx="7">
                  <c:v>0.5</c:v>
                </c:pt>
                <c:pt idx="8">
                  <c:v>0.25</c:v>
                </c:pt>
                <c:pt idx="9">
                  <c:v>0.42000000000000032</c:v>
                </c:pt>
                <c:pt idx="10">
                  <c:v>0.38000000000000039</c:v>
                </c:pt>
                <c:pt idx="11">
                  <c:v>0.18000000000000016</c:v>
                </c:pt>
                <c:pt idx="12">
                  <c:v>0.5</c:v>
                </c:pt>
                <c:pt idx="1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к/г</c:v>
                </c:pt>
              </c:strCache>
            </c:strRef>
          </c:tx>
          <c:cat>
            <c:multiLvlStrRef>
              <c:f>Лист1!$E$8:$S$10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Социально-коммуникативное </c:v>
                  </c:pt>
                  <c:pt idx="3">
                    <c:v>Познавательное развитие</c:v>
                  </c:pt>
                  <c:pt idx="6">
                    <c:v>Речевое развитие </c:v>
                  </c:pt>
                  <c:pt idx="9">
                    <c:v>Художественно -эстетическое развитие </c:v>
                  </c:pt>
                  <c:pt idx="12">
                    <c:v>Физическое развитие </c:v>
                  </c:pt>
                </c:lvl>
              </c:multiLvlStrCache>
            </c:multiLvlStrRef>
          </c:cat>
          <c:val>
            <c:numRef>
              <c:f>Лист1!$E$12:$S$12</c:f>
              <c:numCache>
                <c:formatCode>0%</c:formatCode>
                <c:ptCount val="15"/>
                <c:pt idx="0" formatCode="0.00%">
                  <c:v>0.5</c:v>
                </c:pt>
                <c:pt idx="1">
                  <c:v>0.5</c:v>
                </c:pt>
                <c:pt idx="3">
                  <c:v>0.33000000000000046</c:v>
                </c:pt>
                <c:pt idx="4">
                  <c:v>0.5</c:v>
                </c:pt>
                <c:pt idx="5">
                  <c:v>0.17</c:v>
                </c:pt>
                <c:pt idx="6">
                  <c:v>0.29000000000000031</c:v>
                </c:pt>
                <c:pt idx="7">
                  <c:v>0.25</c:v>
                </c:pt>
                <c:pt idx="8">
                  <c:v>0.46</c:v>
                </c:pt>
                <c:pt idx="9">
                  <c:v>0.42000000000000032</c:v>
                </c:pt>
                <c:pt idx="10">
                  <c:v>0.42000000000000032</c:v>
                </c:pt>
                <c:pt idx="11">
                  <c:v>0.16</c:v>
                </c:pt>
                <c:pt idx="12">
                  <c:v>0.46</c:v>
                </c:pt>
                <c:pt idx="13">
                  <c:v>0.54</c:v>
                </c:pt>
              </c:numCache>
            </c:numRef>
          </c:val>
        </c:ser>
        <c:dLbls>
          <c:showVal val="1"/>
        </c:dLbls>
        <c:gapWidth val="95"/>
        <c:gapDepth val="95"/>
        <c:shape val="cone"/>
        <c:axId val="72959104"/>
        <c:axId val="72960640"/>
        <c:axId val="0"/>
      </c:bar3DChart>
      <c:catAx>
        <c:axId val="72959104"/>
        <c:scaling>
          <c:orientation val="minMax"/>
        </c:scaling>
        <c:delete val="1"/>
        <c:axPos val="b"/>
        <c:majorTickMark val="none"/>
        <c:tickLblPos val="none"/>
        <c:crossAx val="72960640"/>
        <c:crosses val="autoZero"/>
        <c:auto val="1"/>
        <c:lblAlgn val="ctr"/>
        <c:lblOffset val="100"/>
      </c:catAx>
      <c:valAx>
        <c:axId val="72960640"/>
        <c:scaling>
          <c:orientation val="minMax"/>
        </c:scaling>
        <c:delete val="1"/>
        <c:axPos val="l"/>
        <c:numFmt formatCode="0%" sourceLinked="1"/>
        <c:tickLblPos val="none"/>
        <c:crossAx val="729591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D6E7-09B4-43E6-8D99-4444557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11271</Words>
  <Characters>64245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40</cp:revision>
  <cp:lastPrinted>2021-08-09T10:43:00Z</cp:lastPrinted>
  <dcterms:created xsi:type="dcterms:W3CDTF">2020-08-04T07:05:00Z</dcterms:created>
  <dcterms:modified xsi:type="dcterms:W3CDTF">2021-08-09T11:50:00Z</dcterms:modified>
</cp:coreProperties>
</file>