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C73" w:rsidRPr="007E368D" w:rsidRDefault="00D87C73" w:rsidP="00D87C73">
      <w:pPr>
        <w:pStyle w:val="a3"/>
        <w:jc w:val="center"/>
        <w:rPr>
          <w:rFonts w:ascii="Times New Roman" w:hAnsi="Times New Roman" w:cs="Times New Roman"/>
        </w:rPr>
      </w:pPr>
      <w:r w:rsidRPr="007E368D">
        <w:rPr>
          <w:rFonts w:ascii="Times New Roman" w:hAnsi="Times New Roman" w:cs="Times New Roman"/>
        </w:rPr>
        <w:t>Комитет по образованию Администрации Палласовского муниципального района</w:t>
      </w:r>
    </w:p>
    <w:p w:rsidR="00D87C73" w:rsidRPr="007E368D" w:rsidRDefault="00D87C73" w:rsidP="00D87C73">
      <w:pPr>
        <w:pStyle w:val="a3"/>
        <w:jc w:val="center"/>
        <w:rPr>
          <w:rFonts w:ascii="Times New Roman" w:hAnsi="Times New Roman" w:cs="Times New Roman"/>
        </w:rPr>
      </w:pPr>
    </w:p>
    <w:p w:rsidR="00D87C73" w:rsidRPr="007E368D" w:rsidRDefault="00D87C73" w:rsidP="00D87C73">
      <w:pPr>
        <w:pStyle w:val="a3"/>
        <w:ind w:left="-851"/>
        <w:jc w:val="center"/>
        <w:rPr>
          <w:rFonts w:ascii="Times New Roman" w:hAnsi="Times New Roman" w:cs="Times New Roman"/>
        </w:rPr>
      </w:pPr>
      <w:r w:rsidRPr="007E368D">
        <w:rPr>
          <w:rFonts w:ascii="Times New Roman" w:hAnsi="Times New Roman" w:cs="Times New Roman"/>
        </w:rPr>
        <w:t xml:space="preserve">                Муниципальное казенное дошкольное образовательное учреждение «Детский сад «Колокольчик» г. Палласовки Волгоградской области</w:t>
      </w:r>
    </w:p>
    <w:p w:rsidR="00D87C73" w:rsidRPr="007E368D" w:rsidRDefault="00D87C73" w:rsidP="00D87C73">
      <w:pPr>
        <w:pStyle w:val="a3"/>
        <w:jc w:val="center"/>
        <w:rPr>
          <w:rFonts w:ascii="Times New Roman" w:hAnsi="Times New Roman" w:cs="Times New Roman"/>
        </w:rPr>
      </w:pPr>
      <w:r w:rsidRPr="007E368D">
        <w:rPr>
          <w:rFonts w:ascii="Times New Roman" w:hAnsi="Times New Roman" w:cs="Times New Roman"/>
        </w:rPr>
        <w:t>(МКДОУ «Детский сад «Колокольчик»)</w:t>
      </w:r>
    </w:p>
    <w:p w:rsidR="00D87C73" w:rsidRPr="007E368D" w:rsidRDefault="00D87C73" w:rsidP="00D87C73">
      <w:pPr>
        <w:pStyle w:val="a3"/>
        <w:jc w:val="center"/>
        <w:rPr>
          <w:rFonts w:ascii="Times New Roman" w:hAnsi="Times New Roman" w:cs="Times New Roman"/>
        </w:rPr>
      </w:pPr>
      <w:r w:rsidRPr="007E368D">
        <w:rPr>
          <w:rFonts w:ascii="Times New Roman" w:hAnsi="Times New Roman" w:cs="Times New Roman"/>
        </w:rPr>
        <w:t>404263, Волгоградская область, г. Палласовка,</w:t>
      </w:r>
      <w:r w:rsidR="00956797">
        <w:rPr>
          <w:rFonts w:ascii="Times New Roman" w:hAnsi="Times New Roman" w:cs="Times New Roman"/>
        </w:rPr>
        <w:t xml:space="preserve"> </w:t>
      </w:r>
      <w:r w:rsidRPr="007E368D">
        <w:rPr>
          <w:rFonts w:ascii="Times New Roman" w:hAnsi="Times New Roman" w:cs="Times New Roman"/>
        </w:rPr>
        <w:t>ул. Урицкого, 3</w:t>
      </w:r>
    </w:p>
    <w:p w:rsidR="00D87C73" w:rsidRPr="007E368D" w:rsidRDefault="00D87C73" w:rsidP="00D87C73">
      <w:pPr>
        <w:pStyle w:val="a3"/>
        <w:jc w:val="center"/>
        <w:rPr>
          <w:rFonts w:ascii="Times New Roman" w:hAnsi="Times New Roman" w:cs="Times New Roman"/>
        </w:rPr>
      </w:pPr>
      <w:r w:rsidRPr="007E368D">
        <w:rPr>
          <w:rFonts w:ascii="Times New Roman" w:hAnsi="Times New Roman" w:cs="Times New Roman"/>
        </w:rPr>
        <w:t>тел. 8 (84492) 68897 тел.\факс 8 (84492) 68096</w:t>
      </w:r>
    </w:p>
    <w:p w:rsidR="00D87C73" w:rsidRPr="007E368D" w:rsidRDefault="00D87C73" w:rsidP="00D87C73">
      <w:pPr>
        <w:pStyle w:val="a3"/>
        <w:jc w:val="center"/>
        <w:rPr>
          <w:rFonts w:ascii="Times New Roman" w:hAnsi="Times New Roman" w:cs="Times New Roman"/>
        </w:rPr>
      </w:pPr>
      <w:proofErr w:type="gramStart"/>
      <w:r w:rsidRPr="007E368D">
        <w:rPr>
          <w:rFonts w:ascii="Times New Roman" w:hAnsi="Times New Roman" w:cs="Times New Roman"/>
          <w:lang w:val="en-US"/>
        </w:rPr>
        <w:t>e-mail</w:t>
      </w:r>
      <w:proofErr w:type="gramEnd"/>
      <w:r w:rsidRPr="007E368D">
        <w:rPr>
          <w:rFonts w:ascii="Times New Roman" w:hAnsi="Times New Roman" w:cs="Times New Roman"/>
          <w:lang w:val="en-US"/>
        </w:rPr>
        <w:t xml:space="preserve">: </w:t>
      </w:r>
      <w:hyperlink r:id="rId9" w:history="1">
        <w:r w:rsidRPr="007E368D">
          <w:rPr>
            <w:rStyle w:val="af2"/>
            <w:rFonts w:ascii="Times New Roman" w:hAnsi="Times New Roman"/>
            <w:lang w:val="en-US"/>
          </w:rPr>
          <w:t>dsckolockolchick@yandex.ru</w:t>
        </w:r>
      </w:hyperlink>
      <w:r w:rsidRPr="007E368D">
        <w:rPr>
          <w:rFonts w:ascii="Times New Roman" w:hAnsi="Times New Roman" w:cs="Times New Roman"/>
          <w:lang w:val="en-US"/>
        </w:rPr>
        <w:t>; http://www.</w:t>
      </w:r>
      <w:r w:rsidRPr="007E368D">
        <w:rPr>
          <w:lang w:val="en-US"/>
        </w:rPr>
        <w:t xml:space="preserve"> </w:t>
      </w:r>
      <w:hyperlink r:id="rId10" w:history="1">
        <w:r w:rsidRPr="007E368D">
          <w:rPr>
            <w:rStyle w:val="af2"/>
            <w:rFonts w:ascii="Times New Roman" w:hAnsi="Times New Roman"/>
            <w:lang w:val="en-US"/>
          </w:rPr>
          <w:t>http</w:t>
        </w:r>
        <w:r w:rsidRPr="007E368D">
          <w:rPr>
            <w:rStyle w:val="af2"/>
            <w:rFonts w:ascii="Times New Roman" w:hAnsi="Times New Roman"/>
          </w:rPr>
          <w:t>://</w:t>
        </w:r>
        <w:proofErr w:type="spellStart"/>
        <w:r w:rsidRPr="007E368D">
          <w:rPr>
            <w:rStyle w:val="af2"/>
            <w:rFonts w:ascii="Times New Roman" w:hAnsi="Times New Roman"/>
            <w:lang w:val="en-US"/>
          </w:rPr>
          <w:t>pallcolokolchik</w:t>
        </w:r>
        <w:proofErr w:type="spellEnd"/>
        <w:r w:rsidRPr="007E368D">
          <w:rPr>
            <w:rStyle w:val="af2"/>
            <w:rFonts w:ascii="Times New Roman" w:hAnsi="Times New Roman"/>
          </w:rPr>
          <w:t>.</w:t>
        </w:r>
        <w:proofErr w:type="spellStart"/>
        <w:r w:rsidRPr="007E368D">
          <w:rPr>
            <w:rStyle w:val="af2"/>
            <w:rFonts w:ascii="Times New Roman" w:hAnsi="Times New Roman"/>
            <w:lang w:val="en-US"/>
          </w:rPr>
          <w:t>ucoz</w:t>
        </w:r>
        <w:proofErr w:type="spellEnd"/>
        <w:r w:rsidRPr="007E368D">
          <w:rPr>
            <w:rStyle w:val="af2"/>
            <w:rFonts w:ascii="Times New Roman" w:hAnsi="Times New Roman"/>
          </w:rPr>
          <w:t>.</w:t>
        </w:r>
        <w:proofErr w:type="spellStart"/>
        <w:r w:rsidRPr="007E368D">
          <w:rPr>
            <w:rStyle w:val="af2"/>
            <w:rFonts w:ascii="Times New Roman" w:hAnsi="Times New Roman"/>
            <w:lang w:val="en-US"/>
          </w:rPr>
          <w:t>ru</w:t>
        </w:r>
        <w:proofErr w:type="spellEnd"/>
      </w:hyperlink>
      <w:r w:rsidRPr="007E368D">
        <w:rPr>
          <w:rFonts w:ascii="Times New Roman" w:hAnsi="Times New Roman" w:cs="Times New Roman"/>
        </w:rPr>
        <w:t xml:space="preserve"> </w:t>
      </w:r>
    </w:p>
    <w:p w:rsidR="00D87C73" w:rsidRPr="007E368D" w:rsidRDefault="00D87C73" w:rsidP="00D87C73">
      <w:pPr>
        <w:pStyle w:val="a3"/>
        <w:jc w:val="center"/>
        <w:rPr>
          <w:rFonts w:ascii="Times New Roman" w:hAnsi="Times New Roman" w:cs="Times New Roman"/>
        </w:rPr>
      </w:pPr>
      <w:r w:rsidRPr="007E368D">
        <w:rPr>
          <w:rFonts w:ascii="Times New Roman" w:hAnsi="Times New Roman" w:cs="Times New Roman"/>
        </w:rPr>
        <w:t xml:space="preserve">ОКПО 93525592; ОГРН 1053478414043; </w:t>
      </w:r>
    </w:p>
    <w:p w:rsidR="00D87C73" w:rsidRPr="007E368D" w:rsidRDefault="00D87C73" w:rsidP="00D87C73">
      <w:pPr>
        <w:pStyle w:val="a3"/>
        <w:jc w:val="center"/>
        <w:rPr>
          <w:rFonts w:ascii="Times New Roman" w:hAnsi="Times New Roman" w:cs="Times New Roman"/>
        </w:rPr>
      </w:pPr>
      <w:r w:rsidRPr="007E368D">
        <w:rPr>
          <w:rFonts w:ascii="Times New Roman" w:hAnsi="Times New Roman" w:cs="Times New Roman"/>
        </w:rPr>
        <w:t>ИНН\КПП 3423019255\342301001</w:t>
      </w:r>
    </w:p>
    <w:p w:rsidR="00D87C73" w:rsidRPr="004C6F89" w:rsidRDefault="00D87C73" w:rsidP="00D87C7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B189A" w:rsidRPr="004C6F89" w:rsidRDefault="003B189A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89A" w:rsidRPr="004C6F89" w:rsidRDefault="003B189A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89A" w:rsidRPr="004C6F89" w:rsidRDefault="003B189A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89A" w:rsidRPr="004C6F89" w:rsidRDefault="003B189A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89A" w:rsidRPr="004C6F89" w:rsidRDefault="003B189A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73" w:rsidRPr="004C6F89" w:rsidRDefault="00D87C73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73" w:rsidRPr="004C6F89" w:rsidRDefault="00D87C73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73" w:rsidRPr="004C6F89" w:rsidRDefault="00D87C73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89A" w:rsidRPr="004C6F89" w:rsidRDefault="003B189A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FC3" w:rsidRPr="004C6F89" w:rsidRDefault="00974FC3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FC3" w:rsidRPr="004C6F89" w:rsidRDefault="00974FC3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89A" w:rsidRDefault="003B189A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68D" w:rsidRDefault="007E368D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68D" w:rsidRPr="004C6F89" w:rsidRDefault="007E368D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68D" w:rsidRPr="00956797" w:rsidRDefault="007E368D" w:rsidP="007E368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6797">
        <w:rPr>
          <w:rFonts w:ascii="Times New Roman" w:hAnsi="Times New Roman" w:cs="Times New Roman"/>
          <w:color w:val="000000"/>
          <w:sz w:val="28"/>
          <w:szCs w:val="28"/>
        </w:rPr>
        <w:t>Публичный отчет</w:t>
      </w:r>
    </w:p>
    <w:p w:rsidR="007E368D" w:rsidRPr="00956797" w:rsidRDefault="007E368D" w:rsidP="007E368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679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казенного дошкольного образовательного учреждения </w:t>
      </w:r>
    </w:p>
    <w:p w:rsidR="007E368D" w:rsidRPr="00956797" w:rsidRDefault="007E368D" w:rsidP="007E368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6797">
        <w:rPr>
          <w:rFonts w:ascii="Times New Roman" w:hAnsi="Times New Roman" w:cs="Times New Roman"/>
          <w:color w:val="000000"/>
          <w:sz w:val="28"/>
          <w:szCs w:val="28"/>
        </w:rPr>
        <w:t>«Детский сад «Колокольчик» г. Палласовки Волгоградской области</w:t>
      </w:r>
    </w:p>
    <w:p w:rsidR="007E368D" w:rsidRPr="00956797" w:rsidRDefault="007E368D" w:rsidP="007E368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6797">
        <w:rPr>
          <w:rFonts w:ascii="Times New Roman" w:hAnsi="Times New Roman" w:cs="Times New Roman"/>
          <w:sz w:val="28"/>
          <w:szCs w:val="28"/>
        </w:rPr>
        <w:t>за 2017-2018 учебный год</w:t>
      </w:r>
    </w:p>
    <w:p w:rsidR="003B189A" w:rsidRPr="007E368D" w:rsidRDefault="003B189A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89A" w:rsidRPr="004C6F89" w:rsidRDefault="003B189A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89A" w:rsidRPr="004C6F89" w:rsidRDefault="003B189A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89A" w:rsidRPr="004C6F89" w:rsidRDefault="003B189A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89A" w:rsidRPr="004C6F89" w:rsidRDefault="003B189A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89A" w:rsidRPr="004C6F89" w:rsidRDefault="003B189A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89A" w:rsidRPr="004C6F89" w:rsidRDefault="003B189A" w:rsidP="0029495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.</w:t>
      </w:r>
    </w:p>
    <w:p w:rsidR="003B189A" w:rsidRPr="004C6F89" w:rsidRDefault="003B189A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73" w:rsidRPr="004C6F89" w:rsidRDefault="00D87C73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73" w:rsidRPr="004C6F89" w:rsidRDefault="00D87C73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73" w:rsidRPr="004C6F89" w:rsidRDefault="00D87C73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73" w:rsidRPr="004C6F89" w:rsidRDefault="00D87C73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73" w:rsidRPr="004C6F89" w:rsidRDefault="00D87C73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73" w:rsidRPr="004C6F89" w:rsidRDefault="00D87C73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73" w:rsidRPr="004C6F89" w:rsidRDefault="00D87C73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451" w:rsidRPr="004C6F89" w:rsidRDefault="00556451" w:rsidP="0029495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451" w:rsidRPr="004C6F89" w:rsidRDefault="00556451" w:rsidP="0029495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C73" w:rsidRPr="004C6F89" w:rsidRDefault="00D87C73" w:rsidP="0029495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C73" w:rsidRDefault="00D87C73" w:rsidP="0029495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68D" w:rsidRDefault="007E368D" w:rsidP="0029495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68D" w:rsidRDefault="007E368D" w:rsidP="0029495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68D" w:rsidRPr="004C6F89" w:rsidRDefault="007E368D" w:rsidP="007E368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Палласовка   2018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5"/>
        <w:gridCol w:w="567"/>
      </w:tblGrid>
      <w:tr w:rsidR="00015241" w:rsidRPr="004C6F89" w:rsidTr="00480E8F">
        <w:trPr>
          <w:trHeight w:val="111"/>
        </w:trPr>
        <w:tc>
          <w:tcPr>
            <w:tcW w:w="10031" w:type="dxa"/>
            <w:gridSpan w:val="3"/>
          </w:tcPr>
          <w:p w:rsidR="00480E8F" w:rsidRDefault="00480E8F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5241" w:rsidRPr="004C6F89" w:rsidRDefault="00015241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0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4C6F8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</w:p>
        </w:tc>
      </w:tr>
      <w:tr w:rsidR="00015241" w:rsidRPr="004C6F89" w:rsidTr="00480E8F">
        <w:trPr>
          <w:trHeight w:val="445"/>
        </w:trPr>
        <w:tc>
          <w:tcPr>
            <w:tcW w:w="959" w:type="dxa"/>
          </w:tcPr>
          <w:p w:rsidR="00015241" w:rsidRPr="00480E8F" w:rsidRDefault="00015241" w:rsidP="00480E8F">
            <w:pPr>
              <w:pStyle w:val="a5"/>
              <w:numPr>
                <w:ilvl w:val="0"/>
                <w:numId w:val="4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15241" w:rsidRPr="00956797" w:rsidRDefault="00015241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797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</w:t>
            </w:r>
            <w:r w:rsidR="00956797" w:rsidRPr="00956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7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56797" w:rsidRPr="009567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56797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="00956797" w:rsidRPr="00956797">
              <w:rPr>
                <w:rFonts w:ascii="Times New Roman" w:hAnsi="Times New Roman" w:cs="Times New Roman"/>
                <w:sz w:val="24"/>
                <w:szCs w:val="24"/>
              </w:rPr>
              <w:t>«Детский сад «Колокольчик»</w:t>
            </w:r>
            <w:r w:rsidRPr="00956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015241" w:rsidRPr="00DE150D" w:rsidRDefault="00956797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50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15241" w:rsidRPr="004C6F89" w:rsidTr="00480E8F">
        <w:trPr>
          <w:trHeight w:val="111"/>
        </w:trPr>
        <w:tc>
          <w:tcPr>
            <w:tcW w:w="959" w:type="dxa"/>
          </w:tcPr>
          <w:p w:rsidR="00015241" w:rsidRPr="00480E8F" w:rsidRDefault="00015241" w:rsidP="00480E8F">
            <w:pPr>
              <w:pStyle w:val="a5"/>
              <w:numPr>
                <w:ilvl w:val="0"/>
                <w:numId w:val="4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15241" w:rsidRPr="00956797" w:rsidRDefault="00956797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797">
              <w:rPr>
                <w:rFonts w:ascii="Times New Roman" w:hAnsi="Times New Roman" w:cs="Times New Roman"/>
                <w:sz w:val="24"/>
                <w:szCs w:val="24"/>
              </w:rPr>
              <w:t>Нормативно – правовое обеспечение деятельности</w:t>
            </w:r>
            <w:r w:rsidR="00015241" w:rsidRPr="00956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015241" w:rsidRPr="00DE150D" w:rsidRDefault="00956797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0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15241" w:rsidRPr="004C6F89" w:rsidTr="00480E8F">
        <w:trPr>
          <w:trHeight w:val="111"/>
        </w:trPr>
        <w:tc>
          <w:tcPr>
            <w:tcW w:w="959" w:type="dxa"/>
          </w:tcPr>
          <w:p w:rsidR="00015241" w:rsidRPr="00480E8F" w:rsidRDefault="00015241" w:rsidP="00480E8F">
            <w:pPr>
              <w:pStyle w:val="a5"/>
              <w:numPr>
                <w:ilvl w:val="0"/>
                <w:numId w:val="4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15241" w:rsidRPr="00956797" w:rsidRDefault="00956797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797">
              <w:rPr>
                <w:rFonts w:ascii="Times New Roman" w:hAnsi="Times New Roman" w:cs="Times New Roman"/>
                <w:sz w:val="24"/>
                <w:szCs w:val="24"/>
              </w:rPr>
              <w:t>Организация 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кадрами. Обеспеченность</w:t>
            </w:r>
            <w:r w:rsidR="00DE15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педагогическими  </w:t>
            </w:r>
            <w:r w:rsidR="00DE150D">
              <w:rPr>
                <w:rFonts w:ascii="Times New Roman" w:hAnsi="Times New Roman" w:cs="Times New Roman"/>
                <w:sz w:val="24"/>
                <w:szCs w:val="24"/>
              </w:rPr>
              <w:t>кадрами</w:t>
            </w:r>
          </w:p>
        </w:tc>
        <w:tc>
          <w:tcPr>
            <w:tcW w:w="567" w:type="dxa"/>
          </w:tcPr>
          <w:p w:rsidR="00015241" w:rsidRPr="00DE150D" w:rsidRDefault="00DE150D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5241" w:rsidRPr="004C6F89" w:rsidTr="00480E8F">
        <w:trPr>
          <w:trHeight w:val="111"/>
        </w:trPr>
        <w:tc>
          <w:tcPr>
            <w:tcW w:w="959" w:type="dxa"/>
          </w:tcPr>
          <w:p w:rsidR="00015241" w:rsidRPr="00480E8F" w:rsidRDefault="00015241" w:rsidP="00480E8F">
            <w:pPr>
              <w:pStyle w:val="a5"/>
              <w:numPr>
                <w:ilvl w:val="0"/>
                <w:numId w:val="4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15241" w:rsidRPr="00956797" w:rsidRDefault="00DE150D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  профессиональной  квалификации</w:t>
            </w:r>
          </w:p>
        </w:tc>
        <w:tc>
          <w:tcPr>
            <w:tcW w:w="567" w:type="dxa"/>
          </w:tcPr>
          <w:p w:rsidR="00015241" w:rsidRPr="00DE150D" w:rsidRDefault="00DE150D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5241" w:rsidRPr="004C6F89" w:rsidTr="00480E8F">
        <w:trPr>
          <w:trHeight w:val="111"/>
        </w:trPr>
        <w:tc>
          <w:tcPr>
            <w:tcW w:w="959" w:type="dxa"/>
          </w:tcPr>
          <w:p w:rsidR="00015241" w:rsidRPr="00480E8F" w:rsidRDefault="00015241" w:rsidP="00480E8F">
            <w:pPr>
              <w:pStyle w:val="a5"/>
              <w:numPr>
                <w:ilvl w:val="0"/>
                <w:numId w:val="4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15241" w:rsidRPr="00956797" w:rsidRDefault="00DE150D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образовательного процесса</w:t>
            </w:r>
          </w:p>
        </w:tc>
        <w:tc>
          <w:tcPr>
            <w:tcW w:w="567" w:type="dxa"/>
          </w:tcPr>
          <w:p w:rsidR="00015241" w:rsidRPr="00DE150D" w:rsidRDefault="00DE150D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15241" w:rsidRPr="004C6F89" w:rsidTr="00480E8F">
        <w:trPr>
          <w:trHeight w:val="111"/>
        </w:trPr>
        <w:tc>
          <w:tcPr>
            <w:tcW w:w="959" w:type="dxa"/>
          </w:tcPr>
          <w:p w:rsidR="00015241" w:rsidRPr="00480E8F" w:rsidRDefault="00015241" w:rsidP="00480E8F">
            <w:pPr>
              <w:pStyle w:val="a5"/>
              <w:numPr>
                <w:ilvl w:val="0"/>
                <w:numId w:val="4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15241" w:rsidRPr="00956797" w:rsidRDefault="00DE150D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 выполнения образовательной  программы ДОО   по  областям</w:t>
            </w:r>
          </w:p>
        </w:tc>
        <w:tc>
          <w:tcPr>
            <w:tcW w:w="567" w:type="dxa"/>
          </w:tcPr>
          <w:p w:rsidR="00015241" w:rsidRPr="00DE150D" w:rsidRDefault="00DE150D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15241" w:rsidRPr="004C6F89" w:rsidTr="00480E8F">
        <w:trPr>
          <w:trHeight w:val="111"/>
        </w:trPr>
        <w:tc>
          <w:tcPr>
            <w:tcW w:w="959" w:type="dxa"/>
          </w:tcPr>
          <w:p w:rsidR="00015241" w:rsidRPr="00480E8F" w:rsidRDefault="00015241" w:rsidP="00480E8F">
            <w:pPr>
              <w:pStyle w:val="a5"/>
              <w:numPr>
                <w:ilvl w:val="0"/>
                <w:numId w:val="4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15241" w:rsidRPr="00956797" w:rsidRDefault="00DE150D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социально – коммуникативного  развития</w:t>
            </w:r>
          </w:p>
        </w:tc>
        <w:tc>
          <w:tcPr>
            <w:tcW w:w="567" w:type="dxa"/>
          </w:tcPr>
          <w:p w:rsidR="00015241" w:rsidRPr="00DE150D" w:rsidRDefault="00DE150D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15241" w:rsidRPr="004C6F89" w:rsidTr="00480E8F">
        <w:trPr>
          <w:trHeight w:val="111"/>
        </w:trPr>
        <w:tc>
          <w:tcPr>
            <w:tcW w:w="959" w:type="dxa"/>
          </w:tcPr>
          <w:p w:rsidR="00015241" w:rsidRPr="00480E8F" w:rsidRDefault="00015241" w:rsidP="00480E8F">
            <w:pPr>
              <w:pStyle w:val="a5"/>
              <w:numPr>
                <w:ilvl w:val="0"/>
                <w:numId w:val="4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15241" w:rsidRPr="00956797" w:rsidRDefault="00DE150D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 познавательного  развития</w:t>
            </w:r>
          </w:p>
        </w:tc>
        <w:tc>
          <w:tcPr>
            <w:tcW w:w="567" w:type="dxa"/>
          </w:tcPr>
          <w:p w:rsidR="00015241" w:rsidRPr="00DE150D" w:rsidRDefault="00DE150D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15241" w:rsidRPr="004C6F89" w:rsidTr="00480E8F">
        <w:trPr>
          <w:trHeight w:val="247"/>
        </w:trPr>
        <w:tc>
          <w:tcPr>
            <w:tcW w:w="959" w:type="dxa"/>
          </w:tcPr>
          <w:p w:rsidR="00015241" w:rsidRPr="00480E8F" w:rsidRDefault="00015241" w:rsidP="00480E8F">
            <w:pPr>
              <w:pStyle w:val="a5"/>
              <w:numPr>
                <w:ilvl w:val="0"/>
                <w:numId w:val="4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15241" w:rsidRPr="00956797" w:rsidRDefault="00DE150D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 математических  представлений</w:t>
            </w:r>
          </w:p>
        </w:tc>
        <w:tc>
          <w:tcPr>
            <w:tcW w:w="567" w:type="dxa"/>
          </w:tcPr>
          <w:p w:rsidR="00015241" w:rsidRPr="00DE150D" w:rsidRDefault="00DE150D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15241" w:rsidRPr="004C6F89" w:rsidTr="00480E8F">
        <w:trPr>
          <w:trHeight w:val="107"/>
        </w:trPr>
        <w:tc>
          <w:tcPr>
            <w:tcW w:w="959" w:type="dxa"/>
          </w:tcPr>
          <w:p w:rsidR="00015241" w:rsidRPr="00480E8F" w:rsidRDefault="00015241" w:rsidP="00480E8F">
            <w:pPr>
              <w:pStyle w:val="a5"/>
              <w:numPr>
                <w:ilvl w:val="0"/>
                <w:numId w:val="4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15241" w:rsidRPr="00956797" w:rsidRDefault="00DE150D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 представлений об  окружающем  мире и о себе</w:t>
            </w:r>
          </w:p>
        </w:tc>
        <w:tc>
          <w:tcPr>
            <w:tcW w:w="567" w:type="dxa"/>
          </w:tcPr>
          <w:p w:rsidR="00015241" w:rsidRPr="00DE150D" w:rsidRDefault="00DE150D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15241" w:rsidRPr="004C6F89" w:rsidTr="00480E8F">
        <w:trPr>
          <w:trHeight w:val="111"/>
        </w:trPr>
        <w:tc>
          <w:tcPr>
            <w:tcW w:w="959" w:type="dxa"/>
          </w:tcPr>
          <w:p w:rsidR="00015241" w:rsidRPr="00480E8F" w:rsidRDefault="00015241" w:rsidP="00480E8F">
            <w:pPr>
              <w:pStyle w:val="a5"/>
              <w:numPr>
                <w:ilvl w:val="0"/>
                <w:numId w:val="4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15241" w:rsidRPr="00956797" w:rsidRDefault="00C03204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  речевого  развития</w:t>
            </w:r>
          </w:p>
        </w:tc>
        <w:tc>
          <w:tcPr>
            <w:tcW w:w="567" w:type="dxa"/>
          </w:tcPr>
          <w:p w:rsidR="00015241" w:rsidRPr="00DE150D" w:rsidRDefault="00C03204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15241" w:rsidRPr="004C6F89" w:rsidTr="00480E8F">
        <w:trPr>
          <w:trHeight w:val="111"/>
        </w:trPr>
        <w:tc>
          <w:tcPr>
            <w:tcW w:w="959" w:type="dxa"/>
          </w:tcPr>
          <w:p w:rsidR="00015241" w:rsidRPr="00480E8F" w:rsidRDefault="00015241" w:rsidP="00480E8F">
            <w:pPr>
              <w:pStyle w:val="a5"/>
              <w:numPr>
                <w:ilvl w:val="0"/>
                <w:numId w:val="4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15241" w:rsidRPr="00956797" w:rsidRDefault="00C03204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эстетического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развития</w:t>
            </w:r>
          </w:p>
        </w:tc>
        <w:tc>
          <w:tcPr>
            <w:tcW w:w="567" w:type="dxa"/>
          </w:tcPr>
          <w:p w:rsidR="00015241" w:rsidRPr="00DE150D" w:rsidRDefault="00C03204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15241" w:rsidRPr="004C6F89" w:rsidTr="00480E8F">
        <w:trPr>
          <w:trHeight w:val="111"/>
        </w:trPr>
        <w:tc>
          <w:tcPr>
            <w:tcW w:w="959" w:type="dxa"/>
          </w:tcPr>
          <w:p w:rsidR="00015241" w:rsidRPr="00480E8F" w:rsidRDefault="00015241" w:rsidP="00480E8F">
            <w:pPr>
              <w:pStyle w:val="a5"/>
              <w:numPr>
                <w:ilvl w:val="0"/>
                <w:numId w:val="4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15241" w:rsidRPr="00956797" w:rsidRDefault="00C03204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 игровой  деятельности</w:t>
            </w:r>
          </w:p>
        </w:tc>
        <w:tc>
          <w:tcPr>
            <w:tcW w:w="567" w:type="dxa"/>
          </w:tcPr>
          <w:p w:rsidR="00015241" w:rsidRPr="00DE150D" w:rsidRDefault="00C03204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15241" w:rsidRPr="004C6F89" w:rsidTr="00480E8F">
        <w:trPr>
          <w:trHeight w:val="111"/>
        </w:trPr>
        <w:tc>
          <w:tcPr>
            <w:tcW w:w="959" w:type="dxa"/>
          </w:tcPr>
          <w:p w:rsidR="00015241" w:rsidRPr="00480E8F" w:rsidRDefault="00015241" w:rsidP="00480E8F">
            <w:pPr>
              <w:pStyle w:val="a5"/>
              <w:numPr>
                <w:ilvl w:val="0"/>
                <w:numId w:val="4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15241" w:rsidRPr="00956797" w:rsidRDefault="00C03204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развития</w:t>
            </w:r>
          </w:p>
        </w:tc>
        <w:tc>
          <w:tcPr>
            <w:tcW w:w="567" w:type="dxa"/>
          </w:tcPr>
          <w:p w:rsidR="00015241" w:rsidRPr="00DE150D" w:rsidRDefault="00C03204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15241" w:rsidRPr="004C6F89" w:rsidTr="00480E8F">
        <w:trPr>
          <w:trHeight w:val="111"/>
        </w:trPr>
        <w:tc>
          <w:tcPr>
            <w:tcW w:w="959" w:type="dxa"/>
          </w:tcPr>
          <w:p w:rsidR="00015241" w:rsidRPr="00480E8F" w:rsidRDefault="00015241" w:rsidP="00480E8F">
            <w:pPr>
              <w:pStyle w:val="a5"/>
              <w:numPr>
                <w:ilvl w:val="0"/>
                <w:numId w:val="4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15241" w:rsidRPr="00956797" w:rsidRDefault="00C03204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здоровья  и  здорового образа  жизни</w:t>
            </w:r>
          </w:p>
        </w:tc>
        <w:tc>
          <w:tcPr>
            <w:tcW w:w="567" w:type="dxa"/>
          </w:tcPr>
          <w:p w:rsidR="00015241" w:rsidRPr="00DE150D" w:rsidRDefault="00C03204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15241" w:rsidRPr="004C6F89" w:rsidTr="00480E8F">
        <w:trPr>
          <w:trHeight w:val="111"/>
        </w:trPr>
        <w:tc>
          <w:tcPr>
            <w:tcW w:w="959" w:type="dxa"/>
          </w:tcPr>
          <w:p w:rsidR="00015241" w:rsidRPr="00480E8F" w:rsidRDefault="00015241" w:rsidP="00480E8F">
            <w:pPr>
              <w:pStyle w:val="a5"/>
              <w:numPr>
                <w:ilvl w:val="0"/>
                <w:numId w:val="4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15241" w:rsidRPr="00956797" w:rsidRDefault="00C03204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аналитической  деятельности</w:t>
            </w:r>
          </w:p>
        </w:tc>
        <w:tc>
          <w:tcPr>
            <w:tcW w:w="567" w:type="dxa"/>
          </w:tcPr>
          <w:p w:rsidR="00015241" w:rsidRPr="00DE150D" w:rsidRDefault="00C03204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15241" w:rsidRPr="004C6F89" w:rsidTr="00480E8F">
        <w:trPr>
          <w:trHeight w:val="111"/>
        </w:trPr>
        <w:tc>
          <w:tcPr>
            <w:tcW w:w="959" w:type="dxa"/>
          </w:tcPr>
          <w:p w:rsidR="00015241" w:rsidRPr="00480E8F" w:rsidRDefault="00015241" w:rsidP="00480E8F">
            <w:pPr>
              <w:pStyle w:val="a5"/>
              <w:numPr>
                <w:ilvl w:val="0"/>
                <w:numId w:val="4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15241" w:rsidRPr="00956797" w:rsidRDefault="00C03204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67" w:type="dxa"/>
          </w:tcPr>
          <w:p w:rsidR="00015241" w:rsidRPr="00DE150D" w:rsidRDefault="00C03204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15241" w:rsidRPr="004C6F89" w:rsidTr="00480E8F">
        <w:trPr>
          <w:trHeight w:val="111"/>
        </w:trPr>
        <w:tc>
          <w:tcPr>
            <w:tcW w:w="959" w:type="dxa"/>
          </w:tcPr>
          <w:p w:rsidR="00015241" w:rsidRPr="00480E8F" w:rsidRDefault="00015241" w:rsidP="00480E8F">
            <w:pPr>
              <w:pStyle w:val="a5"/>
              <w:numPr>
                <w:ilvl w:val="0"/>
                <w:numId w:val="4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15241" w:rsidRPr="00956797" w:rsidRDefault="00C03204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  ДОО  с социумом</w:t>
            </w:r>
          </w:p>
        </w:tc>
        <w:tc>
          <w:tcPr>
            <w:tcW w:w="567" w:type="dxa"/>
          </w:tcPr>
          <w:p w:rsidR="00015241" w:rsidRPr="00DE150D" w:rsidRDefault="00C03204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15241" w:rsidRPr="004C6F89" w:rsidTr="00480E8F">
        <w:trPr>
          <w:trHeight w:val="111"/>
        </w:trPr>
        <w:tc>
          <w:tcPr>
            <w:tcW w:w="959" w:type="dxa"/>
          </w:tcPr>
          <w:p w:rsidR="00015241" w:rsidRPr="00480E8F" w:rsidRDefault="00015241" w:rsidP="00480E8F">
            <w:pPr>
              <w:pStyle w:val="a5"/>
              <w:numPr>
                <w:ilvl w:val="0"/>
                <w:numId w:val="4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15241" w:rsidRPr="00956797" w:rsidRDefault="00C03204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консультационного  пункта   для  родителей</w:t>
            </w:r>
          </w:p>
        </w:tc>
        <w:tc>
          <w:tcPr>
            <w:tcW w:w="567" w:type="dxa"/>
          </w:tcPr>
          <w:p w:rsidR="00015241" w:rsidRPr="00DE150D" w:rsidRDefault="00C03204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15241" w:rsidRPr="004C6F89" w:rsidTr="00480E8F">
        <w:trPr>
          <w:trHeight w:val="111"/>
        </w:trPr>
        <w:tc>
          <w:tcPr>
            <w:tcW w:w="959" w:type="dxa"/>
          </w:tcPr>
          <w:p w:rsidR="00015241" w:rsidRPr="00480E8F" w:rsidRDefault="00015241" w:rsidP="00480E8F">
            <w:pPr>
              <w:pStyle w:val="a5"/>
              <w:numPr>
                <w:ilvl w:val="0"/>
                <w:numId w:val="4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15241" w:rsidRPr="00956797" w:rsidRDefault="00C03204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 жизни и  укрепление  здоровья   детей</w:t>
            </w:r>
          </w:p>
        </w:tc>
        <w:tc>
          <w:tcPr>
            <w:tcW w:w="567" w:type="dxa"/>
          </w:tcPr>
          <w:p w:rsidR="00015241" w:rsidRPr="00DE150D" w:rsidRDefault="00C03204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15241" w:rsidRPr="004C6F89" w:rsidTr="00480E8F">
        <w:trPr>
          <w:trHeight w:val="107"/>
        </w:trPr>
        <w:tc>
          <w:tcPr>
            <w:tcW w:w="959" w:type="dxa"/>
          </w:tcPr>
          <w:p w:rsidR="00015241" w:rsidRPr="00480E8F" w:rsidRDefault="00015241" w:rsidP="00480E8F">
            <w:pPr>
              <w:pStyle w:val="a5"/>
              <w:numPr>
                <w:ilvl w:val="0"/>
                <w:numId w:val="4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15241" w:rsidRPr="00956797" w:rsidRDefault="00C03204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безопасности  в  здании  и на прилегающей  к  ДОО  территории</w:t>
            </w:r>
          </w:p>
        </w:tc>
        <w:tc>
          <w:tcPr>
            <w:tcW w:w="567" w:type="dxa"/>
          </w:tcPr>
          <w:p w:rsidR="00015241" w:rsidRPr="00DE150D" w:rsidRDefault="00C03204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15241" w:rsidRPr="004C6F89" w:rsidTr="00480E8F">
        <w:trPr>
          <w:trHeight w:val="111"/>
        </w:trPr>
        <w:tc>
          <w:tcPr>
            <w:tcW w:w="959" w:type="dxa"/>
          </w:tcPr>
          <w:p w:rsidR="00015241" w:rsidRPr="00480E8F" w:rsidRDefault="00015241" w:rsidP="00480E8F">
            <w:pPr>
              <w:pStyle w:val="a5"/>
              <w:numPr>
                <w:ilvl w:val="0"/>
                <w:numId w:val="4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15241" w:rsidRPr="00956797" w:rsidRDefault="00C03204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и  орган</w:t>
            </w:r>
            <w:r w:rsidR="00480E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зация </w:t>
            </w:r>
            <w:r w:rsidR="00480E8F">
              <w:rPr>
                <w:rFonts w:ascii="Times New Roman" w:hAnsi="Times New Roman" w:cs="Times New Roman"/>
                <w:sz w:val="24"/>
                <w:szCs w:val="24"/>
              </w:rPr>
              <w:t>питания в   ДОО</w:t>
            </w:r>
          </w:p>
        </w:tc>
        <w:tc>
          <w:tcPr>
            <w:tcW w:w="567" w:type="dxa"/>
          </w:tcPr>
          <w:p w:rsidR="00015241" w:rsidRPr="00DE150D" w:rsidRDefault="00480E8F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15241" w:rsidRPr="004C6F89" w:rsidTr="00480E8F">
        <w:trPr>
          <w:trHeight w:val="111"/>
        </w:trPr>
        <w:tc>
          <w:tcPr>
            <w:tcW w:w="959" w:type="dxa"/>
          </w:tcPr>
          <w:p w:rsidR="00015241" w:rsidRPr="00480E8F" w:rsidRDefault="00015241" w:rsidP="00480E8F">
            <w:pPr>
              <w:pStyle w:val="a5"/>
              <w:numPr>
                <w:ilvl w:val="0"/>
                <w:numId w:val="4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15241" w:rsidRPr="00956797" w:rsidRDefault="00480E8F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 управления  организации, включая  органы  общественного  самоуправления</w:t>
            </w:r>
          </w:p>
        </w:tc>
        <w:tc>
          <w:tcPr>
            <w:tcW w:w="567" w:type="dxa"/>
          </w:tcPr>
          <w:p w:rsidR="00015241" w:rsidRPr="00DE150D" w:rsidRDefault="00480E8F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15241" w:rsidRPr="004C6F89" w:rsidTr="00480E8F">
        <w:trPr>
          <w:trHeight w:val="111"/>
        </w:trPr>
        <w:tc>
          <w:tcPr>
            <w:tcW w:w="959" w:type="dxa"/>
          </w:tcPr>
          <w:p w:rsidR="00015241" w:rsidRPr="00480E8F" w:rsidRDefault="00015241" w:rsidP="00480E8F">
            <w:pPr>
              <w:pStyle w:val="a5"/>
              <w:numPr>
                <w:ilvl w:val="0"/>
                <w:numId w:val="4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15241" w:rsidRPr="00956797" w:rsidRDefault="00480E8F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Мнение  родителей  о   деятельности  педагогов,  функционировании  ДОО и  качестве  предоставляемых  услуг</w:t>
            </w:r>
          </w:p>
        </w:tc>
        <w:tc>
          <w:tcPr>
            <w:tcW w:w="567" w:type="dxa"/>
          </w:tcPr>
          <w:p w:rsidR="00015241" w:rsidRPr="00DE150D" w:rsidRDefault="00480E8F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15241" w:rsidRPr="004C6F89" w:rsidTr="00480E8F">
        <w:trPr>
          <w:trHeight w:val="111"/>
        </w:trPr>
        <w:tc>
          <w:tcPr>
            <w:tcW w:w="959" w:type="dxa"/>
          </w:tcPr>
          <w:p w:rsidR="00015241" w:rsidRPr="00480E8F" w:rsidRDefault="00015241" w:rsidP="00480E8F">
            <w:pPr>
              <w:pStyle w:val="a5"/>
              <w:numPr>
                <w:ilvl w:val="0"/>
                <w:numId w:val="4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15241" w:rsidRPr="00956797" w:rsidRDefault="00480E8F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   по проведенному  анализу   и   перспективы  развития</w:t>
            </w:r>
          </w:p>
        </w:tc>
        <w:tc>
          <w:tcPr>
            <w:tcW w:w="567" w:type="dxa"/>
          </w:tcPr>
          <w:p w:rsidR="00015241" w:rsidRPr="00DE150D" w:rsidRDefault="00480E8F" w:rsidP="00480E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480E8F" w:rsidRDefault="00480E8F" w:rsidP="002C397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0E8F" w:rsidRDefault="00480E8F" w:rsidP="002C397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0E8F" w:rsidRDefault="00480E8F" w:rsidP="002C397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0E8F" w:rsidRDefault="00480E8F" w:rsidP="002C397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0E8F" w:rsidRDefault="00480E8F" w:rsidP="002C397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0E8F" w:rsidRDefault="00480E8F" w:rsidP="002C397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0E8F" w:rsidRDefault="00480E8F" w:rsidP="002C397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0E8F" w:rsidRDefault="00480E8F" w:rsidP="002C397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5241" w:rsidRPr="004C6F89" w:rsidRDefault="00015241" w:rsidP="002C397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Публичный </w:t>
      </w:r>
      <w:r w:rsidR="002C397D" w:rsidRPr="004C6F89">
        <w:rPr>
          <w:rFonts w:ascii="Times New Roman" w:hAnsi="Times New Roman" w:cs="Times New Roman"/>
          <w:color w:val="000000"/>
          <w:sz w:val="24"/>
          <w:szCs w:val="24"/>
        </w:rPr>
        <w:t>отчет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казенного дошкольного образовательного учреждения «Детский сад</w:t>
      </w:r>
      <w:r w:rsidR="009B2546"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t>Колокольчик»</w:t>
      </w:r>
      <w:r w:rsidR="00116ED7"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116ED7"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t>Палласовки</w:t>
      </w:r>
      <w:r w:rsidR="00116ED7"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t>Волгоградской</w:t>
      </w:r>
      <w:r w:rsidR="00116ED7"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области (далее ДОО) - аналитический публичный документ в форме периодического отчёта дошкольной образовательной организации перед обществом, обеспечивающий регулярное (ежегодное) информирование всех заинтересованных сторон о состоянии и перспективах развития. </w:t>
      </w:r>
    </w:p>
    <w:p w:rsidR="00015241" w:rsidRPr="004C6F89" w:rsidRDefault="00015241" w:rsidP="002C397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Цель публичного </w:t>
      </w:r>
      <w:r w:rsidR="002C397D" w:rsidRPr="004C6F8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отчета</w:t>
      </w:r>
      <w:r w:rsidRPr="004C6F8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– обеспечение информационной открытости деятельности дошкольной образовательной организации, широкое информирование общественности об образовательной деятельности, основных результатах и проблемах функционирования и развития за отчетный (годичный) период. </w:t>
      </w:r>
    </w:p>
    <w:p w:rsidR="00015241" w:rsidRPr="004C6F89" w:rsidRDefault="00015241" w:rsidP="0029495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В создании и разработке содержания </w:t>
      </w:r>
      <w:r w:rsidR="002C397D" w:rsidRPr="004C6F89">
        <w:rPr>
          <w:rFonts w:ascii="Times New Roman" w:hAnsi="Times New Roman" w:cs="Times New Roman"/>
          <w:color w:val="000000"/>
          <w:sz w:val="24"/>
          <w:szCs w:val="24"/>
        </w:rPr>
        <w:t>отчет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а принимали участие педагоги ДОО, члены </w:t>
      </w:r>
      <w:r w:rsidR="002C397D" w:rsidRPr="004C6F89">
        <w:rPr>
          <w:rFonts w:ascii="Times New Roman" w:hAnsi="Times New Roman" w:cs="Times New Roman"/>
          <w:color w:val="000000"/>
          <w:sz w:val="24"/>
          <w:szCs w:val="24"/>
        </w:rPr>
        <w:t>Совета родителей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C397D"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Отчет 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адресован родителям воспитанников, общественности, работникам системы образования.</w:t>
      </w:r>
    </w:p>
    <w:p w:rsidR="002C397D" w:rsidRPr="004C6F89" w:rsidRDefault="002C397D" w:rsidP="0029495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6ED7" w:rsidRPr="004C6F89" w:rsidRDefault="00116ED7" w:rsidP="00D87C73">
      <w:pPr>
        <w:pStyle w:val="a5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b/>
          <w:sz w:val="24"/>
          <w:szCs w:val="24"/>
        </w:rPr>
        <w:t xml:space="preserve">Общая  характеристика </w:t>
      </w:r>
      <w:r w:rsidR="00B823C3" w:rsidRPr="004C6F89">
        <w:rPr>
          <w:rFonts w:ascii="Times New Roman" w:hAnsi="Times New Roman" w:cs="Times New Roman"/>
          <w:b/>
          <w:sz w:val="24"/>
          <w:szCs w:val="24"/>
        </w:rPr>
        <w:t>МКДОУ  «Детский сад «Колокольчик»</w:t>
      </w:r>
    </w:p>
    <w:p w:rsidR="00B823C3" w:rsidRPr="004C6F89" w:rsidRDefault="00B823C3" w:rsidP="00D95EC9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«Детский сад «Колокольчик», находится в г. Палласовка по ул. Урицкого, 3, функционирует на базе типового дошкольного учреждения в режиме 5- дневной рабочей недели, в режиме 10</w:t>
      </w:r>
      <w:r w:rsidR="00CA150E" w:rsidRPr="004C6F89">
        <w:rPr>
          <w:rFonts w:ascii="Times New Roman" w:hAnsi="Times New Roman" w:cs="Times New Roman"/>
          <w:sz w:val="24"/>
          <w:szCs w:val="24"/>
        </w:rPr>
        <w:t>,5</w:t>
      </w:r>
      <w:r w:rsidR="00D95EC9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>-</w:t>
      </w:r>
      <w:r w:rsidR="00D95EC9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 xml:space="preserve">часового </w:t>
      </w:r>
      <w:r w:rsidR="00116ED7" w:rsidRPr="004C6F89">
        <w:rPr>
          <w:rFonts w:ascii="Times New Roman" w:hAnsi="Times New Roman" w:cs="Times New Roman"/>
          <w:sz w:val="24"/>
          <w:szCs w:val="24"/>
        </w:rPr>
        <w:t>пребывания, ДО</w:t>
      </w:r>
      <w:r w:rsidR="00D95EC9" w:rsidRPr="004C6F89">
        <w:rPr>
          <w:rFonts w:ascii="Times New Roman" w:hAnsi="Times New Roman" w:cs="Times New Roman"/>
          <w:sz w:val="24"/>
          <w:szCs w:val="24"/>
        </w:rPr>
        <w:t>О</w:t>
      </w:r>
      <w:r w:rsidR="00116ED7" w:rsidRPr="004C6F89">
        <w:rPr>
          <w:rFonts w:ascii="Times New Roman" w:hAnsi="Times New Roman" w:cs="Times New Roman"/>
          <w:sz w:val="24"/>
          <w:szCs w:val="24"/>
        </w:rPr>
        <w:t xml:space="preserve"> рассчитано на 170</w:t>
      </w:r>
      <w:r w:rsidRPr="004C6F89">
        <w:rPr>
          <w:rFonts w:ascii="Times New Roman" w:hAnsi="Times New Roman" w:cs="Times New Roman"/>
          <w:sz w:val="24"/>
          <w:szCs w:val="24"/>
        </w:rPr>
        <w:t xml:space="preserve"> детей в возрасте от двух  до семи лет. </w:t>
      </w:r>
    </w:p>
    <w:p w:rsidR="00B823C3" w:rsidRPr="004C6F89" w:rsidRDefault="00B823C3" w:rsidP="0029495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В детском саду функционируют  6 групп:</w:t>
      </w:r>
    </w:p>
    <w:p w:rsidR="00B823C3" w:rsidRPr="004C6F89" w:rsidRDefault="00B823C3" w:rsidP="00D95EC9">
      <w:pPr>
        <w:pStyle w:val="a3"/>
        <w:numPr>
          <w:ilvl w:val="0"/>
          <w:numId w:val="45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I  младшая группа  для  детей с 2  до 3 лет;</w:t>
      </w:r>
    </w:p>
    <w:p w:rsidR="00B823C3" w:rsidRPr="004C6F89" w:rsidRDefault="00B823C3" w:rsidP="00D95EC9">
      <w:pPr>
        <w:pStyle w:val="a3"/>
        <w:numPr>
          <w:ilvl w:val="0"/>
          <w:numId w:val="45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II  младш</w:t>
      </w:r>
      <w:r w:rsidR="00CA150E" w:rsidRPr="004C6F89">
        <w:rPr>
          <w:rFonts w:ascii="Times New Roman" w:hAnsi="Times New Roman" w:cs="Times New Roman"/>
          <w:sz w:val="24"/>
          <w:szCs w:val="24"/>
        </w:rPr>
        <w:t>ая</w:t>
      </w:r>
      <w:r w:rsidRPr="004C6F89">
        <w:rPr>
          <w:rFonts w:ascii="Times New Roman" w:hAnsi="Times New Roman" w:cs="Times New Roman"/>
          <w:sz w:val="24"/>
          <w:szCs w:val="24"/>
        </w:rPr>
        <w:t xml:space="preserve"> группы для детей с 3 до 4 лет;</w:t>
      </w:r>
    </w:p>
    <w:p w:rsidR="00B823C3" w:rsidRPr="004C6F89" w:rsidRDefault="00B823C3" w:rsidP="00D95EC9">
      <w:pPr>
        <w:pStyle w:val="a3"/>
        <w:numPr>
          <w:ilvl w:val="0"/>
          <w:numId w:val="45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6F89">
        <w:rPr>
          <w:rFonts w:ascii="Times New Roman" w:hAnsi="Times New Roman" w:cs="Times New Roman"/>
          <w:sz w:val="24"/>
          <w:szCs w:val="24"/>
        </w:rPr>
        <w:t>средн</w:t>
      </w:r>
      <w:r w:rsidR="007B0322" w:rsidRPr="004C6F89">
        <w:rPr>
          <w:rFonts w:ascii="Times New Roman" w:hAnsi="Times New Roman" w:cs="Times New Roman"/>
          <w:sz w:val="24"/>
          <w:szCs w:val="24"/>
        </w:rPr>
        <w:t>яя</w:t>
      </w:r>
      <w:r w:rsidRPr="004C6F89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7B0322" w:rsidRPr="004C6F89">
        <w:rPr>
          <w:rFonts w:ascii="Times New Roman" w:hAnsi="Times New Roman" w:cs="Times New Roman"/>
          <w:sz w:val="24"/>
          <w:szCs w:val="24"/>
        </w:rPr>
        <w:t>а</w:t>
      </w:r>
      <w:r w:rsidRPr="004C6F89">
        <w:rPr>
          <w:rFonts w:ascii="Times New Roman" w:hAnsi="Times New Roman" w:cs="Times New Roman"/>
          <w:sz w:val="24"/>
          <w:szCs w:val="24"/>
        </w:rPr>
        <w:t xml:space="preserve">  для детей  с 4 до 5 лет;</w:t>
      </w:r>
    </w:p>
    <w:p w:rsidR="00B823C3" w:rsidRPr="004C6F89" w:rsidRDefault="007B0322" w:rsidP="00D95EC9">
      <w:pPr>
        <w:pStyle w:val="a3"/>
        <w:numPr>
          <w:ilvl w:val="0"/>
          <w:numId w:val="45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 xml:space="preserve">2 </w:t>
      </w:r>
      <w:r w:rsidR="00B823C3" w:rsidRPr="004C6F89">
        <w:rPr>
          <w:rFonts w:ascii="Times New Roman" w:hAnsi="Times New Roman" w:cs="Times New Roman"/>
          <w:sz w:val="24"/>
          <w:szCs w:val="24"/>
        </w:rPr>
        <w:t>старш</w:t>
      </w:r>
      <w:r w:rsidRPr="004C6F89">
        <w:rPr>
          <w:rFonts w:ascii="Times New Roman" w:hAnsi="Times New Roman" w:cs="Times New Roman"/>
          <w:sz w:val="24"/>
          <w:szCs w:val="24"/>
        </w:rPr>
        <w:t>ие группы</w:t>
      </w:r>
      <w:r w:rsidR="00B823C3" w:rsidRPr="004C6F89">
        <w:rPr>
          <w:rFonts w:ascii="Times New Roman" w:hAnsi="Times New Roman" w:cs="Times New Roman"/>
          <w:sz w:val="24"/>
          <w:szCs w:val="24"/>
        </w:rPr>
        <w:t xml:space="preserve"> для детей  с 5 до 6 лет;</w:t>
      </w:r>
    </w:p>
    <w:p w:rsidR="00B823C3" w:rsidRPr="004C6F89" w:rsidRDefault="00CA150E" w:rsidP="00D95EC9">
      <w:pPr>
        <w:pStyle w:val="a3"/>
        <w:numPr>
          <w:ilvl w:val="0"/>
          <w:numId w:val="45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п</w:t>
      </w:r>
      <w:r w:rsidR="00B823C3" w:rsidRPr="004C6F89">
        <w:rPr>
          <w:rFonts w:ascii="Times New Roman" w:hAnsi="Times New Roman" w:cs="Times New Roman"/>
          <w:sz w:val="24"/>
          <w:szCs w:val="24"/>
        </w:rPr>
        <w:t>одготовительная  группа для детей с 6 до 7 лет.</w:t>
      </w:r>
    </w:p>
    <w:p w:rsidR="00D95EC9" w:rsidRPr="004C6F89" w:rsidRDefault="00D95EC9" w:rsidP="00D95EC9">
      <w:pPr>
        <w:pStyle w:val="af"/>
        <w:tabs>
          <w:tab w:val="left" w:pos="436"/>
        </w:tabs>
        <w:spacing w:after="0"/>
        <w:ind w:right="23"/>
        <w:rPr>
          <w:color w:val="000000"/>
        </w:rPr>
      </w:pPr>
      <w:r w:rsidRPr="004C6F89">
        <w:rPr>
          <w:color w:val="000000"/>
        </w:rPr>
        <w:t>В каждой группе создана развивающая предметно-пространственная среда согласно возрастным особенностям детей дошкольного возраста: уголок природы; физкультурный уголок, уголок ОБЖ, уголок настроения, уголок ряженья, игровой уголок, уголок ПДД, книжный уголок, мини-музеи, уголок уединения.</w:t>
      </w:r>
    </w:p>
    <w:p w:rsidR="00D95EC9" w:rsidRPr="004C6F89" w:rsidRDefault="00D95EC9" w:rsidP="00D95EC9">
      <w:pPr>
        <w:pStyle w:val="af"/>
        <w:tabs>
          <w:tab w:val="left" w:pos="436"/>
        </w:tabs>
        <w:spacing w:after="0"/>
        <w:ind w:right="23"/>
        <w:rPr>
          <w:color w:val="000000"/>
        </w:rPr>
      </w:pPr>
      <w:r w:rsidRPr="004C6F89">
        <w:rPr>
          <w:color w:val="000000"/>
        </w:rPr>
        <w:t>Для развития игровой деятельности изготовлены макеты, атрибуты к сюжетно-ролевым играм, разнообразный строительный и бросовый материал.</w:t>
      </w:r>
    </w:p>
    <w:p w:rsidR="00D95EC9" w:rsidRPr="004C6F89" w:rsidRDefault="00D95EC9" w:rsidP="00D95EC9">
      <w:pPr>
        <w:pStyle w:val="af"/>
        <w:tabs>
          <w:tab w:val="left" w:pos="436"/>
        </w:tabs>
        <w:spacing w:after="0"/>
        <w:ind w:right="23"/>
      </w:pPr>
      <w:r w:rsidRPr="004C6F89">
        <w:rPr>
          <w:color w:val="000000"/>
        </w:rPr>
        <w:t>Детский сад ориентирован  на создание благоприятных условий для полноценного проживания ребенком дошкольного детства, формирование основ экологической и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  <w:r w:rsidRPr="004C6F89">
        <w:t xml:space="preserve"> </w:t>
      </w:r>
    </w:p>
    <w:p w:rsidR="00B823C3" w:rsidRPr="004C6F89" w:rsidRDefault="00B823C3" w:rsidP="00D95EC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В ДО</w:t>
      </w:r>
      <w:r w:rsidR="00D95EC9" w:rsidRPr="004C6F89">
        <w:rPr>
          <w:rFonts w:ascii="Times New Roman" w:hAnsi="Times New Roman" w:cs="Times New Roman"/>
          <w:sz w:val="24"/>
          <w:szCs w:val="24"/>
        </w:rPr>
        <w:t>О</w:t>
      </w:r>
      <w:r w:rsidRPr="004C6F89">
        <w:rPr>
          <w:rFonts w:ascii="Times New Roman" w:hAnsi="Times New Roman" w:cs="Times New Roman"/>
          <w:sz w:val="24"/>
          <w:szCs w:val="24"/>
        </w:rPr>
        <w:t xml:space="preserve"> организовано четырехразовое, полноценное рациональное питание воспитанников в соответствии  с санитарно-эпидемиологическими правилами и нормативами </w:t>
      </w:r>
      <w:proofErr w:type="spellStart"/>
      <w:r w:rsidRPr="004C6F8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C6F89">
        <w:rPr>
          <w:rFonts w:ascii="Times New Roman" w:hAnsi="Times New Roman" w:cs="Times New Roman"/>
          <w:sz w:val="24"/>
          <w:szCs w:val="24"/>
        </w:rPr>
        <w:t xml:space="preserve"> 2.4.1.3049-13 «Санитарно-эпидемиологическими требованиями к устройству, содержанию и организации режима работы  дошкольных образовательных учреждений</w:t>
      </w:r>
      <w:r w:rsidR="003601F0" w:rsidRPr="004C6F89">
        <w:rPr>
          <w:rFonts w:ascii="Times New Roman" w:hAnsi="Times New Roman" w:cs="Times New Roman"/>
          <w:sz w:val="24"/>
          <w:szCs w:val="24"/>
        </w:rPr>
        <w:t>»</w:t>
      </w:r>
      <w:r w:rsidRPr="004C6F89">
        <w:rPr>
          <w:rFonts w:ascii="Times New Roman" w:hAnsi="Times New Roman" w:cs="Times New Roman"/>
          <w:sz w:val="24"/>
          <w:szCs w:val="24"/>
        </w:rPr>
        <w:t>.</w:t>
      </w:r>
    </w:p>
    <w:p w:rsidR="003B189A" w:rsidRPr="004C6F89" w:rsidRDefault="003B189A" w:rsidP="00D95E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 xml:space="preserve"> ДО</w:t>
      </w:r>
      <w:r w:rsidR="00D95EC9" w:rsidRPr="004C6F89">
        <w:rPr>
          <w:rFonts w:ascii="Times New Roman" w:hAnsi="Times New Roman" w:cs="Times New Roman"/>
          <w:sz w:val="24"/>
          <w:szCs w:val="24"/>
        </w:rPr>
        <w:t>О</w:t>
      </w:r>
      <w:r w:rsidRPr="004C6F89">
        <w:rPr>
          <w:rFonts w:ascii="Times New Roman" w:hAnsi="Times New Roman" w:cs="Times New Roman"/>
          <w:sz w:val="24"/>
          <w:szCs w:val="24"/>
        </w:rPr>
        <w:t xml:space="preserve"> обеспечен</w:t>
      </w:r>
      <w:r w:rsidR="00D95EC9" w:rsidRPr="004C6F89">
        <w:rPr>
          <w:rFonts w:ascii="Times New Roman" w:hAnsi="Times New Roman" w:cs="Times New Roman"/>
          <w:sz w:val="24"/>
          <w:szCs w:val="24"/>
        </w:rPr>
        <w:t>а</w:t>
      </w:r>
      <w:r w:rsidRPr="004C6F89">
        <w:rPr>
          <w:rFonts w:ascii="Times New Roman" w:hAnsi="Times New Roman" w:cs="Times New Roman"/>
          <w:sz w:val="24"/>
          <w:szCs w:val="24"/>
        </w:rPr>
        <w:t xml:space="preserve"> современн</w:t>
      </w:r>
      <w:r w:rsidR="00CA150E" w:rsidRPr="004C6F89">
        <w:rPr>
          <w:rFonts w:ascii="Times New Roman" w:hAnsi="Times New Roman" w:cs="Times New Roman"/>
          <w:sz w:val="24"/>
          <w:szCs w:val="24"/>
        </w:rPr>
        <w:t>ой информационной базой: создан</w:t>
      </w:r>
      <w:r w:rsidR="002D0462" w:rsidRPr="004C6F89">
        <w:rPr>
          <w:rFonts w:ascii="Times New Roman" w:hAnsi="Times New Roman" w:cs="Times New Roman"/>
          <w:sz w:val="24"/>
          <w:szCs w:val="24"/>
        </w:rPr>
        <w:t xml:space="preserve"> официальный сайт </w:t>
      </w:r>
      <w:r w:rsidR="00116ED7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="002D0462" w:rsidRPr="004C6F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D0462" w:rsidRPr="004C6F89">
        <w:rPr>
          <w:rFonts w:ascii="Times New Roman" w:hAnsi="Times New Roman" w:cs="Times New Roman"/>
          <w:sz w:val="24"/>
          <w:szCs w:val="24"/>
          <w:lang w:val="en-US"/>
        </w:rPr>
        <w:t>pallcolokolchik</w:t>
      </w:r>
      <w:proofErr w:type="spellEnd"/>
      <w:r w:rsidR="002D0462" w:rsidRPr="004C6F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0462" w:rsidRPr="004C6F89">
        <w:rPr>
          <w:rFonts w:ascii="Times New Roman" w:hAnsi="Times New Roman" w:cs="Times New Roman"/>
          <w:sz w:val="24"/>
          <w:szCs w:val="24"/>
          <w:lang w:val="en-US"/>
        </w:rPr>
        <w:t>ucoz</w:t>
      </w:r>
      <w:proofErr w:type="spellEnd"/>
      <w:r w:rsidR="002D0462" w:rsidRPr="004C6F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0462" w:rsidRPr="004C6F8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D0462" w:rsidRPr="004C6F89">
        <w:rPr>
          <w:rFonts w:ascii="Times New Roman" w:hAnsi="Times New Roman" w:cs="Times New Roman"/>
          <w:sz w:val="24"/>
          <w:szCs w:val="24"/>
        </w:rPr>
        <w:t xml:space="preserve">), </w:t>
      </w:r>
      <w:r w:rsidR="00CA150E" w:rsidRPr="004C6F89">
        <w:rPr>
          <w:rFonts w:ascii="Times New Roman" w:hAnsi="Times New Roman" w:cs="Times New Roman"/>
          <w:sz w:val="24"/>
          <w:szCs w:val="24"/>
        </w:rPr>
        <w:t>эл</w:t>
      </w:r>
      <w:r w:rsidRPr="004C6F89">
        <w:rPr>
          <w:rFonts w:ascii="Times New Roman" w:hAnsi="Times New Roman" w:cs="Times New Roman"/>
          <w:sz w:val="24"/>
          <w:szCs w:val="24"/>
        </w:rPr>
        <w:t>ектронная почта.</w:t>
      </w:r>
    </w:p>
    <w:p w:rsidR="00707265" w:rsidRPr="004C6F89" w:rsidRDefault="00707265" w:rsidP="0029495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189A" w:rsidRPr="004C6F89" w:rsidRDefault="003B189A" w:rsidP="00D87C73">
      <w:pPr>
        <w:tabs>
          <w:tab w:val="left" w:pos="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89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 деятельности ДОУ</w:t>
      </w:r>
    </w:p>
    <w:p w:rsidR="00707265" w:rsidRPr="004C6F89" w:rsidRDefault="00707265" w:rsidP="0029495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Воспитательно-образовательный процесс   организован с учетом нормативно-правовых документов:</w:t>
      </w:r>
    </w:p>
    <w:p w:rsidR="00707265" w:rsidRPr="004C6F89" w:rsidRDefault="00707265" w:rsidP="0029495D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 xml:space="preserve">с федеральным  государственным образовательным стандартом  дошкольного образования (Приказ Министерства образования и науки </w:t>
      </w:r>
      <w:r w:rsidR="002C397D" w:rsidRPr="004C6F89">
        <w:rPr>
          <w:rFonts w:ascii="Times New Roman" w:hAnsi="Times New Roman" w:cs="Times New Roman"/>
          <w:sz w:val="24"/>
          <w:szCs w:val="24"/>
        </w:rPr>
        <w:t>РФ от 17 октября 2013 г. №1155)</w:t>
      </w:r>
      <w:r w:rsidRPr="004C6F89">
        <w:rPr>
          <w:rFonts w:ascii="Times New Roman" w:hAnsi="Times New Roman" w:cs="Times New Roman"/>
          <w:sz w:val="24"/>
          <w:szCs w:val="24"/>
        </w:rPr>
        <w:t>;</w:t>
      </w:r>
    </w:p>
    <w:p w:rsidR="00707265" w:rsidRPr="00956797" w:rsidRDefault="00707265" w:rsidP="0029495D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с Законом РФ от 29.12.2012 г. № 273</w:t>
      </w:r>
      <w:r w:rsidR="002C397D" w:rsidRPr="004C6F89">
        <w:rPr>
          <w:rFonts w:ascii="Times New Roman" w:hAnsi="Times New Roman" w:cs="Times New Roman"/>
          <w:sz w:val="24"/>
          <w:szCs w:val="24"/>
        </w:rPr>
        <w:t>-</w:t>
      </w:r>
      <w:r w:rsidRPr="004C6F89">
        <w:rPr>
          <w:rFonts w:ascii="Times New Roman" w:hAnsi="Times New Roman" w:cs="Times New Roman"/>
          <w:sz w:val="24"/>
          <w:szCs w:val="24"/>
        </w:rPr>
        <w:t xml:space="preserve"> ФЗ</w:t>
      </w:r>
      <w:r w:rsidR="002C397D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" Об образовании в Российской Федерации" (далее – Федеральный закон "Об образовании в Российской Федерации");</w:t>
      </w:r>
    </w:p>
    <w:p w:rsidR="00956797" w:rsidRDefault="00956797" w:rsidP="00956797">
      <w:pPr>
        <w:widowControl w:val="0"/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797" w:rsidRPr="004C6F89" w:rsidRDefault="00956797" w:rsidP="00956797">
      <w:pPr>
        <w:widowControl w:val="0"/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07265" w:rsidRPr="004C6F89" w:rsidRDefault="00707265" w:rsidP="0029495D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 xml:space="preserve"> с Санитарно-эпидемиологическими требованиями к устройству, содержанию и организации режима работы в дошкольных организациях. СанПиН 2.4.1.3049 – 13 (утв. Главным государственным врачом РФ 30.07.2013 г. № 28564);</w:t>
      </w:r>
    </w:p>
    <w:p w:rsidR="00CA150E" w:rsidRPr="004C6F89" w:rsidRDefault="00707265" w:rsidP="0029495D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 xml:space="preserve">с Уставом ДОУ </w:t>
      </w:r>
      <w:r w:rsidR="00CA150E" w:rsidRPr="004C6F89">
        <w:rPr>
          <w:rFonts w:ascii="Times New Roman" w:hAnsi="Times New Roman" w:cs="Times New Roman"/>
          <w:sz w:val="24"/>
          <w:szCs w:val="24"/>
        </w:rPr>
        <w:t>(утв. Комитетом по образованию Администрации Палласовского муниципального района Волгоградской области приказ № 360 от 08.12.2016</w:t>
      </w:r>
      <w:r w:rsidR="002C397D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="00CA150E" w:rsidRPr="004C6F89">
        <w:rPr>
          <w:rFonts w:ascii="Times New Roman" w:hAnsi="Times New Roman" w:cs="Times New Roman"/>
          <w:sz w:val="24"/>
          <w:szCs w:val="24"/>
        </w:rPr>
        <w:t xml:space="preserve">г.); </w:t>
      </w:r>
    </w:p>
    <w:p w:rsidR="002D0462" w:rsidRPr="004C6F89" w:rsidRDefault="002C397D" w:rsidP="002C397D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основной о</w:t>
      </w:r>
      <w:r w:rsidR="00707265" w:rsidRPr="004C6F89">
        <w:rPr>
          <w:rFonts w:ascii="Times New Roman" w:hAnsi="Times New Roman" w:cs="Times New Roman"/>
          <w:sz w:val="24"/>
          <w:szCs w:val="24"/>
        </w:rPr>
        <w:t>бразовательной программой (далее Программа) муниципального казённого дошкольного образовательного учреждения «Детского сада «Колокольчик»»  составленн</w:t>
      </w:r>
      <w:r w:rsidRPr="004C6F89">
        <w:rPr>
          <w:rFonts w:ascii="Times New Roman" w:hAnsi="Times New Roman" w:cs="Times New Roman"/>
          <w:sz w:val="24"/>
          <w:szCs w:val="24"/>
        </w:rPr>
        <w:t>ой</w:t>
      </w:r>
      <w:r w:rsidR="00707265" w:rsidRPr="004C6F89">
        <w:rPr>
          <w:rFonts w:ascii="Times New Roman" w:hAnsi="Times New Roman" w:cs="Times New Roman"/>
          <w:sz w:val="24"/>
          <w:szCs w:val="24"/>
        </w:rPr>
        <w:t xml:space="preserve"> на основе комплексной  программы:</w:t>
      </w:r>
      <w:r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="00707265" w:rsidRPr="004C6F89">
        <w:rPr>
          <w:rFonts w:ascii="Times New Roman" w:hAnsi="Times New Roman" w:cs="Times New Roman"/>
          <w:sz w:val="24"/>
          <w:szCs w:val="24"/>
        </w:rPr>
        <w:t>Детство: Примерная основная общеобразовательная  программа дошкольного образования/ Т.И Бабаева, А.Г. Гогоберидзе, З.А. Михайлова и др. – СПб</w:t>
      </w:r>
      <w:proofErr w:type="gramStart"/>
      <w:r w:rsidR="00707265" w:rsidRPr="004C6F89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="00707265" w:rsidRPr="004C6F89">
        <w:rPr>
          <w:rFonts w:ascii="Times New Roman" w:hAnsi="Times New Roman" w:cs="Times New Roman"/>
          <w:sz w:val="24"/>
          <w:szCs w:val="24"/>
        </w:rPr>
        <w:t xml:space="preserve">ООО «ИЗДАТЕЛЬСТВО «ДЕТСТВО-ПРЕСС», 2011 г.. Для детей от </w:t>
      </w:r>
      <w:r w:rsidR="00CA150E" w:rsidRPr="004C6F89">
        <w:rPr>
          <w:rFonts w:ascii="Times New Roman" w:hAnsi="Times New Roman" w:cs="Times New Roman"/>
          <w:sz w:val="24"/>
          <w:szCs w:val="24"/>
        </w:rPr>
        <w:t>2</w:t>
      </w:r>
      <w:r w:rsidR="000A7120" w:rsidRPr="004C6F89">
        <w:rPr>
          <w:rFonts w:ascii="Times New Roman" w:hAnsi="Times New Roman" w:cs="Times New Roman"/>
          <w:sz w:val="24"/>
          <w:szCs w:val="24"/>
        </w:rPr>
        <w:t xml:space="preserve"> до 7 лет и п</w:t>
      </w:r>
      <w:r w:rsidR="002D0462" w:rsidRPr="004C6F89">
        <w:rPr>
          <w:rFonts w:ascii="Times New Roman" w:hAnsi="Times New Roman" w:cs="Times New Roman"/>
          <w:sz w:val="24"/>
          <w:szCs w:val="24"/>
        </w:rPr>
        <w:t>арциальны</w:t>
      </w:r>
      <w:r w:rsidR="000A7120" w:rsidRPr="004C6F89">
        <w:rPr>
          <w:rFonts w:ascii="Times New Roman" w:hAnsi="Times New Roman" w:cs="Times New Roman"/>
          <w:sz w:val="24"/>
          <w:szCs w:val="24"/>
        </w:rPr>
        <w:t>ми</w:t>
      </w:r>
      <w:r w:rsidR="002D0462" w:rsidRPr="004C6F89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0A7120" w:rsidRPr="004C6F89">
        <w:rPr>
          <w:rFonts w:ascii="Times New Roman" w:hAnsi="Times New Roman" w:cs="Times New Roman"/>
          <w:sz w:val="24"/>
          <w:szCs w:val="24"/>
        </w:rPr>
        <w:t>ами</w:t>
      </w:r>
      <w:r w:rsidR="002D0462" w:rsidRPr="004C6F89">
        <w:rPr>
          <w:rFonts w:ascii="Times New Roman" w:hAnsi="Times New Roman" w:cs="Times New Roman"/>
          <w:sz w:val="24"/>
          <w:szCs w:val="24"/>
        </w:rPr>
        <w:t>.</w:t>
      </w:r>
    </w:p>
    <w:p w:rsidR="00D87C73" w:rsidRPr="004C6F89" w:rsidRDefault="00D87C73" w:rsidP="0029495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C73" w:rsidRPr="004C6F89" w:rsidRDefault="007D65F6" w:rsidP="00D87C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3EB" w:rsidRPr="004C6F89">
        <w:rPr>
          <w:rFonts w:ascii="Times New Roman" w:hAnsi="Times New Roman" w:cs="Times New Roman"/>
          <w:b/>
          <w:sz w:val="24"/>
          <w:szCs w:val="24"/>
        </w:rPr>
        <w:t>Организация работы с кадрами</w:t>
      </w:r>
    </w:p>
    <w:p w:rsidR="007243EB" w:rsidRPr="004C6F89" w:rsidRDefault="007243EB" w:rsidP="00D87C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89">
        <w:rPr>
          <w:rFonts w:ascii="Times New Roman" w:hAnsi="Times New Roman" w:cs="Times New Roman"/>
          <w:b/>
          <w:sz w:val="24"/>
          <w:szCs w:val="24"/>
        </w:rPr>
        <w:t>Обеспеченность педагогическими кадрами</w:t>
      </w:r>
    </w:p>
    <w:p w:rsidR="00264A42" w:rsidRPr="004C6F89" w:rsidRDefault="009C3E89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ДО</w:t>
      </w:r>
      <w:r w:rsidR="00116ED7" w:rsidRPr="004C6F89">
        <w:rPr>
          <w:rFonts w:ascii="Times New Roman" w:hAnsi="Times New Roman" w:cs="Times New Roman"/>
          <w:sz w:val="24"/>
          <w:szCs w:val="24"/>
        </w:rPr>
        <w:t>О</w:t>
      </w:r>
      <w:r w:rsidRPr="004C6F89">
        <w:rPr>
          <w:rFonts w:ascii="Times New Roman" w:hAnsi="Times New Roman" w:cs="Times New Roman"/>
          <w:sz w:val="24"/>
          <w:szCs w:val="24"/>
        </w:rPr>
        <w:t xml:space="preserve"> об</w:t>
      </w:r>
      <w:r w:rsidR="00264A42" w:rsidRPr="004C6F89">
        <w:rPr>
          <w:rFonts w:ascii="Times New Roman" w:hAnsi="Times New Roman" w:cs="Times New Roman"/>
          <w:sz w:val="24"/>
          <w:szCs w:val="24"/>
        </w:rPr>
        <w:t>еспечен</w:t>
      </w:r>
      <w:r w:rsidR="00116ED7" w:rsidRPr="004C6F89">
        <w:rPr>
          <w:rFonts w:ascii="Times New Roman" w:hAnsi="Times New Roman" w:cs="Times New Roman"/>
          <w:sz w:val="24"/>
          <w:szCs w:val="24"/>
        </w:rPr>
        <w:t>а</w:t>
      </w:r>
      <w:r w:rsidR="00264A42" w:rsidRPr="004C6F89">
        <w:rPr>
          <w:rFonts w:ascii="Times New Roman" w:hAnsi="Times New Roman" w:cs="Times New Roman"/>
          <w:sz w:val="24"/>
          <w:szCs w:val="24"/>
        </w:rPr>
        <w:t xml:space="preserve"> педагогическими кадрами</w:t>
      </w:r>
      <w:r w:rsidR="00116ED7" w:rsidRPr="004C6F89">
        <w:rPr>
          <w:rFonts w:ascii="Times New Roman" w:hAnsi="Times New Roman" w:cs="Times New Roman"/>
          <w:sz w:val="24"/>
          <w:szCs w:val="24"/>
        </w:rPr>
        <w:t xml:space="preserve"> на 100%</w:t>
      </w:r>
      <w:proofErr w:type="gramStart"/>
      <w:r w:rsidR="00116ED7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="00264A42" w:rsidRPr="004C6F8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C6F89">
        <w:rPr>
          <w:rFonts w:ascii="Times New Roman" w:hAnsi="Times New Roman" w:cs="Times New Roman"/>
          <w:sz w:val="24"/>
          <w:szCs w:val="24"/>
        </w:rPr>
        <w:t xml:space="preserve"> 1</w:t>
      </w:r>
      <w:r w:rsidR="00264A42" w:rsidRPr="004C6F89">
        <w:rPr>
          <w:rFonts w:ascii="Times New Roman" w:hAnsi="Times New Roman" w:cs="Times New Roman"/>
          <w:sz w:val="24"/>
          <w:szCs w:val="24"/>
        </w:rPr>
        <w:t>0</w:t>
      </w:r>
      <w:r w:rsidRPr="004C6F89">
        <w:rPr>
          <w:rFonts w:ascii="Times New Roman" w:hAnsi="Times New Roman" w:cs="Times New Roman"/>
          <w:sz w:val="24"/>
          <w:szCs w:val="24"/>
        </w:rPr>
        <w:t xml:space="preserve"> воспитателей</w:t>
      </w:r>
      <w:r w:rsidR="0032685C" w:rsidRPr="004C6F89">
        <w:rPr>
          <w:rFonts w:ascii="Times New Roman" w:hAnsi="Times New Roman" w:cs="Times New Roman"/>
          <w:sz w:val="24"/>
          <w:szCs w:val="24"/>
        </w:rPr>
        <w:t>,</w:t>
      </w:r>
      <w:r w:rsidR="007D65F6" w:rsidRPr="004C6F89">
        <w:rPr>
          <w:rFonts w:ascii="Times New Roman" w:hAnsi="Times New Roman" w:cs="Times New Roman"/>
          <w:sz w:val="24"/>
          <w:szCs w:val="24"/>
        </w:rPr>
        <w:t xml:space="preserve">  </w:t>
      </w:r>
      <w:r w:rsidR="005E353E" w:rsidRPr="004C6F89">
        <w:rPr>
          <w:rFonts w:ascii="Times New Roman" w:hAnsi="Times New Roman" w:cs="Times New Roman"/>
          <w:sz w:val="24"/>
          <w:szCs w:val="24"/>
        </w:rPr>
        <w:t xml:space="preserve"> старший воспитатель,  </w:t>
      </w:r>
      <w:r w:rsidRPr="004C6F89">
        <w:rPr>
          <w:rFonts w:ascii="Times New Roman" w:hAnsi="Times New Roman" w:cs="Times New Roman"/>
          <w:sz w:val="24"/>
          <w:szCs w:val="24"/>
        </w:rPr>
        <w:t>учитель –</w:t>
      </w:r>
      <w:r w:rsidR="00545AED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>логопед</w:t>
      </w:r>
      <w:r w:rsidR="0032685C" w:rsidRPr="004C6F89">
        <w:rPr>
          <w:rFonts w:ascii="Times New Roman" w:hAnsi="Times New Roman" w:cs="Times New Roman"/>
          <w:sz w:val="24"/>
          <w:szCs w:val="24"/>
        </w:rPr>
        <w:t xml:space="preserve">, </w:t>
      </w:r>
      <w:r w:rsidR="002D0462" w:rsidRPr="004C6F89">
        <w:rPr>
          <w:rFonts w:ascii="Times New Roman" w:hAnsi="Times New Roman" w:cs="Times New Roman"/>
          <w:sz w:val="24"/>
          <w:szCs w:val="24"/>
        </w:rPr>
        <w:t>музыкальный руководитель</w:t>
      </w:r>
      <w:r w:rsidR="00AA0197" w:rsidRPr="004C6F89">
        <w:rPr>
          <w:rFonts w:ascii="Times New Roman" w:hAnsi="Times New Roman" w:cs="Times New Roman"/>
          <w:sz w:val="24"/>
          <w:szCs w:val="24"/>
        </w:rPr>
        <w:t>, инструктор по физической культуре</w:t>
      </w:r>
      <w:r w:rsidR="007B0322" w:rsidRPr="004C6F89">
        <w:rPr>
          <w:rFonts w:ascii="Times New Roman" w:hAnsi="Times New Roman" w:cs="Times New Roman"/>
          <w:sz w:val="24"/>
          <w:szCs w:val="24"/>
        </w:rPr>
        <w:t>.</w:t>
      </w:r>
      <w:r w:rsidR="003601F0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="00545AED" w:rsidRPr="004C6F89">
        <w:rPr>
          <w:rFonts w:ascii="Times New Roman" w:hAnsi="Times New Roman" w:cs="Times New Roman"/>
          <w:sz w:val="24"/>
          <w:szCs w:val="24"/>
        </w:rPr>
        <w:t xml:space="preserve">4 педагога имеют первую квалификационную категорию, </w:t>
      </w:r>
      <w:r w:rsidR="00BA280E" w:rsidRPr="004C6F89">
        <w:rPr>
          <w:rFonts w:ascii="Times New Roman" w:hAnsi="Times New Roman" w:cs="Times New Roman"/>
          <w:sz w:val="24"/>
          <w:szCs w:val="24"/>
        </w:rPr>
        <w:t>9</w:t>
      </w:r>
      <w:r w:rsidR="0032685C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="007B0322" w:rsidRPr="004C6F89">
        <w:rPr>
          <w:rFonts w:ascii="Times New Roman" w:hAnsi="Times New Roman" w:cs="Times New Roman"/>
          <w:sz w:val="24"/>
          <w:szCs w:val="24"/>
        </w:rPr>
        <w:t>педагогов</w:t>
      </w:r>
      <w:r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="00545AED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="0032685C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="00545AED" w:rsidRPr="004C6F89">
        <w:rPr>
          <w:rFonts w:ascii="Times New Roman" w:hAnsi="Times New Roman" w:cs="Times New Roman"/>
          <w:sz w:val="24"/>
          <w:szCs w:val="24"/>
        </w:rPr>
        <w:t xml:space="preserve">ответствуют </w:t>
      </w:r>
      <w:r w:rsidR="0032685C" w:rsidRPr="004C6F89">
        <w:rPr>
          <w:rFonts w:ascii="Times New Roman" w:hAnsi="Times New Roman" w:cs="Times New Roman"/>
          <w:sz w:val="24"/>
          <w:szCs w:val="24"/>
        </w:rPr>
        <w:t xml:space="preserve"> занимаемым должностям</w:t>
      </w:r>
      <w:r w:rsidRPr="004C6F89">
        <w:rPr>
          <w:rFonts w:ascii="Times New Roman" w:hAnsi="Times New Roman" w:cs="Times New Roman"/>
          <w:sz w:val="24"/>
          <w:szCs w:val="24"/>
        </w:rPr>
        <w:t xml:space="preserve">», </w:t>
      </w:r>
      <w:r w:rsidR="005E353E" w:rsidRPr="004C6F89">
        <w:rPr>
          <w:rFonts w:ascii="Times New Roman" w:hAnsi="Times New Roman" w:cs="Times New Roman"/>
          <w:sz w:val="24"/>
          <w:szCs w:val="24"/>
        </w:rPr>
        <w:t>1 педагог  не имеет</w:t>
      </w:r>
      <w:r w:rsidR="00545AED" w:rsidRPr="004C6F89">
        <w:rPr>
          <w:rFonts w:ascii="Times New Roman" w:hAnsi="Times New Roman" w:cs="Times New Roman"/>
          <w:sz w:val="24"/>
          <w:szCs w:val="24"/>
        </w:rPr>
        <w:t xml:space="preserve"> (находится в отпуске по уходу за ребенком)</w:t>
      </w:r>
      <w:r w:rsidR="005E353E" w:rsidRPr="004C6F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3EB" w:rsidRPr="004C6F89" w:rsidRDefault="00264A42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С</w:t>
      </w:r>
      <w:r w:rsidR="002C5BC7" w:rsidRPr="004C6F89">
        <w:rPr>
          <w:rFonts w:ascii="Times New Roman" w:hAnsi="Times New Roman" w:cs="Times New Roman"/>
          <w:sz w:val="24"/>
          <w:szCs w:val="24"/>
        </w:rPr>
        <w:t>огласно п.3.4.</w:t>
      </w:r>
      <w:r w:rsidRPr="004C6F89">
        <w:rPr>
          <w:rFonts w:ascii="Times New Roman" w:hAnsi="Times New Roman" w:cs="Times New Roman"/>
          <w:sz w:val="24"/>
          <w:szCs w:val="24"/>
        </w:rPr>
        <w:t xml:space="preserve"> ФГОС </w:t>
      </w:r>
      <w:r w:rsidR="002C5BC7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="00FF72E2" w:rsidRPr="004C6F89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 утвержденным приказом министерства РФ от 26.08.2010г. </w:t>
      </w:r>
    </w:p>
    <w:p w:rsidR="00F65C25" w:rsidRPr="004C6F89" w:rsidRDefault="00F65C25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 xml:space="preserve">Необходимым условием качественной реализации Программы  является ее непрерывное сопровождение педагогическими работниками, которые должны обладать основными компетенциями, необходимыми для создания условия развития детей, обозначенными в п.3.2.5 настоящего Стандарта. Педагогам необходимо повышать свой профессиональный рост, мастерство </w:t>
      </w:r>
      <w:r w:rsidR="00507930" w:rsidRPr="004C6F89">
        <w:rPr>
          <w:rFonts w:ascii="Times New Roman" w:hAnsi="Times New Roman" w:cs="Times New Roman"/>
          <w:sz w:val="24"/>
          <w:szCs w:val="24"/>
        </w:rPr>
        <w:t>и педагогическую компетентность, согласно  выполнени</w:t>
      </w:r>
      <w:r w:rsidR="00545AED" w:rsidRPr="004C6F89">
        <w:rPr>
          <w:rFonts w:ascii="Times New Roman" w:hAnsi="Times New Roman" w:cs="Times New Roman"/>
          <w:sz w:val="24"/>
          <w:szCs w:val="24"/>
        </w:rPr>
        <w:t>ю</w:t>
      </w:r>
      <w:r w:rsidR="00507930" w:rsidRPr="004C6F89">
        <w:rPr>
          <w:rFonts w:ascii="Times New Roman" w:hAnsi="Times New Roman" w:cs="Times New Roman"/>
          <w:sz w:val="24"/>
          <w:szCs w:val="24"/>
        </w:rPr>
        <w:t xml:space="preserve"> требований стандарта  к  кадровым условиям при реализации программы.</w:t>
      </w:r>
    </w:p>
    <w:p w:rsidR="007E368D" w:rsidRDefault="007E368D" w:rsidP="00D87C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CE3" w:rsidRPr="004C6F89" w:rsidRDefault="00F65C25" w:rsidP="00D87C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89">
        <w:rPr>
          <w:rFonts w:ascii="Times New Roman" w:hAnsi="Times New Roman" w:cs="Times New Roman"/>
          <w:b/>
          <w:sz w:val="24"/>
          <w:szCs w:val="24"/>
        </w:rPr>
        <w:t>Повышение профессиональной квалификации</w:t>
      </w:r>
    </w:p>
    <w:p w:rsidR="00910363" w:rsidRPr="004C6F89" w:rsidRDefault="00910363" w:rsidP="0029495D">
      <w:pPr>
        <w:pStyle w:val="af"/>
        <w:tabs>
          <w:tab w:val="left" w:pos="0"/>
        </w:tabs>
        <w:spacing w:after="0"/>
      </w:pPr>
      <w:proofErr w:type="gramStart"/>
      <w:r w:rsidRPr="004C6F89">
        <w:t xml:space="preserve">Повышение квалификации плановое и в </w:t>
      </w:r>
      <w:r w:rsidR="00B4131F" w:rsidRPr="004C6F89">
        <w:t>связи с введением ФГОС ДО прошли курсы повышения квалификации</w:t>
      </w:r>
      <w:r w:rsidRPr="004C6F89">
        <w:t xml:space="preserve"> </w:t>
      </w:r>
      <w:r w:rsidR="00421516" w:rsidRPr="004C6F89">
        <w:t xml:space="preserve">и переподготовку профессиональной деятельности </w:t>
      </w:r>
      <w:r w:rsidR="007B0322" w:rsidRPr="004C6F89">
        <w:t>заведующая Тараненко</w:t>
      </w:r>
      <w:r w:rsidR="00034969" w:rsidRPr="004C6F89">
        <w:t xml:space="preserve"> М.В.</w:t>
      </w:r>
      <w:r w:rsidR="007B0322" w:rsidRPr="004C6F89">
        <w:t xml:space="preserve">, </w:t>
      </w:r>
      <w:r w:rsidR="00421516" w:rsidRPr="004C6F89">
        <w:t xml:space="preserve">курсы </w:t>
      </w:r>
      <w:r w:rsidR="007B0322" w:rsidRPr="004C6F89">
        <w:t xml:space="preserve">учитель-логопед </w:t>
      </w:r>
      <w:proofErr w:type="spellStart"/>
      <w:r w:rsidR="007B0322" w:rsidRPr="004C6F89">
        <w:t>Акчурина</w:t>
      </w:r>
      <w:proofErr w:type="spellEnd"/>
      <w:r w:rsidR="007B0322" w:rsidRPr="004C6F89">
        <w:t xml:space="preserve"> О.А., </w:t>
      </w:r>
      <w:r w:rsidR="00057B6C" w:rsidRPr="004C6F89">
        <w:t xml:space="preserve">воспитатель </w:t>
      </w:r>
      <w:proofErr w:type="spellStart"/>
      <w:r w:rsidR="00057B6C" w:rsidRPr="004C6F89">
        <w:t>Такиева</w:t>
      </w:r>
      <w:proofErr w:type="spellEnd"/>
      <w:r w:rsidR="00057B6C" w:rsidRPr="004C6F89">
        <w:t xml:space="preserve"> А.А.,  прошла  </w:t>
      </w:r>
      <w:r w:rsidR="00BA280E" w:rsidRPr="004C6F89">
        <w:t>переподготовку профессиональной деятельности</w:t>
      </w:r>
      <w:r w:rsidR="00057B6C" w:rsidRPr="004C6F89">
        <w:t>,</w:t>
      </w:r>
      <w:r w:rsidR="00421516" w:rsidRPr="004C6F89">
        <w:t xml:space="preserve"> и курсы повышения квалификации, педагогам </w:t>
      </w:r>
      <w:r w:rsidR="007B0322" w:rsidRPr="004C6F89">
        <w:t xml:space="preserve"> необходимо </w:t>
      </w:r>
      <w:r w:rsidR="00057B6C" w:rsidRPr="004C6F89">
        <w:t xml:space="preserve">рассмотреть </w:t>
      </w:r>
      <w:r w:rsidR="007B0322" w:rsidRPr="004C6F89">
        <w:t xml:space="preserve"> план </w:t>
      </w:r>
      <w:proofErr w:type="spellStart"/>
      <w:r w:rsidR="007B0322" w:rsidRPr="004C6F89">
        <w:t>профподготовки</w:t>
      </w:r>
      <w:proofErr w:type="spellEnd"/>
      <w:r w:rsidR="007B0322" w:rsidRPr="004C6F89">
        <w:t xml:space="preserve"> на 2018-2019 учебный год</w:t>
      </w:r>
      <w:r w:rsidR="004508C0" w:rsidRPr="004C6F89">
        <w:t xml:space="preserve">, </w:t>
      </w:r>
      <w:r w:rsidR="00DB45D3" w:rsidRPr="004C6F89">
        <w:t xml:space="preserve"> кроме </w:t>
      </w:r>
      <w:r w:rsidRPr="004C6F89">
        <w:t xml:space="preserve"> </w:t>
      </w:r>
      <w:r w:rsidR="00DB45D3" w:rsidRPr="004C6F89">
        <w:t xml:space="preserve">воспитателя </w:t>
      </w:r>
      <w:proofErr w:type="spellStart"/>
      <w:r w:rsidR="00DB45D3" w:rsidRPr="004C6F89">
        <w:t>Такиевой</w:t>
      </w:r>
      <w:proofErr w:type="spellEnd"/>
      <w:r w:rsidR="00DB45D3" w:rsidRPr="004C6F89">
        <w:t xml:space="preserve"> А.А.,  и</w:t>
      </w:r>
      <w:r w:rsidRPr="004C6F89">
        <w:t>нструктор</w:t>
      </w:r>
      <w:r w:rsidR="005E353E" w:rsidRPr="004C6F89">
        <w:t>а</w:t>
      </w:r>
      <w:r w:rsidRPr="004C6F89">
        <w:t xml:space="preserve"> по ФК </w:t>
      </w:r>
      <w:proofErr w:type="spellStart"/>
      <w:r w:rsidR="005E353E" w:rsidRPr="004C6F89">
        <w:t>К</w:t>
      </w:r>
      <w:r w:rsidR="004508C0" w:rsidRPr="004C6F89">
        <w:t>уанчалиевой</w:t>
      </w:r>
      <w:proofErr w:type="spellEnd"/>
      <w:r w:rsidR="004508C0" w:rsidRPr="004C6F89">
        <w:t xml:space="preserve"> Н.А.</w:t>
      </w:r>
      <w:r w:rsidR="00034969" w:rsidRPr="004C6F89">
        <w:t>,</w:t>
      </w:r>
      <w:r w:rsidR="004508C0" w:rsidRPr="004C6F89">
        <w:t xml:space="preserve"> которая</w:t>
      </w:r>
      <w:proofErr w:type="gramEnd"/>
      <w:r w:rsidR="00034969" w:rsidRPr="004C6F89">
        <w:t xml:space="preserve"> находится </w:t>
      </w:r>
      <w:r w:rsidR="004508C0" w:rsidRPr="004C6F89">
        <w:t xml:space="preserve"> </w:t>
      </w:r>
      <w:r w:rsidRPr="004C6F89">
        <w:t>в отпуске по уходу за ребенком.</w:t>
      </w:r>
    </w:p>
    <w:p w:rsidR="00910363" w:rsidRPr="004C6F89" w:rsidRDefault="00910363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Повышению профессио</w:t>
      </w:r>
      <w:r w:rsidR="00B4131F" w:rsidRPr="004C6F89">
        <w:rPr>
          <w:rFonts w:ascii="Times New Roman" w:hAnsi="Times New Roman" w:cs="Times New Roman"/>
          <w:sz w:val="24"/>
          <w:szCs w:val="24"/>
        </w:rPr>
        <w:t>нального мастерства педагогов МК</w:t>
      </w:r>
      <w:r w:rsidRPr="004C6F89">
        <w:rPr>
          <w:rFonts w:ascii="Times New Roman" w:hAnsi="Times New Roman" w:cs="Times New Roman"/>
          <w:sz w:val="24"/>
          <w:szCs w:val="24"/>
        </w:rPr>
        <w:t>ДОУ способствовала следующая научно-методическая деятельность:</w:t>
      </w:r>
    </w:p>
    <w:tbl>
      <w:tblPr>
        <w:tblStyle w:val="ac"/>
        <w:tblW w:w="10314" w:type="dxa"/>
        <w:tblLayout w:type="fixed"/>
        <w:tblLook w:val="04A0" w:firstRow="1" w:lastRow="0" w:firstColumn="1" w:lastColumn="0" w:noHBand="0" w:noVBand="1"/>
      </w:tblPr>
      <w:tblGrid>
        <w:gridCol w:w="530"/>
        <w:gridCol w:w="2130"/>
        <w:gridCol w:w="2268"/>
        <w:gridCol w:w="5386"/>
      </w:tblGrid>
      <w:tr w:rsidR="00910363" w:rsidRPr="004C6F89" w:rsidTr="00547515">
        <w:tc>
          <w:tcPr>
            <w:tcW w:w="530" w:type="dxa"/>
          </w:tcPr>
          <w:p w:rsidR="00910363" w:rsidRPr="004C6F89" w:rsidRDefault="00910363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30" w:type="dxa"/>
          </w:tcPr>
          <w:p w:rsidR="00910363" w:rsidRPr="004C6F89" w:rsidRDefault="00910363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Наименование деятельности</w:t>
            </w:r>
          </w:p>
        </w:tc>
        <w:tc>
          <w:tcPr>
            <w:tcW w:w="2268" w:type="dxa"/>
          </w:tcPr>
          <w:p w:rsidR="00910363" w:rsidRPr="004C6F89" w:rsidRDefault="005E353E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10363" w:rsidRPr="004C6F89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910363" w:rsidRPr="004C6F89" w:rsidRDefault="005E353E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0363" w:rsidRPr="004C6F89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</w:tr>
      <w:tr w:rsidR="00910363" w:rsidRPr="004C6F89" w:rsidTr="00547515">
        <w:tc>
          <w:tcPr>
            <w:tcW w:w="530" w:type="dxa"/>
          </w:tcPr>
          <w:p w:rsidR="00910363" w:rsidRPr="004C6F89" w:rsidRDefault="00910363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910363" w:rsidRPr="004C6F89" w:rsidRDefault="00910363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Участие в работе профессиональных методических объединений.</w:t>
            </w:r>
          </w:p>
        </w:tc>
        <w:tc>
          <w:tcPr>
            <w:tcW w:w="2268" w:type="dxa"/>
          </w:tcPr>
          <w:p w:rsidR="00180DAC" w:rsidRPr="004C6F89" w:rsidRDefault="004508C0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Гумарова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С.Б. воспитатели Аржанова В.С., </w:t>
            </w: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Кочишвили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Л.Г., </w:t>
            </w: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Лухманова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  <w:r w:rsidR="005E353E" w:rsidRPr="004C6F89">
              <w:rPr>
                <w:rFonts w:ascii="Times New Roman" w:hAnsi="Times New Roman" w:cs="Times New Roman"/>
                <w:sz w:val="24"/>
                <w:szCs w:val="24"/>
              </w:rPr>
              <w:t>, Калугина А.И.</w:t>
            </w: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515" w:rsidRPr="004C6F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узрук</w:t>
            </w:r>
            <w:proofErr w:type="spellEnd"/>
            <w:r w:rsidR="00547515" w:rsidRPr="004C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Шамраева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Н.Г.,</w:t>
            </w:r>
          </w:p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Аржанова В.С.</w:t>
            </w:r>
          </w:p>
          <w:p w:rsidR="00180DAC" w:rsidRPr="004C6F89" w:rsidRDefault="004508C0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A9B" w:rsidRPr="004C6F89" w:rsidRDefault="004508C0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Калугина </w:t>
            </w:r>
            <w:r w:rsidR="00430A9B" w:rsidRPr="004C6F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А.И.</w:t>
            </w:r>
          </w:p>
          <w:p w:rsidR="001F15AC" w:rsidRPr="004C6F89" w:rsidRDefault="00910363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="004508C0"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учитель-логопед </w:t>
            </w:r>
          </w:p>
          <w:p w:rsidR="00910363" w:rsidRPr="004C6F89" w:rsidRDefault="004508C0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Акчурина О.А.</w:t>
            </w:r>
          </w:p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5AC" w:rsidRPr="004C6F89" w:rsidRDefault="001F15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A9B" w:rsidRPr="004C6F89" w:rsidRDefault="00430A9B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Шамраева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Н.Г. </w:t>
            </w:r>
          </w:p>
        </w:tc>
        <w:tc>
          <w:tcPr>
            <w:tcW w:w="5386" w:type="dxa"/>
          </w:tcPr>
          <w:p w:rsidR="004508C0" w:rsidRPr="004C6F89" w:rsidRDefault="00116ED7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4508C0"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МО «Нравственно-патриотическое воспитание детей старшего дошкольного возраста» </w:t>
            </w:r>
            <w:r w:rsidR="00421516" w:rsidRPr="004C6F89">
              <w:rPr>
                <w:rFonts w:ascii="Times New Roman" w:hAnsi="Times New Roman" w:cs="Times New Roman"/>
                <w:sz w:val="24"/>
                <w:szCs w:val="24"/>
              </w:rPr>
              <w:t>(д/с «Колокольчик»)</w:t>
            </w:r>
          </w:p>
          <w:p w:rsidR="00717982" w:rsidRPr="004C6F89" w:rsidRDefault="00717982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515" w:rsidRPr="004C6F89" w:rsidRDefault="00547515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515" w:rsidRPr="004C6F89" w:rsidRDefault="00547515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82" w:rsidRPr="004C6F89" w:rsidRDefault="00717982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82" w:rsidRPr="004C6F89" w:rsidRDefault="00717982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82" w:rsidRPr="004C6F89" w:rsidRDefault="00717982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8C0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«Особенности современных форм и методов работы ДОУ по развитию коммуникативных способностей у дошкольников»</w:t>
            </w:r>
            <w:r w:rsidR="00116ED7"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5AC" w:rsidRPr="004C6F89">
              <w:rPr>
                <w:rFonts w:ascii="Times New Roman" w:hAnsi="Times New Roman" w:cs="Times New Roman"/>
                <w:sz w:val="24"/>
                <w:szCs w:val="24"/>
              </w:rPr>
              <w:t>(д/с «Березка»)</w:t>
            </w: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8C0" w:rsidRPr="004C6F89" w:rsidRDefault="00430A9B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«Методы развития детей раннего возраста в соответствии с требованиями стандарта»</w:t>
            </w:r>
          </w:p>
          <w:p w:rsidR="001F15AC" w:rsidRPr="004C6F89" w:rsidRDefault="00545AED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F15AC" w:rsidRPr="004C6F89">
              <w:rPr>
                <w:rFonts w:ascii="Times New Roman" w:hAnsi="Times New Roman" w:cs="Times New Roman"/>
                <w:sz w:val="24"/>
                <w:szCs w:val="24"/>
              </w:rPr>
              <w:t>«д/с «Золотой ключик»</w:t>
            </w: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15AC" w:rsidRPr="004C6F89" w:rsidRDefault="00547515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08C0" w:rsidRPr="004C6F89">
              <w:rPr>
                <w:rFonts w:ascii="Times New Roman" w:hAnsi="Times New Roman" w:cs="Times New Roman"/>
                <w:sz w:val="24"/>
                <w:szCs w:val="24"/>
              </w:rPr>
              <w:t>Обновление работы педагога в рамках реализации «Стратегия развития воспитания в РФ до 2025 г.»</w:t>
            </w:r>
            <w:r w:rsidR="001F15AC"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AED" w:rsidRPr="004C6F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F15AC" w:rsidRPr="004C6F89">
              <w:rPr>
                <w:rFonts w:ascii="Times New Roman" w:hAnsi="Times New Roman" w:cs="Times New Roman"/>
                <w:sz w:val="24"/>
                <w:szCs w:val="24"/>
              </w:rPr>
              <w:t>«д/с «Золотой ключик»</w:t>
            </w:r>
            <w:r w:rsidR="00545AED" w:rsidRPr="004C6F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15AC" w:rsidRPr="004C6F89" w:rsidRDefault="00430A9B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 в различных видах музыкального образования»</w:t>
            </w:r>
            <w:r w:rsidR="001F15AC"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(д/с «Березка»)</w:t>
            </w:r>
          </w:p>
        </w:tc>
      </w:tr>
      <w:tr w:rsidR="00180DAC" w:rsidRPr="004C6F89" w:rsidTr="00547515">
        <w:tc>
          <w:tcPr>
            <w:tcW w:w="530" w:type="dxa"/>
            <w:vMerge w:val="restart"/>
          </w:tcPr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30" w:type="dxa"/>
            <w:vMerge w:val="restart"/>
          </w:tcPr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Разработки разных форм методического обеспечения образовательного процесса</w:t>
            </w:r>
          </w:p>
        </w:tc>
        <w:tc>
          <w:tcPr>
            <w:tcW w:w="2268" w:type="dxa"/>
          </w:tcPr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Гумарова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5386" w:type="dxa"/>
          </w:tcPr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Альбом «Сталинградская битва», </w:t>
            </w: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видеохроника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0DAC" w:rsidRPr="004C6F89" w:rsidTr="00547515">
        <w:tc>
          <w:tcPr>
            <w:tcW w:w="530" w:type="dxa"/>
            <w:vMerge/>
          </w:tcPr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Кочишвили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  <w:p w:rsidR="00AE1BA1" w:rsidRPr="004C6F89" w:rsidRDefault="00AE1BA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Такиева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386" w:type="dxa"/>
          </w:tcPr>
          <w:p w:rsidR="00117952" w:rsidRPr="004C6F89" w:rsidRDefault="00AE1BA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Альбомы «Волгоград – город герой», «Сталинградская битва»</w:t>
            </w:r>
          </w:p>
        </w:tc>
      </w:tr>
      <w:tr w:rsidR="00180DAC" w:rsidRPr="004C6F89" w:rsidTr="00547515">
        <w:tc>
          <w:tcPr>
            <w:tcW w:w="530" w:type="dxa"/>
            <w:vMerge/>
          </w:tcPr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Лухманова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5386" w:type="dxa"/>
          </w:tcPr>
          <w:p w:rsidR="00117952" w:rsidRPr="004C6F89" w:rsidRDefault="00AE1BA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Альбомы: «Народные промыслы России», «Горо</w:t>
            </w:r>
            <w:proofErr w:type="gram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герой Сталинград», </w:t>
            </w: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«Праздники России»</w:t>
            </w:r>
          </w:p>
        </w:tc>
      </w:tr>
      <w:tr w:rsidR="00180DAC" w:rsidRPr="004C6F89" w:rsidTr="00547515">
        <w:tc>
          <w:tcPr>
            <w:tcW w:w="530" w:type="dxa"/>
            <w:vMerge/>
          </w:tcPr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Панкрашева О.И. Аржанова В.С.</w:t>
            </w:r>
          </w:p>
        </w:tc>
        <w:tc>
          <w:tcPr>
            <w:tcW w:w="5386" w:type="dxa"/>
          </w:tcPr>
          <w:p w:rsidR="00117952" w:rsidRPr="004C6F89" w:rsidRDefault="00AE1BA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Альбомы: «Лекарственные растения», «</w:t>
            </w:r>
            <w:r w:rsidR="00E21BCD" w:rsidRPr="004C6F89">
              <w:rPr>
                <w:rFonts w:ascii="Times New Roman" w:hAnsi="Times New Roman" w:cs="Times New Roman"/>
                <w:sz w:val="24"/>
                <w:szCs w:val="24"/>
              </w:rPr>
              <w:t>»Домашние и дикие животные», «Комнатные  растения в детском саду»; картотека «Дикие и домашние животные», «Птицы», картотека игр.</w:t>
            </w:r>
          </w:p>
        </w:tc>
      </w:tr>
      <w:tr w:rsidR="00180DAC" w:rsidRPr="004C6F89" w:rsidTr="00547515">
        <w:tc>
          <w:tcPr>
            <w:tcW w:w="530" w:type="dxa"/>
            <w:vMerge/>
          </w:tcPr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Иохина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Т.В. Кравченко М.В.</w:t>
            </w:r>
          </w:p>
        </w:tc>
        <w:tc>
          <w:tcPr>
            <w:tcW w:w="5386" w:type="dxa"/>
          </w:tcPr>
          <w:p w:rsidR="00117952" w:rsidRPr="004C6F89" w:rsidRDefault="00E21BCD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«Солнечные зайчики», «Чей домик»,  картотека дидактических игр.</w:t>
            </w:r>
          </w:p>
        </w:tc>
      </w:tr>
      <w:tr w:rsidR="00180DAC" w:rsidRPr="004C6F89" w:rsidTr="00547515">
        <w:tc>
          <w:tcPr>
            <w:tcW w:w="530" w:type="dxa"/>
            <w:vMerge/>
          </w:tcPr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О.Н. Курта Т.В.</w:t>
            </w:r>
          </w:p>
        </w:tc>
        <w:tc>
          <w:tcPr>
            <w:tcW w:w="5386" w:type="dxa"/>
          </w:tcPr>
          <w:p w:rsidR="00180DAC" w:rsidRPr="004C6F89" w:rsidRDefault="00717982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«Палласовка»</w:t>
            </w:r>
          </w:p>
          <w:p w:rsidR="00117952" w:rsidRPr="004C6F89" w:rsidRDefault="00717982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Альбом «Страницы истории г. Палласовка». Картотека спортивных игр.</w:t>
            </w:r>
          </w:p>
        </w:tc>
      </w:tr>
      <w:tr w:rsidR="00180DAC" w:rsidRPr="004C6F89" w:rsidTr="00547515">
        <w:tc>
          <w:tcPr>
            <w:tcW w:w="530" w:type="dxa"/>
            <w:vMerge/>
          </w:tcPr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Калугина А.И.</w:t>
            </w:r>
          </w:p>
        </w:tc>
        <w:tc>
          <w:tcPr>
            <w:tcW w:w="5386" w:type="dxa"/>
          </w:tcPr>
          <w:p w:rsidR="00117952" w:rsidRPr="004C6F89" w:rsidRDefault="00E21BCD" w:rsidP="0029495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«Что я знаю о войне», альбомы: «Загадки о животных, растениях, игрушках, транспорте, профессиях.</w:t>
            </w:r>
          </w:p>
        </w:tc>
      </w:tr>
      <w:tr w:rsidR="00180DAC" w:rsidRPr="004C6F89" w:rsidTr="00547515">
        <w:tc>
          <w:tcPr>
            <w:tcW w:w="530" w:type="dxa"/>
          </w:tcPr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Акчурина О.А.</w:t>
            </w:r>
          </w:p>
        </w:tc>
        <w:tc>
          <w:tcPr>
            <w:tcW w:w="5386" w:type="dxa"/>
          </w:tcPr>
          <w:p w:rsidR="00180DAC" w:rsidRPr="004C6F89" w:rsidRDefault="00180D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17952" w:rsidRPr="004C6F89">
              <w:rPr>
                <w:rFonts w:ascii="Times New Roman" w:hAnsi="Times New Roman" w:cs="Times New Roman"/>
                <w:sz w:val="24"/>
                <w:szCs w:val="24"/>
              </w:rPr>
              <w:t>Защитники Отечества»</w:t>
            </w:r>
          </w:p>
        </w:tc>
      </w:tr>
      <w:tr w:rsidR="00B4131F" w:rsidRPr="004C6F89" w:rsidTr="00547515">
        <w:tc>
          <w:tcPr>
            <w:tcW w:w="530" w:type="dxa"/>
          </w:tcPr>
          <w:p w:rsidR="00B4131F" w:rsidRPr="004C6F89" w:rsidRDefault="00B4131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</w:tcPr>
          <w:p w:rsidR="00B4131F" w:rsidRPr="004C6F89" w:rsidRDefault="00B4131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Собственный электронный ресурс по направлению профессиональной деятельности.</w:t>
            </w:r>
          </w:p>
        </w:tc>
        <w:tc>
          <w:tcPr>
            <w:tcW w:w="2268" w:type="dxa"/>
          </w:tcPr>
          <w:p w:rsidR="00117952" w:rsidRPr="004C6F89" w:rsidRDefault="00B4131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Гумарова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С.Б. </w:t>
            </w: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Акчурина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  <w:proofErr w:type="spellStart"/>
            <w:r w:rsidR="00117952" w:rsidRPr="004C6F89">
              <w:rPr>
                <w:rFonts w:ascii="Times New Roman" w:hAnsi="Times New Roman" w:cs="Times New Roman"/>
                <w:sz w:val="24"/>
                <w:szCs w:val="24"/>
              </w:rPr>
              <w:t>Шамраева</w:t>
            </w:r>
            <w:proofErr w:type="spellEnd"/>
            <w:r w:rsidR="00117952"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117952" w:rsidRPr="004C6F89" w:rsidRDefault="00117952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Кравченко М.В.</w:t>
            </w:r>
          </w:p>
          <w:p w:rsidR="00117952" w:rsidRPr="004C6F89" w:rsidRDefault="00117952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Иохина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117952" w:rsidRPr="004C6F89" w:rsidRDefault="00117952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117952" w:rsidRPr="004C6F89" w:rsidRDefault="00117952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Курта Т.В.</w:t>
            </w:r>
          </w:p>
          <w:p w:rsidR="00B4131F" w:rsidRPr="004C6F89" w:rsidRDefault="00117952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Калугина А.И.</w:t>
            </w:r>
          </w:p>
          <w:p w:rsidR="00117952" w:rsidRPr="004C6F89" w:rsidRDefault="00117952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Панкрашева О.И.</w:t>
            </w:r>
          </w:p>
          <w:p w:rsidR="00B4131F" w:rsidRPr="004C6F89" w:rsidRDefault="00B4131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Аржанова В.С.</w:t>
            </w:r>
          </w:p>
          <w:p w:rsidR="00B4131F" w:rsidRPr="004C6F89" w:rsidRDefault="00117952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Лухманова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  <w:p w:rsidR="00117952" w:rsidRPr="004C6F89" w:rsidRDefault="00117952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Кочишвили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Л.Г. </w:t>
            </w: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Такиева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386" w:type="dxa"/>
          </w:tcPr>
          <w:p w:rsidR="00B4131F" w:rsidRPr="004C6F89" w:rsidRDefault="00B4131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Личные странички педагогов на сайте </w:t>
            </w: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маам</w:t>
            </w:r>
            <w:proofErr w:type="gram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DB0261"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B0261" w:rsidRPr="004C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dohckolnik</w:t>
            </w:r>
            <w:proofErr w:type="spellEnd"/>
            <w:r w:rsidR="00DB0261"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B0261" w:rsidRPr="004C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intelektual</w:t>
            </w:r>
            <w:proofErr w:type="spellEnd"/>
            <w:r w:rsidR="00EA4CFD"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A4CFD" w:rsidRPr="004C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</w:t>
            </w:r>
            <w:proofErr w:type="spellEnd"/>
            <w:r w:rsidR="000C5130"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5130" w:rsidRPr="004C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multiurok</w:t>
            </w:r>
            <w:proofErr w:type="spellEnd"/>
            <w:r w:rsidR="000C5130" w:rsidRPr="004C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131F" w:rsidRPr="004C6F89" w:rsidTr="00547515">
        <w:tc>
          <w:tcPr>
            <w:tcW w:w="530" w:type="dxa"/>
          </w:tcPr>
          <w:p w:rsidR="00B4131F" w:rsidRPr="004C6F89" w:rsidRDefault="00B4131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</w:tcPr>
          <w:p w:rsidR="00B4131F" w:rsidRPr="004C6F89" w:rsidRDefault="00B4131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Транслирование  опыта профессиональной деятельности </w:t>
            </w:r>
          </w:p>
        </w:tc>
        <w:tc>
          <w:tcPr>
            <w:tcW w:w="2268" w:type="dxa"/>
          </w:tcPr>
          <w:p w:rsidR="00B96D0A" w:rsidRPr="004C6F89" w:rsidRDefault="00B4131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М.В. </w:t>
            </w:r>
          </w:p>
          <w:p w:rsidR="00B4131F" w:rsidRPr="004C6F89" w:rsidRDefault="00B4131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Иохина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131F" w:rsidRPr="004C6F89" w:rsidRDefault="00B4131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Аржанова В.С.</w:t>
            </w:r>
          </w:p>
          <w:p w:rsidR="00E313E4" w:rsidRPr="004C6F89" w:rsidRDefault="00E313E4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3E4" w:rsidRPr="004C6F89" w:rsidRDefault="00E313E4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31F" w:rsidRPr="004C6F89" w:rsidRDefault="00B4131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Панкрашева О.И.</w:t>
            </w:r>
          </w:p>
          <w:p w:rsidR="00B4131F" w:rsidRPr="004C6F89" w:rsidRDefault="00B4131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Лухманова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  <w:p w:rsidR="00BF5C33" w:rsidRPr="004C6F89" w:rsidRDefault="00BF5C33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C33" w:rsidRPr="004C6F89" w:rsidRDefault="00BF5C33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31F" w:rsidRPr="004C6F89" w:rsidRDefault="00B4131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Кочишвили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  <w:p w:rsidR="00B4131F" w:rsidRPr="004C6F89" w:rsidRDefault="00B4131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E313E4" w:rsidRPr="004C6F89" w:rsidRDefault="00E313E4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31F" w:rsidRPr="004C6F89" w:rsidRDefault="00B4131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Калугина А.И.</w:t>
            </w:r>
          </w:p>
          <w:p w:rsidR="00E21BCD" w:rsidRPr="004C6F89" w:rsidRDefault="00E21BCD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C33" w:rsidRPr="004C6F89" w:rsidRDefault="00BF5C33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Такиева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B47B8A" w:rsidRPr="004C6F89" w:rsidRDefault="00B47B8A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Акчурина О.А.</w:t>
            </w:r>
          </w:p>
          <w:p w:rsidR="00475A68" w:rsidRPr="004C6F89" w:rsidRDefault="00475A68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A68" w:rsidRPr="004C6F89" w:rsidRDefault="00475A68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Шамраева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5386" w:type="dxa"/>
          </w:tcPr>
          <w:p w:rsidR="00B47B8A" w:rsidRPr="004C6F89" w:rsidRDefault="00C034C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«Путешествие в лес»</w:t>
            </w:r>
          </w:p>
          <w:p w:rsidR="00BF5C33" w:rsidRPr="004C6F89" w:rsidRDefault="00D55B74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Крабик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в гостях у ребят»</w:t>
            </w:r>
          </w:p>
          <w:p w:rsidR="00BF5C33" w:rsidRPr="004C6F89" w:rsidRDefault="00BF5C33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ООД «Ярмарка движений»</w:t>
            </w:r>
          </w:p>
          <w:p w:rsidR="00BF5C33" w:rsidRPr="004C6F89" w:rsidRDefault="00BF5C33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ООД «Путешествие по страницам истории»</w:t>
            </w:r>
          </w:p>
          <w:p w:rsidR="00BF5C33" w:rsidRPr="004C6F89" w:rsidRDefault="00BF5C33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gram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«Поможем дереву»</w:t>
            </w:r>
          </w:p>
          <w:p w:rsidR="00BF5C33" w:rsidRPr="004C6F89" w:rsidRDefault="00BF5C33" w:rsidP="0029495D">
            <w:pPr>
              <w:pStyle w:val="a5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C33" w:rsidRPr="004C6F89" w:rsidRDefault="00BF5C33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ООД «Поможем зайчонку»</w:t>
            </w:r>
          </w:p>
          <w:p w:rsidR="00BF5C33" w:rsidRPr="004C6F89" w:rsidRDefault="00BF5C33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Мастер-класс «Цветы памяти»</w:t>
            </w:r>
          </w:p>
          <w:p w:rsidR="00BF5C33" w:rsidRPr="004C6F89" w:rsidRDefault="001F15AC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ООД </w:t>
            </w:r>
            <w:r w:rsidR="00D55B74" w:rsidRPr="004C6F89">
              <w:rPr>
                <w:rFonts w:ascii="Times New Roman" w:hAnsi="Times New Roman" w:cs="Times New Roman"/>
                <w:sz w:val="24"/>
                <w:szCs w:val="24"/>
              </w:rPr>
              <w:t>«В поисках сюрприза»</w:t>
            </w:r>
          </w:p>
          <w:p w:rsidR="00BF5C33" w:rsidRPr="004C6F89" w:rsidRDefault="00C26699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ООД «Нам дороги эти позабыть нельзя»</w:t>
            </w:r>
          </w:p>
          <w:p w:rsidR="00BF5C33" w:rsidRPr="004C6F89" w:rsidRDefault="00BF5C33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ООД «Колобок»</w:t>
            </w:r>
          </w:p>
          <w:p w:rsidR="00BF5C33" w:rsidRPr="004C6F89" w:rsidRDefault="00BF5C33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ООД </w:t>
            </w:r>
          </w:p>
          <w:p w:rsidR="00BF5C33" w:rsidRPr="004C6F89" w:rsidRDefault="00BF5C33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ООД «Путешествие в сказку»</w:t>
            </w:r>
          </w:p>
          <w:p w:rsidR="00E21BCD" w:rsidRPr="004C6F89" w:rsidRDefault="00E21BCD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ООД «</w:t>
            </w:r>
            <w:r w:rsidR="00544E61" w:rsidRPr="004C6F89">
              <w:rPr>
                <w:rFonts w:ascii="Times New Roman" w:hAnsi="Times New Roman" w:cs="Times New Roman"/>
                <w:sz w:val="24"/>
                <w:szCs w:val="24"/>
              </w:rPr>
              <w:t>Путешест</w:t>
            </w:r>
            <w:r w:rsidR="00AE2D19" w:rsidRPr="004C6F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4E61"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ие в страну </w:t>
            </w:r>
            <w:proofErr w:type="spellStart"/>
            <w:r w:rsidR="00544E61" w:rsidRPr="004C6F89">
              <w:rPr>
                <w:rFonts w:ascii="Times New Roman" w:hAnsi="Times New Roman" w:cs="Times New Roman"/>
                <w:sz w:val="24"/>
                <w:szCs w:val="24"/>
              </w:rPr>
              <w:t>Цветалию</w:t>
            </w:r>
            <w:proofErr w:type="spellEnd"/>
            <w:r w:rsidR="00544E61" w:rsidRPr="004C6F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5C33" w:rsidRPr="004C6F89" w:rsidRDefault="00BF5C33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ООД «Математика в движении»</w:t>
            </w:r>
          </w:p>
          <w:p w:rsidR="00C26699" w:rsidRPr="004C6F89" w:rsidRDefault="00475A68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6699"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ОД «В гостях у </w:t>
            </w:r>
            <w:proofErr w:type="spellStart"/>
            <w:r w:rsidR="00C26699" w:rsidRPr="004C6F89">
              <w:rPr>
                <w:rFonts w:ascii="Times New Roman" w:hAnsi="Times New Roman" w:cs="Times New Roman"/>
                <w:sz w:val="24"/>
                <w:szCs w:val="24"/>
              </w:rPr>
              <w:t>Смешариков</w:t>
            </w:r>
            <w:proofErr w:type="spellEnd"/>
            <w:r w:rsidR="00C26699" w:rsidRPr="004C6F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75A68" w:rsidRPr="004C6F89" w:rsidRDefault="00475A68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Итоговое ООД «Космос»</w:t>
            </w:r>
          </w:p>
          <w:p w:rsidR="00475A68" w:rsidRPr="004C6F89" w:rsidRDefault="00475A68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ООД «Путешествие в зоопарк»</w:t>
            </w:r>
          </w:p>
          <w:p w:rsidR="00475A68" w:rsidRPr="004C6F89" w:rsidRDefault="00475A68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Музсказка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«С добрым сердцем на парад»</w:t>
            </w:r>
          </w:p>
        </w:tc>
      </w:tr>
      <w:tr w:rsidR="00215711" w:rsidRPr="004C6F89" w:rsidTr="00547515">
        <w:trPr>
          <w:trHeight w:val="521"/>
        </w:trPr>
        <w:tc>
          <w:tcPr>
            <w:tcW w:w="530" w:type="dxa"/>
            <w:vMerge w:val="restart"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30" w:type="dxa"/>
            <w:vMerge w:val="restart"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Публикации по профессиональной деятельности</w:t>
            </w:r>
          </w:p>
        </w:tc>
        <w:tc>
          <w:tcPr>
            <w:tcW w:w="2268" w:type="dxa"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Гумарова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С.Б. </w:t>
            </w: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Акчурина О.А. </w:t>
            </w:r>
          </w:p>
        </w:tc>
        <w:tc>
          <w:tcPr>
            <w:tcW w:w="5386" w:type="dxa"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«Художественно-эстетическое воспитание детей и создание комфортной обстановки в ДОУ»</w:t>
            </w: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«Профилактическая работа и пропаганда ЗОЖ в ДОУ» совместный досуг «Родитель-ребенок» </w:t>
            </w: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Статья «Солнечная страна» конспект ООД</w:t>
            </w:r>
          </w:p>
        </w:tc>
      </w:tr>
      <w:tr w:rsidR="00215711" w:rsidRPr="004C6F89" w:rsidTr="00547515">
        <w:trPr>
          <w:trHeight w:val="451"/>
        </w:trPr>
        <w:tc>
          <w:tcPr>
            <w:tcW w:w="530" w:type="dxa"/>
            <w:vMerge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Шамраева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15711" w:rsidRPr="004C6F89" w:rsidRDefault="00A57A27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Сценарий праздника «Я помню! Я горжусь!»</w:t>
            </w:r>
          </w:p>
        </w:tc>
      </w:tr>
      <w:tr w:rsidR="00215711" w:rsidRPr="004C6F89" w:rsidTr="00547515">
        <w:trPr>
          <w:trHeight w:val="1285"/>
        </w:trPr>
        <w:tc>
          <w:tcPr>
            <w:tcW w:w="530" w:type="dxa"/>
            <w:vMerge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Иохина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«Сенсорное воспитание младшего дошкольного возраста»</w:t>
            </w: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«Значение д/игры в воспитании и образовании детей мл</w:t>
            </w:r>
            <w:proofErr w:type="gram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. возраста».</w:t>
            </w:r>
          </w:p>
        </w:tc>
      </w:tr>
      <w:tr w:rsidR="00215711" w:rsidRPr="004C6F89" w:rsidTr="00547515">
        <w:trPr>
          <w:trHeight w:val="798"/>
        </w:trPr>
        <w:tc>
          <w:tcPr>
            <w:tcW w:w="530" w:type="dxa"/>
            <w:vMerge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«Вектор развития» проект </w:t>
            </w: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Статья «Здоровье» - презентация</w:t>
            </w:r>
          </w:p>
        </w:tc>
      </w:tr>
      <w:tr w:rsidR="00215711" w:rsidRPr="004C6F89" w:rsidTr="00547515">
        <w:trPr>
          <w:trHeight w:val="382"/>
        </w:trPr>
        <w:tc>
          <w:tcPr>
            <w:tcW w:w="530" w:type="dxa"/>
            <w:vMerge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Курта Т.В.</w:t>
            </w:r>
          </w:p>
        </w:tc>
        <w:tc>
          <w:tcPr>
            <w:tcW w:w="5386" w:type="dxa"/>
          </w:tcPr>
          <w:p w:rsidR="00215711" w:rsidRPr="004C6F89" w:rsidRDefault="007517C5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азработка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«Гимнастика после сна</w:t>
            </w:r>
            <w:r w:rsidR="00547515"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547515" w:rsidRPr="004C6F89">
              <w:rPr>
                <w:rFonts w:ascii="Times New Roman" w:hAnsi="Times New Roman" w:cs="Times New Roman"/>
                <w:sz w:val="24"/>
                <w:szCs w:val="24"/>
              </w:rPr>
              <w:t>мл.дош.воз</w:t>
            </w:r>
            <w:proofErr w:type="spellEnd"/>
            <w:r w:rsidR="00547515" w:rsidRPr="004C6F89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547515" w:rsidRPr="004C6F89" w:rsidRDefault="00547515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д/род. «Этапы, условия, методы в конструировании для детей </w:t>
            </w: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ош.воз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-та».</w:t>
            </w:r>
          </w:p>
          <w:p w:rsidR="00547515" w:rsidRPr="004C6F89" w:rsidRDefault="00547515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Статья «Игры, сближающие малышей друг с другом и воспитателем».</w:t>
            </w:r>
          </w:p>
          <w:p w:rsidR="00547515" w:rsidRPr="004C6F89" w:rsidRDefault="00547515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«Хлеб-чудо земли свет».</w:t>
            </w:r>
          </w:p>
          <w:p w:rsidR="00547515" w:rsidRPr="004C6F89" w:rsidRDefault="00547515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обрание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«Давайте познакомимся»</w:t>
            </w:r>
          </w:p>
        </w:tc>
      </w:tr>
      <w:tr w:rsidR="00215711" w:rsidRPr="004C6F89" w:rsidTr="00547515">
        <w:trPr>
          <w:trHeight w:val="452"/>
        </w:trPr>
        <w:tc>
          <w:tcPr>
            <w:tcW w:w="530" w:type="dxa"/>
            <w:vMerge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Калугина А.И.</w:t>
            </w:r>
          </w:p>
        </w:tc>
        <w:tc>
          <w:tcPr>
            <w:tcW w:w="5386" w:type="dxa"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Мастер-класс «Бабочки на камнях»</w:t>
            </w:r>
          </w:p>
        </w:tc>
      </w:tr>
      <w:tr w:rsidR="00215711" w:rsidRPr="004C6F89" w:rsidTr="00547515">
        <w:trPr>
          <w:trHeight w:val="768"/>
        </w:trPr>
        <w:tc>
          <w:tcPr>
            <w:tcW w:w="530" w:type="dxa"/>
            <w:vMerge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Панкрашева О.И.</w:t>
            </w:r>
          </w:p>
        </w:tc>
        <w:tc>
          <w:tcPr>
            <w:tcW w:w="5386" w:type="dxa"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«Путешествие  по станциям»</w:t>
            </w: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Летний досуг «Маша и медведь»</w:t>
            </w:r>
          </w:p>
        </w:tc>
      </w:tr>
      <w:tr w:rsidR="00215711" w:rsidRPr="004C6F89" w:rsidTr="00547515">
        <w:trPr>
          <w:trHeight w:val="4112"/>
        </w:trPr>
        <w:tc>
          <w:tcPr>
            <w:tcW w:w="530" w:type="dxa"/>
            <w:vMerge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Аржанова В.С.</w:t>
            </w: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Презентация «Рукоделие для всех»</w:t>
            </w: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Конспект «По следам ВОВ»</w:t>
            </w: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азработка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Угадай,что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я люблю»</w:t>
            </w: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Мастер-класс по вышиванию крючком.</w:t>
            </w: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д/и «Угощение для любимца»</w:t>
            </w: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«По страницам истории» ООД</w:t>
            </w: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Д/игра «Собери фигуру»</w:t>
            </w: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«В гостях у сказки» ООД</w:t>
            </w: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«Наш зимний сад»</w:t>
            </w: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Сценарий развлечения «В гостях у </w:t>
            </w: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«Огород на подоконнике по сказке «Маша и медведь»</w:t>
            </w:r>
          </w:p>
        </w:tc>
      </w:tr>
      <w:tr w:rsidR="00215711" w:rsidRPr="004C6F89" w:rsidTr="00547515">
        <w:trPr>
          <w:trHeight w:val="417"/>
        </w:trPr>
        <w:tc>
          <w:tcPr>
            <w:tcW w:w="530" w:type="dxa"/>
            <w:vMerge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Лухманова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5386" w:type="dxa"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«Цветы памяти» - мастер-класс</w:t>
            </w:r>
          </w:p>
        </w:tc>
      </w:tr>
      <w:tr w:rsidR="00215711" w:rsidRPr="004C6F89" w:rsidTr="00547515">
        <w:trPr>
          <w:trHeight w:val="642"/>
        </w:trPr>
        <w:tc>
          <w:tcPr>
            <w:tcW w:w="530" w:type="dxa"/>
            <w:vMerge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Кочишвили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Л.Г. </w:t>
            </w:r>
          </w:p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15711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ООД «Нам дороги эти позабыть нельзя»</w:t>
            </w:r>
          </w:p>
          <w:p w:rsidR="00AE2D19" w:rsidRPr="004C6F89" w:rsidRDefault="0021571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Проект «Ой, ты степь, широкая»</w:t>
            </w:r>
          </w:p>
        </w:tc>
      </w:tr>
      <w:tr w:rsidR="00B4131F" w:rsidRPr="004C6F89" w:rsidTr="00547515">
        <w:tc>
          <w:tcPr>
            <w:tcW w:w="530" w:type="dxa"/>
            <w:vMerge w:val="restart"/>
          </w:tcPr>
          <w:p w:rsidR="00B4131F" w:rsidRPr="004C6F89" w:rsidRDefault="00B4131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</w:tcPr>
          <w:p w:rsidR="00B4131F" w:rsidRPr="004C6F89" w:rsidRDefault="00B4131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конкурсах, фестивалях, выставках и </w:t>
            </w:r>
            <w:proofErr w:type="spellStart"/>
            <w:proofErr w:type="gram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991866" w:rsidRPr="004C6F89" w:rsidRDefault="00247E00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b/>
                <w:sz w:val="24"/>
                <w:szCs w:val="24"/>
              </w:rPr>
              <w:t>Рай</w:t>
            </w:r>
            <w:r w:rsidR="00991866" w:rsidRPr="004C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онные </w:t>
            </w:r>
          </w:p>
          <w:p w:rsidR="009004DB" w:rsidRPr="004C6F89" w:rsidRDefault="009004DB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Калугина А.И.</w:t>
            </w:r>
          </w:p>
          <w:p w:rsidR="00247E00" w:rsidRPr="004C6F89" w:rsidRDefault="00247E00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Гумарова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9004DB" w:rsidRPr="004C6F89" w:rsidRDefault="009004DB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Лухманова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  <w:p w:rsidR="009004DB" w:rsidRPr="004C6F89" w:rsidRDefault="009004DB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Шамраева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9004DB" w:rsidRPr="004C6F89" w:rsidRDefault="009004DB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Аржанова В.С.</w:t>
            </w:r>
          </w:p>
          <w:p w:rsidR="009004DB" w:rsidRPr="004C6F89" w:rsidRDefault="009004DB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Курта Т.В.</w:t>
            </w:r>
          </w:p>
          <w:p w:rsidR="00247E00" w:rsidRPr="004C6F89" w:rsidRDefault="009004DB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Лухманова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В.Ю.</w:t>
            </w:r>
          </w:p>
          <w:p w:rsidR="009004DB" w:rsidRPr="004C6F89" w:rsidRDefault="009004DB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004DB" w:rsidRPr="004C6F89" w:rsidRDefault="009004DB" w:rsidP="0029495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Курта Т.В. </w:t>
            </w: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Пасхина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О.Н.</w:t>
            </w:r>
          </w:p>
          <w:p w:rsidR="00421516" w:rsidRPr="004C6F89" w:rsidRDefault="00421516" w:rsidP="0029495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Шамраева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Н.Г.</w:t>
            </w:r>
          </w:p>
          <w:p w:rsidR="00421516" w:rsidRPr="004C6F89" w:rsidRDefault="00421516" w:rsidP="0029495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B72C1" w:rsidRPr="004C6F89" w:rsidRDefault="000B72C1" w:rsidP="0029495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Лейман В.М. (пом. воспитателя)</w:t>
            </w:r>
          </w:p>
          <w:p w:rsidR="00247E00" w:rsidRPr="004C6F89" w:rsidRDefault="00247E00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Садовые </w:t>
            </w:r>
          </w:p>
          <w:p w:rsidR="009004DB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«Бабочки»</w:t>
            </w: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«Светлячки»</w:t>
            </w: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«Радуга» «Бабочки»</w:t>
            </w: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«Звездочки» «Непоседы» «Светлячки» </w:t>
            </w: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«Пчелки»</w:t>
            </w: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Гр. «Бабочки»</w:t>
            </w: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«Звездочки»</w:t>
            </w: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«Светлячки» </w:t>
            </w: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«Пчелки» «Непоседы»</w:t>
            </w: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00" w:rsidRPr="004C6F89" w:rsidRDefault="00247E00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Гумарова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С.Б</w:t>
            </w:r>
          </w:p>
          <w:p w:rsidR="00247E00" w:rsidRPr="004C6F89" w:rsidRDefault="00247E00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Аржанова В.С.</w:t>
            </w:r>
          </w:p>
          <w:p w:rsidR="00247E00" w:rsidRPr="004C6F89" w:rsidRDefault="00247E00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5386" w:type="dxa"/>
          </w:tcPr>
          <w:p w:rsidR="00247E00" w:rsidRPr="004C6F89" w:rsidRDefault="00247E00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«Мастер своего дела»</w:t>
            </w:r>
          </w:p>
          <w:p w:rsidR="009004DB" w:rsidRPr="004C6F89" w:rsidRDefault="009004DB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47E00" w:rsidRPr="004C6F89" w:rsidRDefault="00247E00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9004DB" w:rsidRPr="004C6F89" w:rsidRDefault="009004DB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2  место</w:t>
            </w:r>
          </w:p>
          <w:p w:rsidR="00247E00" w:rsidRPr="004C6F89" w:rsidRDefault="009004DB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247E00" w:rsidRPr="004C6F89" w:rsidRDefault="009004DB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9004DB" w:rsidRPr="004C6F89" w:rsidRDefault="009004DB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9004DB" w:rsidRPr="004C6F89" w:rsidRDefault="009004DB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«Лучший музыкальный уголок»</w:t>
            </w:r>
          </w:p>
          <w:p w:rsidR="009004DB" w:rsidRPr="004C6F89" w:rsidRDefault="009004DB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3  место</w:t>
            </w:r>
          </w:p>
          <w:p w:rsidR="009004DB" w:rsidRPr="004C6F89" w:rsidRDefault="009004DB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«Лучший физкультурный уголок»</w:t>
            </w:r>
          </w:p>
          <w:p w:rsidR="009004DB" w:rsidRPr="004C6F89" w:rsidRDefault="009004DB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421516" w:rsidRPr="004C6F89" w:rsidRDefault="00421516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«Танцевальная карусель-2018</w:t>
            </w:r>
          </w:p>
          <w:p w:rsidR="00421516" w:rsidRPr="004C6F89" w:rsidRDefault="00421516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«Супер няня – 2017»</w:t>
            </w: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4DB" w:rsidRPr="004C6F89" w:rsidRDefault="009004DB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«Готовность групп к началу учебного года</w:t>
            </w:r>
          </w:p>
          <w:p w:rsidR="009004DB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9004DB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9004DB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«Лучший муз</w:t>
            </w:r>
            <w:r w:rsidR="004C6F89"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ыкальный </w:t>
            </w: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уголок»</w:t>
            </w: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13D6F" w:rsidRPr="004C6F89" w:rsidRDefault="00713D6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«Лучший </w:t>
            </w: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физуголок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0B72C1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E00" w:rsidRPr="004C6F89" w:rsidRDefault="000B72C1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7E00" w:rsidRPr="004C6F89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gramStart"/>
            <w:r w:rsidR="00247E00" w:rsidRPr="004C6F8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247E00" w:rsidRPr="004C6F89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proofErr w:type="spellEnd"/>
            <w:r w:rsidR="00247E00"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«Бумажные фантазии»</w:t>
            </w:r>
          </w:p>
          <w:p w:rsidR="00247E00" w:rsidRPr="004C6F89" w:rsidRDefault="00247E00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47E00" w:rsidRPr="004C6F89" w:rsidRDefault="00247E00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2 первых места</w:t>
            </w:r>
          </w:p>
          <w:p w:rsidR="000B72C1" w:rsidRPr="004C6F89" w:rsidRDefault="00247E00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4131F" w:rsidRPr="004C6F89" w:rsidTr="00547515">
        <w:tc>
          <w:tcPr>
            <w:tcW w:w="530" w:type="dxa"/>
            <w:vMerge/>
          </w:tcPr>
          <w:p w:rsidR="00B4131F" w:rsidRPr="004C6F89" w:rsidRDefault="00B4131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B4131F" w:rsidRPr="004C6F89" w:rsidRDefault="00B4131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Конкурсы в электронных педагогических сообществах</w:t>
            </w:r>
            <w:r w:rsidR="003D26E5" w:rsidRPr="004C6F89">
              <w:rPr>
                <w:rFonts w:ascii="Times New Roman" w:hAnsi="Times New Roman" w:cs="Times New Roman"/>
                <w:sz w:val="24"/>
                <w:szCs w:val="24"/>
              </w:rPr>
              <w:t>, конкурсах</w:t>
            </w:r>
          </w:p>
        </w:tc>
        <w:tc>
          <w:tcPr>
            <w:tcW w:w="2268" w:type="dxa"/>
          </w:tcPr>
          <w:p w:rsidR="00C034CF" w:rsidRPr="004C6F89" w:rsidRDefault="00C034C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Гумарова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B4131F" w:rsidRPr="004C6F89" w:rsidRDefault="00B4131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Акчурина О.А.</w:t>
            </w:r>
          </w:p>
          <w:p w:rsidR="00C034CF" w:rsidRPr="004C6F89" w:rsidRDefault="00C034C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Шамраева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C034CF" w:rsidRPr="004C6F89" w:rsidRDefault="00C034C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Иохина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C034CF" w:rsidRPr="004C6F89" w:rsidRDefault="00C034C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Кравченко М.В.</w:t>
            </w:r>
          </w:p>
          <w:p w:rsidR="00C034CF" w:rsidRPr="004C6F89" w:rsidRDefault="00C034C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C034CF" w:rsidRPr="004C6F89" w:rsidRDefault="00C034C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Курта Т.В.</w:t>
            </w:r>
          </w:p>
          <w:p w:rsidR="00C034CF" w:rsidRPr="004C6F89" w:rsidRDefault="00C034C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Калугина А.И.</w:t>
            </w:r>
          </w:p>
          <w:p w:rsidR="00B4131F" w:rsidRPr="004C6F89" w:rsidRDefault="00B4131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Аржанова В.С.</w:t>
            </w:r>
          </w:p>
          <w:p w:rsidR="00C034CF" w:rsidRPr="004C6F89" w:rsidRDefault="009E5FCD" w:rsidP="0029495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Панкрашева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  <w:r w:rsidR="00C034CF"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34CF" w:rsidRPr="004C6F89">
              <w:rPr>
                <w:rFonts w:ascii="Times New Roman" w:hAnsi="Times New Roman" w:cs="Times New Roman"/>
                <w:sz w:val="24"/>
                <w:szCs w:val="24"/>
              </w:rPr>
              <w:t>Лухманова</w:t>
            </w:r>
            <w:proofErr w:type="spellEnd"/>
            <w:r w:rsidR="00C034CF"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  <w:p w:rsidR="009E5FCD" w:rsidRPr="004C6F89" w:rsidRDefault="009E5FCD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Кочишвили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  <w:p w:rsidR="00B4131F" w:rsidRPr="004C6F89" w:rsidRDefault="00C034C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Такиева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386" w:type="dxa"/>
          </w:tcPr>
          <w:p w:rsidR="00B4131F" w:rsidRPr="004C6F89" w:rsidRDefault="00B4131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9E5FCD"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ы, дипломы, </w:t>
            </w:r>
            <w:r w:rsidR="00713D6F" w:rsidRPr="004C6F89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B4131F" w:rsidRPr="004C6F89" w:rsidTr="00547515">
        <w:tc>
          <w:tcPr>
            <w:tcW w:w="530" w:type="dxa"/>
          </w:tcPr>
          <w:p w:rsidR="00B4131F" w:rsidRPr="004C6F89" w:rsidRDefault="00B4131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0" w:type="dxa"/>
          </w:tcPr>
          <w:p w:rsidR="00B4131F" w:rsidRPr="004C6F89" w:rsidRDefault="00B4131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педагогов</w:t>
            </w:r>
          </w:p>
        </w:tc>
        <w:tc>
          <w:tcPr>
            <w:tcW w:w="2268" w:type="dxa"/>
          </w:tcPr>
          <w:p w:rsidR="00B4131F" w:rsidRPr="004C6F89" w:rsidRDefault="00B4131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5386" w:type="dxa"/>
          </w:tcPr>
          <w:p w:rsidR="00B4131F" w:rsidRPr="004C6F89" w:rsidRDefault="00B4131F" w:rsidP="0029495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Самоо</w:t>
            </w:r>
            <w:r w:rsidR="00713D6F" w:rsidRPr="004C6F89">
              <w:rPr>
                <w:rFonts w:ascii="Times New Roman" w:hAnsi="Times New Roman" w:cs="Times New Roman"/>
                <w:sz w:val="24"/>
                <w:szCs w:val="24"/>
              </w:rPr>
              <w:t>бразование, отчет</w:t>
            </w:r>
          </w:p>
        </w:tc>
      </w:tr>
    </w:tbl>
    <w:p w:rsidR="00713D6F" w:rsidRPr="004C6F89" w:rsidRDefault="00713D6F" w:rsidP="0029495D">
      <w:pPr>
        <w:pStyle w:val="af"/>
        <w:tabs>
          <w:tab w:val="left" w:pos="0"/>
        </w:tabs>
        <w:spacing w:after="0"/>
      </w:pPr>
    </w:p>
    <w:p w:rsidR="00910363" w:rsidRPr="004C6F89" w:rsidRDefault="00910363" w:rsidP="0029495D">
      <w:pPr>
        <w:pStyle w:val="af"/>
        <w:tabs>
          <w:tab w:val="left" w:pos="0"/>
        </w:tabs>
        <w:spacing w:after="0"/>
      </w:pPr>
      <w:r w:rsidRPr="004C6F89">
        <w:t>Стоит отметить, что в анализируемом учебном году активность педагогов повысилась. Транслирование  опыта практических результатов профессиональной деятельности стало проходить с использованием современных технологий, что значительно повышает охват распространения опыта, а также получени</w:t>
      </w:r>
      <w:r w:rsidR="00C2786D" w:rsidRPr="004C6F89">
        <w:t>я отзывов и комментариев к нему, но педагогам необходимо совершенствовать свой профессиональный педагогический уровень.</w:t>
      </w:r>
    </w:p>
    <w:p w:rsidR="00E62D2F" w:rsidRPr="004C6F89" w:rsidRDefault="00E62D2F" w:rsidP="004C6F8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 xml:space="preserve">В </w:t>
      </w:r>
      <w:r w:rsidRPr="004C6F89">
        <w:rPr>
          <w:rFonts w:ascii="Times New Roman" w:hAnsi="Times New Roman" w:cs="Times New Roman"/>
          <w:iCs/>
          <w:sz w:val="24"/>
          <w:szCs w:val="24"/>
        </w:rPr>
        <w:t>современном детском саду невозможно проводить образовательную деятельность без</w:t>
      </w:r>
      <w:r w:rsidR="00545AED" w:rsidRPr="004C6F8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iCs/>
          <w:sz w:val="24"/>
          <w:szCs w:val="24"/>
        </w:rPr>
        <w:t xml:space="preserve">использования компьютера в работе. </w:t>
      </w:r>
      <w:r w:rsidRPr="004C6F89">
        <w:rPr>
          <w:rFonts w:ascii="Times New Roman" w:hAnsi="Times New Roman" w:cs="Times New Roman"/>
          <w:sz w:val="24"/>
          <w:szCs w:val="24"/>
        </w:rPr>
        <w:t>В соответствии с законом “Об образовании в Российской Федерации” дошкольное образование является одним из уровней общего образования. Поэтому информатизация детского сада стала необходимой реальностью современного общества. Невозможно представить работу педагога без</w:t>
      </w:r>
      <w:r w:rsidR="004C6F89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>использования информационных ресурсов. Использование ИКТ дает возможность обогатить, качественно обновить образовательный процесс в ДОУ и повысить его эффективность.</w:t>
      </w:r>
      <w:r w:rsidR="00116ED7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="00545AED" w:rsidRPr="004C6F89">
        <w:rPr>
          <w:rFonts w:ascii="Times New Roman" w:hAnsi="Times New Roman" w:cs="Times New Roman"/>
          <w:sz w:val="24"/>
          <w:szCs w:val="24"/>
        </w:rPr>
        <w:t>В этом году в</w:t>
      </w:r>
      <w:r w:rsidR="00116ED7" w:rsidRPr="004C6F89">
        <w:rPr>
          <w:rFonts w:ascii="Times New Roman" w:hAnsi="Times New Roman" w:cs="Times New Roman"/>
          <w:sz w:val="24"/>
          <w:szCs w:val="24"/>
        </w:rPr>
        <w:t>се  педагогические  работники  стали  участниками</w:t>
      </w:r>
      <w:r w:rsidR="00545AED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="00116ED7" w:rsidRPr="004C6F89">
        <w:rPr>
          <w:rFonts w:ascii="Times New Roman" w:hAnsi="Times New Roman" w:cs="Times New Roman"/>
          <w:sz w:val="24"/>
          <w:szCs w:val="24"/>
        </w:rPr>
        <w:t xml:space="preserve">обучающего </w:t>
      </w:r>
      <w:r w:rsidR="00545AED" w:rsidRPr="004C6F89">
        <w:rPr>
          <w:rFonts w:ascii="Times New Roman" w:hAnsi="Times New Roman" w:cs="Times New Roman"/>
          <w:sz w:val="24"/>
          <w:szCs w:val="24"/>
        </w:rPr>
        <w:t xml:space="preserve">семинара «ИКТ – компетентность педагога и практические вопросы внедрения и эксплуатации информационной системы образовательного учреждения в соответствии с требованиями ФГОС». Полученные знания применяются педагогами </w:t>
      </w:r>
      <w:proofErr w:type="gramStart"/>
      <w:r w:rsidR="00545AED" w:rsidRPr="004C6F89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545AED" w:rsidRPr="004C6F89">
        <w:rPr>
          <w:rFonts w:ascii="Times New Roman" w:hAnsi="Times New Roman" w:cs="Times New Roman"/>
          <w:sz w:val="24"/>
          <w:szCs w:val="24"/>
        </w:rPr>
        <w:t>:</w:t>
      </w:r>
    </w:p>
    <w:p w:rsidR="00E62D2F" w:rsidRPr="004C6F89" w:rsidRDefault="00545AED" w:rsidP="004C6F89">
      <w:pPr>
        <w:pStyle w:val="a5"/>
        <w:numPr>
          <w:ilvl w:val="0"/>
          <w:numId w:val="4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4C6F89">
        <w:rPr>
          <w:rFonts w:ascii="Times New Roman" w:hAnsi="Times New Roman" w:cs="Times New Roman"/>
          <w:iCs/>
          <w:sz w:val="24"/>
          <w:szCs w:val="24"/>
        </w:rPr>
        <w:t>в</w:t>
      </w:r>
      <w:r w:rsidR="00E62D2F" w:rsidRPr="004C6F89">
        <w:rPr>
          <w:rFonts w:ascii="Times New Roman" w:hAnsi="Times New Roman" w:cs="Times New Roman"/>
          <w:iCs/>
          <w:sz w:val="24"/>
          <w:szCs w:val="24"/>
        </w:rPr>
        <w:t>едени</w:t>
      </w:r>
      <w:r w:rsidRPr="004C6F89">
        <w:rPr>
          <w:rFonts w:ascii="Times New Roman" w:hAnsi="Times New Roman" w:cs="Times New Roman"/>
          <w:iCs/>
          <w:sz w:val="24"/>
          <w:szCs w:val="24"/>
        </w:rPr>
        <w:t>и</w:t>
      </w:r>
      <w:proofErr w:type="gramEnd"/>
      <w:r w:rsidR="00E62D2F" w:rsidRPr="004C6F89">
        <w:rPr>
          <w:rFonts w:ascii="Times New Roman" w:hAnsi="Times New Roman" w:cs="Times New Roman"/>
          <w:iCs/>
          <w:sz w:val="24"/>
          <w:szCs w:val="24"/>
        </w:rPr>
        <w:t xml:space="preserve"> документации</w:t>
      </w:r>
    </w:p>
    <w:p w:rsidR="00E62D2F" w:rsidRPr="004C6F89" w:rsidRDefault="00E62D2F" w:rsidP="004C6F8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В процессе образовательной деятельности педагог составляет и оформляет календарные и перспективные планы, готовит материал для оформления родительского уголка, заполняет табели учета посещаемости.</w:t>
      </w:r>
    </w:p>
    <w:p w:rsidR="00E62D2F" w:rsidRPr="004C6F89" w:rsidRDefault="00E62D2F" w:rsidP="004C6F8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Важным аспектом использования ИКТ является подготовка педагога к аттестации: это и оформление документации,  и подготовка электронного портфолио.</w:t>
      </w:r>
    </w:p>
    <w:p w:rsidR="00E62D2F" w:rsidRPr="004C6F89" w:rsidRDefault="00545AED" w:rsidP="004C6F89">
      <w:pPr>
        <w:pStyle w:val="a5"/>
        <w:numPr>
          <w:ilvl w:val="0"/>
          <w:numId w:val="4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6F89">
        <w:rPr>
          <w:rFonts w:ascii="Times New Roman" w:hAnsi="Times New Roman" w:cs="Times New Roman"/>
          <w:iCs/>
          <w:sz w:val="24"/>
          <w:szCs w:val="24"/>
        </w:rPr>
        <w:t>м</w:t>
      </w:r>
      <w:r w:rsidR="00E62D2F" w:rsidRPr="004C6F89">
        <w:rPr>
          <w:rFonts w:ascii="Times New Roman" w:hAnsi="Times New Roman" w:cs="Times New Roman"/>
          <w:iCs/>
          <w:sz w:val="24"/>
          <w:szCs w:val="24"/>
        </w:rPr>
        <w:t>етодическ</w:t>
      </w:r>
      <w:r w:rsidRPr="004C6F89">
        <w:rPr>
          <w:rFonts w:ascii="Times New Roman" w:hAnsi="Times New Roman" w:cs="Times New Roman"/>
          <w:iCs/>
          <w:sz w:val="24"/>
          <w:szCs w:val="24"/>
        </w:rPr>
        <w:t xml:space="preserve">ой </w:t>
      </w:r>
      <w:r w:rsidR="00E62D2F" w:rsidRPr="004C6F89">
        <w:rPr>
          <w:rFonts w:ascii="Times New Roman" w:hAnsi="Times New Roman" w:cs="Times New Roman"/>
          <w:iCs/>
          <w:sz w:val="24"/>
          <w:szCs w:val="24"/>
        </w:rPr>
        <w:t xml:space="preserve"> работ</w:t>
      </w:r>
      <w:r w:rsidRPr="004C6F89">
        <w:rPr>
          <w:rFonts w:ascii="Times New Roman" w:hAnsi="Times New Roman" w:cs="Times New Roman"/>
          <w:iCs/>
          <w:sz w:val="24"/>
          <w:szCs w:val="24"/>
        </w:rPr>
        <w:t>е</w:t>
      </w:r>
      <w:r w:rsidR="00E62D2F" w:rsidRPr="004C6F89">
        <w:rPr>
          <w:rFonts w:ascii="Times New Roman" w:hAnsi="Times New Roman" w:cs="Times New Roman"/>
          <w:iCs/>
          <w:sz w:val="24"/>
          <w:szCs w:val="24"/>
        </w:rPr>
        <w:t>, повышени</w:t>
      </w:r>
      <w:r w:rsidRPr="004C6F89">
        <w:rPr>
          <w:rFonts w:ascii="Times New Roman" w:hAnsi="Times New Roman" w:cs="Times New Roman"/>
          <w:iCs/>
          <w:sz w:val="24"/>
          <w:szCs w:val="24"/>
        </w:rPr>
        <w:t>и</w:t>
      </w:r>
      <w:r w:rsidR="00E62D2F" w:rsidRPr="004C6F89">
        <w:rPr>
          <w:rFonts w:ascii="Times New Roman" w:hAnsi="Times New Roman" w:cs="Times New Roman"/>
          <w:iCs/>
          <w:sz w:val="24"/>
          <w:szCs w:val="24"/>
        </w:rPr>
        <w:t xml:space="preserve"> квалификации педагога</w:t>
      </w:r>
    </w:p>
    <w:p w:rsidR="00E62D2F" w:rsidRPr="004C6F89" w:rsidRDefault="00E62D2F" w:rsidP="004C6F8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В информационном обществе сетевые электронные ресурсы – это наиболее удобный, быстрый и современный способ распространения новых методических идей и дидактических пособий, доступный методистам и педагогам независимо от места их проживания. Информационн</w:t>
      </w:r>
      <w:proofErr w:type="gramStart"/>
      <w:r w:rsidRPr="004C6F8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C6F89">
        <w:rPr>
          <w:rFonts w:ascii="Times New Roman" w:hAnsi="Times New Roman" w:cs="Times New Roman"/>
          <w:sz w:val="24"/>
          <w:szCs w:val="24"/>
        </w:rPr>
        <w:t xml:space="preserve"> методическая поддержка в виде электронных ресурсов используется во время подготовки педагога к занятиям, для изучения новых методик, при подборе наглядных пособий к занятию.</w:t>
      </w:r>
    </w:p>
    <w:p w:rsidR="00E62D2F" w:rsidRPr="004C6F89" w:rsidRDefault="00E62D2F" w:rsidP="004C6F8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lastRenderedPageBreak/>
        <w:t>Сетевые сообщества педагогов позволяют не только находить и использовать необходимые  методические разработки, но и размещать свои материалы, делиться педагогическим опытом по подготовке и проведению мероприятий, по использованию различных методик, технологий. Важным аспектом работы педагога ДОУ является и участие в различных педагогических проектах, дистанционных конкурсах, викторинах,  что повышает уровень самооценки, как  педагога, так и воспитанников.</w:t>
      </w:r>
    </w:p>
    <w:p w:rsidR="00E62D2F" w:rsidRPr="004C6F89" w:rsidRDefault="000C24E9" w:rsidP="0029495D">
      <w:pPr>
        <w:pStyle w:val="a5"/>
        <w:numPr>
          <w:ilvl w:val="0"/>
          <w:numId w:val="4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4C6F89">
        <w:rPr>
          <w:rFonts w:ascii="Times New Roman" w:hAnsi="Times New Roman" w:cs="Times New Roman"/>
          <w:iCs/>
          <w:sz w:val="24"/>
          <w:szCs w:val="24"/>
        </w:rPr>
        <w:t>о</w:t>
      </w:r>
      <w:proofErr w:type="gramEnd"/>
      <w:r w:rsidR="00E62D2F" w:rsidRPr="004C6F89">
        <w:rPr>
          <w:rFonts w:ascii="Times New Roman" w:hAnsi="Times New Roman" w:cs="Times New Roman"/>
          <w:iCs/>
          <w:sz w:val="24"/>
          <w:szCs w:val="24"/>
        </w:rPr>
        <w:t>бразовательн</w:t>
      </w:r>
      <w:r w:rsidRPr="004C6F89">
        <w:rPr>
          <w:rFonts w:ascii="Times New Roman" w:hAnsi="Times New Roman" w:cs="Times New Roman"/>
          <w:iCs/>
          <w:sz w:val="24"/>
          <w:szCs w:val="24"/>
        </w:rPr>
        <w:t>ом</w:t>
      </w:r>
      <w:r w:rsidR="00E62D2F" w:rsidRPr="004C6F89">
        <w:rPr>
          <w:rFonts w:ascii="Times New Roman" w:hAnsi="Times New Roman" w:cs="Times New Roman"/>
          <w:iCs/>
          <w:sz w:val="24"/>
          <w:szCs w:val="24"/>
        </w:rPr>
        <w:t xml:space="preserve"> процесс</w:t>
      </w:r>
      <w:r w:rsidRPr="004C6F89">
        <w:rPr>
          <w:rFonts w:ascii="Times New Roman" w:hAnsi="Times New Roman" w:cs="Times New Roman"/>
          <w:iCs/>
          <w:sz w:val="24"/>
          <w:szCs w:val="24"/>
        </w:rPr>
        <w:t>е</w:t>
      </w:r>
    </w:p>
    <w:p w:rsidR="00E62D2F" w:rsidRPr="004C6F89" w:rsidRDefault="00E62D2F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Образовательный проце</w:t>
      </w:r>
      <w:proofErr w:type="gramStart"/>
      <w:r w:rsidRPr="004C6F89">
        <w:rPr>
          <w:rFonts w:ascii="Times New Roman" w:hAnsi="Times New Roman" w:cs="Times New Roman"/>
          <w:sz w:val="24"/>
          <w:szCs w:val="24"/>
        </w:rPr>
        <w:t>сс вкл</w:t>
      </w:r>
      <w:proofErr w:type="gramEnd"/>
      <w:r w:rsidRPr="004C6F89">
        <w:rPr>
          <w:rFonts w:ascii="Times New Roman" w:hAnsi="Times New Roman" w:cs="Times New Roman"/>
          <w:sz w:val="24"/>
          <w:szCs w:val="24"/>
        </w:rPr>
        <w:t>ючает в себя:</w:t>
      </w:r>
    </w:p>
    <w:p w:rsidR="00E62D2F" w:rsidRPr="004C6F89" w:rsidRDefault="00E62D2F" w:rsidP="0029495D">
      <w:pPr>
        <w:pStyle w:val="a5"/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организацию непосредственной образовательной деятельности воспитанников</w:t>
      </w:r>
      <w:r w:rsidR="001B48FD" w:rsidRPr="004C6F89">
        <w:rPr>
          <w:rFonts w:ascii="Times New Roman" w:hAnsi="Times New Roman" w:cs="Times New Roman"/>
          <w:sz w:val="24"/>
          <w:szCs w:val="24"/>
        </w:rPr>
        <w:t>;</w:t>
      </w:r>
    </w:p>
    <w:p w:rsidR="00E62D2F" w:rsidRPr="004C6F89" w:rsidRDefault="00E62D2F" w:rsidP="0029495D">
      <w:pPr>
        <w:pStyle w:val="a5"/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организацию совместной развивающей деятельности педагога и детей</w:t>
      </w:r>
      <w:r w:rsidR="001B48FD" w:rsidRPr="004C6F89">
        <w:rPr>
          <w:rFonts w:ascii="Times New Roman" w:hAnsi="Times New Roman" w:cs="Times New Roman"/>
          <w:sz w:val="24"/>
          <w:szCs w:val="24"/>
        </w:rPr>
        <w:t>;</w:t>
      </w:r>
    </w:p>
    <w:p w:rsidR="00E62D2F" w:rsidRPr="004C6F89" w:rsidRDefault="00E62D2F" w:rsidP="0029495D">
      <w:pPr>
        <w:pStyle w:val="a5"/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реализацию проектов,</w:t>
      </w:r>
      <w:r w:rsidR="001B48FD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>создание развивающей среды (игр, пособий, дидактических материалов).</w:t>
      </w:r>
    </w:p>
    <w:p w:rsidR="00E62D2F" w:rsidRPr="004C6F89" w:rsidRDefault="00E62D2F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У детей дошкольного возраста преобладает наглядно-образное мышление. Главным принципом</w:t>
      </w:r>
      <w:r w:rsidR="001B48FD" w:rsidRPr="004C6F89">
        <w:rPr>
          <w:rFonts w:ascii="Times New Roman" w:hAnsi="Times New Roman" w:cs="Times New Roman"/>
          <w:sz w:val="24"/>
          <w:szCs w:val="24"/>
        </w:rPr>
        <w:t xml:space="preserve">  </w:t>
      </w:r>
      <w:r w:rsidRPr="004C6F89">
        <w:rPr>
          <w:rFonts w:ascii="Times New Roman" w:hAnsi="Times New Roman" w:cs="Times New Roman"/>
          <w:sz w:val="24"/>
          <w:szCs w:val="24"/>
        </w:rPr>
        <w:t>при организации деятельности детей этого возраста является принцип наглядности. Использование разнообразного иллюстративного материала, как статичного, так и динамического позволяет  педагогам ДОУ быстрее достичь намеченной цели во время непосредственной образовательной деятельности и совместной деятельности с детьми. Использование Internet-ресурсов позволяет сделать образовательный процесс информационно емким, зрелищным и комфортным.</w:t>
      </w:r>
    </w:p>
    <w:p w:rsidR="00DA6D28" w:rsidRPr="004C6F89" w:rsidRDefault="00DA6D28" w:rsidP="0029495D">
      <w:pPr>
        <w:pStyle w:val="af"/>
        <w:tabs>
          <w:tab w:val="left" w:pos="0"/>
        </w:tabs>
        <w:spacing w:after="0"/>
      </w:pPr>
      <w:r w:rsidRPr="004C6F89">
        <w:rPr>
          <w:b/>
          <w:bCs/>
        </w:rPr>
        <w:t xml:space="preserve">Вывод: </w:t>
      </w:r>
      <w:r w:rsidRPr="004C6F89">
        <w:t xml:space="preserve">Педагогический коллектив дошкольной образовательной организации стабилен, объединен едиными целями и нацелен на решение задач и приоритетов дошкольного образования, имеет благоприятный психологический климат. Повышение квалификации педагогических и руководящих работников проводится в системе и осуществляется в соответствии с графиком. Творческий потенциал педагогического коллектива показывает тенденцию роста активности. Тем не менее, остаются актуальными проблемы, низкий уровень квалификации педагогов, в связи с </w:t>
      </w:r>
      <w:r w:rsidR="001B48FD" w:rsidRPr="004C6F89">
        <w:t>возрастом основного состава, эмоциональным выгоранием</w:t>
      </w:r>
      <w:r w:rsidRPr="004C6F89">
        <w:t>. Вместе с тем, следует отметить вопросы, связанные с деятельностью педагогов по трансляции передового педагогического опыта, с вялой инициативностью педагогов в динамичном отходе от консервативной учебной модели, перестройке социально-психологического мышления и педагогического мировоззрения в условиях перехода на ФГОС.</w:t>
      </w:r>
    </w:p>
    <w:p w:rsidR="00556451" w:rsidRPr="004C6F89" w:rsidRDefault="00B7742F" w:rsidP="00D87C7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89">
        <w:rPr>
          <w:rFonts w:ascii="Times New Roman" w:hAnsi="Times New Roman" w:cs="Times New Roman"/>
          <w:b/>
          <w:sz w:val="24"/>
          <w:szCs w:val="24"/>
        </w:rPr>
        <w:t>Методическое обеспечение образовательного процесса</w:t>
      </w:r>
    </w:p>
    <w:p w:rsidR="00B7742F" w:rsidRPr="004C6F89" w:rsidRDefault="00021621" w:rsidP="00B537C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42F" w:rsidRPr="004C6F89">
        <w:rPr>
          <w:rFonts w:ascii="Times New Roman" w:hAnsi="Times New Roman" w:cs="Times New Roman"/>
          <w:sz w:val="24"/>
          <w:szCs w:val="24"/>
        </w:rPr>
        <w:t>В 201</w:t>
      </w:r>
      <w:r w:rsidR="003F39EE" w:rsidRPr="004C6F89">
        <w:rPr>
          <w:rFonts w:ascii="Times New Roman" w:hAnsi="Times New Roman" w:cs="Times New Roman"/>
          <w:sz w:val="24"/>
          <w:szCs w:val="24"/>
        </w:rPr>
        <w:t>7</w:t>
      </w:r>
      <w:r w:rsidR="00B7742F" w:rsidRPr="004C6F89">
        <w:rPr>
          <w:rFonts w:ascii="Times New Roman" w:hAnsi="Times New Roman" w:cs="Times New Roman"/>
          <w:sz w:val="24"/>
          <w:szCs w:val="24"/>
        </w:rPr>
        <w:t>-201</w:t>
      </w:r>
      <w:r w:rsidR="003F39EE" w:rsidRPr="004C6F89">
        <w:rPr>
          <w:rFonts w:ascii="Times New Roman" w:hAnsi="Times New Roman" w:cs="Times New Roman"/>
          <w:sz w:val="24"/>
          <w:szCs w:val="24"/>
        </w:rPr>
        <w:t>8</w:t>
      </w:r>
      <w:r w:rsidR="00B7742F" w:rsidRPr="004C6F89">
        <w:rPr>
          <w:rFonts w:ascii="Times New Roman" w:hAnsi="Times New Roman" w:cs="Times New Roman"/>
          <w:sz w:val="24"/>
          <w:szCs w:val="24"/>
        </w:rPr>
        <w:t xml:space="preserve"> учебном году были </w:t>
      </w:r>
      <w:r w:rsidR="001B48FD" w:rsidRPr="004C6F89">
        <w:rPr>
          <w:rFonts w:ascii="Times New Roman" w:hAnsi="Times New Roman" w:cs="Times New Roman"/>
          <w:sz w:val="24"/>
          <w:szCs w:val="24"/>
        </w:rPr>
        <w:t>использованы</w:t>
      </w:r>
      <w:r w:rsidR="00B7742F" w:rsidRPr="004C6F89">
        <w:rPr>
          <w:rFonts w:ascii="Times New Roman" w:hAnsi="Times New Roman" w:cs="Times New Roman"/>
          <w:sz w:val="24"/>
          <w:szCs w:val="24"/>
        </w:rPr>
        <w:t xml:space="preserve"> формы методической работы</w:t>
      </w:r>
      <w:r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="00B7742F" w:rsidRPr="004C6F89">
        <w:rPr>
          <w:rFonts w:ascii="Times New Roman" w:hAnsi="Times New Roman" w:cs="Times New Roman"/>
          <w:sz w:val="24"/>
          <w:szCs w:val="24"/>
        </w:rPr>
        <w:t>(консультации, семинар</w:t>
      </w:r>
      <w:proofErr w:type="gramStart"/>
      <w:r w:rsidR="00B7742F" w:rsidRPr="004C6F89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B7742F" w:rsidRPr="004C6F89">
        <w:rPr>
          <w:rFonts w:ascii="Times New Roman" w:hAnsi="Times New Roman" w:cs="Times New Roman"/>
          <w:sz w:val="24"/>
          <w:szCs w:val="24"/>
        </w:rPr>
        <w:t xml:space="preserve"> практикумы, открытый показ организации образовательной</w:t>
      </w:r>
      <w:r w:rsidR="00620469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="008152FE" w:rsidRPr="004C6F89">
        <w:rPr>
          <w:rFonts w:ascii="Times New Roman" w:hAnsi="Times New Roman" w:cs="Times New Roman"/>
          <w:sz w:val="24"/>
          <w:szCs w:val="24"/>
        </w:rPr>
        <w:t>деятельности в</w:t>
      </w:r>
      <w:r w:rsidR="00B7742F" w:rsidRPr="004C6F89">
        <w:rPr>
          <w:rFonts w:ascii="Times New Roman" w:hAnsi="Times New Roman" w:cs="Times New Roman"/>
          <w:sz w:val="24"/>
          <w:szCs w:val="24"/>
        </w:rPr>
        <w:t xml:space="preserve"> совместной деятельности детей и воспитателя) с целью повышения уровня</w:t>
      </w:r>
      <w:r w:rsidR="00620469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="00B7742F" w:rsidRPr="004C6F89">
        <w:rPr>
          <w:rFonts w:ascii="Times New Roman" w:hAnsi="Times New Roman" w:cs="Times New Roman"/>
          <w:sz w:val="24"/>
          <w:szCs w:val="24"/>
        </w:rPr>
        <w:t>теоретических знаний педагогов и совершенствования практических навыков работы с</w:t>
      </w:r>
      <w:r w:rsidR="00620469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="00B7742F" w:rsidRPr="004C6F89">
        <w:rPr>
          <w:rFonts w:ascii="Times New Roman" w:hAnsi="Times New Roman" w:cs="Times New Roman"/>
          <w:sz w:val="24"/>
          <w:szCs w:val="24"/>
        </w:rPr>
        <w:t>детьми по реализации содержания образовательных областей</w:t>
      </w:r>
      <w:r w:rsidR="00620469" w:rsidRPr="004C6F89">
        <w:rPr>
          <w:rFonts w:ascii="Times New Roman" w:hAnsi="Times New Roman" w:cs="Times New Roman"/>
          <w:sz w:val="24"/>
          <w:szCs w:val="24"/>
        </w:rPr>
        <w:t>: «Социально-коммуникативное развитие», «Познавательное развитие», «Речевое развитие», «Художественно – эстетическое развитие», «Физическое развитие»:</w:t>
      </w:r>
    </w:p>
    <w:p w:rsidR="008F5FFD" w:rsidRPr="004C6F89" w:rsidRDefault="001B48FD" w:rsidP="00B537CD">
      <w:pPr>
        <w:pStyle w:val="a3"/>
        <w:tabs>
          <w:tab w:val="left" w:pos="0"/>
        </w:tabs>
        <w:rPr>
          <w:rStyle w:val="st"/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 xml:space="preserve">         </w:t>
      </w:r>
      <w:r w:rsidR="00620469" w:rsidRPr="004C6F89">
        <w:rPr>
          <w:rFonts w:ascii="Times New Roman" w:hAnsi="Times New Roman" w:cs="Times New Roman"/>
          <w:sz w:val="24"/>
          <w:szCs w:val="24"/>
        </w:rPr>
        <w:t>- 4</w:t>
      </w:r>
      <w:r w:rsidR="00B7742F" w:rsidRPr="004C6F89">
        <w:rPr>
          <w:rFonts w:ascii="Times New Roman" w:hAnsi="Times New Roman" w:cs="Times New Roman"/>
          <w:sz w:val="24"/>
          <w:szCs w:val="24"/>
        </w:rPr>
        <w:t xml:space="preserve"> педсовета по план</w:t>
      </w:r>
      <w:r w:rsidR="008152FE" w:rsidRPr="004C6F89">
        <w:rPr>
          <w:rFonts w:ascii="Times New Roman" w:hAnsi="Times New Roman" w:cs="Times New Roman"/>
          <w:sz w:val="24"/>
          <w:szCs w:val="24"/>
        </w:rPr>
        <w:t xml:space="preserve">у: 1 </w:t>
      </w:r>
      <w:proofErr w:type="gramStart"/>
      <w:r w:rsidR="008152FE" w:rsidRPr="004C6F89">
        <w:rPr>
          <w:rFonts w:ascii="Times New Roman" w:hAnsi="Times New Roman" w:cs="Times New Roman"/>
          <w:sz w:val="24"/>
          <w:szCs w:val="24"/>
        </w:rPr>
        <w:t>установочный</w:t>
      </w:r>
      <w:proofErr w:type="gramEnd"/>
      <w:r w:rsidR="008152FE" w:rsidRPr="004C6F89">
        <w:rPr>
          <w:rFonts w:ascii="Times New Roman" w:hAnsi="Times New Roman" w:cs="Times New Roman"/>
          <w:sz w:val="24"/>
          <w:szCs w:val="24"/>
        </w:rPr>
        <w:t>,</w:t>
      </w:r>
      <w:r w:rsidR="00620469" w:rsidRPr="004C6F89">
        <w:rPr>
          <w:rFonts w:ascii="Times New Roman" w:hAnsi="Times New Roman" w:cs="Times New Roman"/>
          <w:sz w:val="24"/>
          <w:szCs w:val="24"/>
        </w:rPr>
        <w:t xml:space="preserve"> 1 итоговый, 2</w:t>
      </w:r>
      <w:r w:rsidR="00B7742F" w:rsidRPr="004C6F89">
        <w:rPr>
          <w:rFonts w:ascii="Times New Roman" w:hAnsi="Times New Roman" w:cs="Times New Roman"/>
          <w:sz w:val="24"/>
          <w:szCs w:val="24"/>
        </w:rPr>
        <w:t xml:space="preserve"> тематически</w:t>
      </w:r>
      <w:r w:rsidR="00620469" w:rsidRPr="004C6F89">
        <w:rPr>
          <w:rFonts w:ascii="Times New Roman" w:hAnsi="Times New Roman" w:cs="Times New Roman"/>
          <w:sz w:val="24"/>
          <w:szCs w:val="24"/>
        </w:rPr>
        <w:t>х</w:t>
      </w:r>
      <w:r w:rsidR="00B7742F" w:rsidRPr="004C6F89">
        <w:rPr>
          <w:rFonts w:ascii="Times New Roman" w:hAnsi="Times New Roman" w:cs="Times New Roman"/>
          <w:sz w:val="24"/>
          <w:szCs w:val="24"/>
        </w:rPr>
        <w:t xml:space="preserve">: </w:t>
      </w:r>
      <w:r w:rsidR="00C648C5" w:rsidRPr="004C6F89">
        <w:rPr>
          <w:rFonts w:ascii="Times New Roman" w:hAnsi="Times New Roman" w:cs="Times New Roman"/>
          <w:sz w:val="24"/>
          <w:szCs w:val="24"/>
        </w:rPr>
        <w:t xml:space="preserve">«Пути совершенствования взаимодействия с родителями по вопросам укрепления здоровья и физического воспитания», </w:t>
      </w:r>
      <w:r w:rsidR="008F5FFD" w:rsidRPr="004C6F89">
        <w:rPr>
          <w:rFonts w:ascii="Times New Roman" w:hAnsi="Times New Roman" w:cs="Times New Roman"/>
          <w:sz w:val="24"/>
          <w:szCs w:val="24"/>
        </w:rPr>
        <w:t>«Создание необходимых условий для единого пространства ДОУ для познавательного развития дошкольников»</w:t>
      </w:r>
      <w:r w:rsidR="008F5FFD" w:rsidRPr="004C6F89">
        <w:rPr>
          <w:rStyle w:val="st"/>
          <w:rFonts w:ascii="Times New Roman" w:hAnsi="Times New Roman" w:cs="Times New Roman"/>
          <w:sz w:val="24"/>
          <w:szCs w:val="24"/>
        </w:rPr>
        <w:t>.</w:t>
      </w:r>
    </w:p>
    <w:p w:rsidR="008F5FFD" w:rsidRPr="004C6F89" w:rsidRDefault="00B7742F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-  консультаци</w:t>
      </w:r>
      <w:r w:rsidR="008F5FFD" w:rsidRPr="004C6F89">
        <w:rPr>
          <w:rFonts w:ascii="Times New Roman" w:hAnsi="Times New Roman" w:cs="Times New Roman"/>
          <w:sz w:val="24"/>
          <w:szCs w:val="24"/>
        </w:rPr>
        <w:t>и</w:t>
      </w:r>
      <w:r w:rsidR="001B48FD" w:rsidRPr="004C6F8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c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8F5FFD" w:rsidRPr="004C6F89" w:rsidTr="007E368D">
        <w:tc>
          <w:tcPr>
            <w:tcW w:w="0" w:type="auto"/>
          </w:tcPr>
          <w:p w:rsidR="008F5FFD" w:rsidRPr="004C6F89" w:rsidRDefault="008F5FFD" w:rsidP="0029495D">
            <w:pPr>
              <w:pStyle w:val="c12c9"/>
              <w:numPr>
                <w:ilvl w:val="0"/>
                <w:numId w:val="33"/>
              </w:numPr>
              <w:tabs>
                <w:tab w:val="left" w:pos="0"/>
              </w:tabs>
              <w:spacing w:before="0" w:beforeAutospacing="0" w:after="0" w:afterAutospacing="0"/>
              <w:ind w:left="0" w:firstLine="0"/>
            </w:pPr>
            <w:r w:rsidRPr="004C6F89">
              <w:t xml:space="preserve">«Система взаимодействия педагогов и родителей в процессе физического развития дошкольников»  </w:t>
            </w:r>
          </w:p>
          <w:p w:rsidR="008F5FFD" w:rsidRPr="004C6F89" w:rsidRDefault="008F5FFD" w:rsidP="0029495D">
            <w:pPr>
              <w:pStyle w:val="a5"/>
              <w:numPr>
                <w:ilvl w:val="0"/>
                <w:numId w:val="33"/>
              </w:numPr>
              <w:tabs>
                <w:tab w:val="left" w:pos="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6F89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4C6F89">
              <w:rPr>
                <w:rFonts w:ascii="Times New Roman" w:hAnsi="Times New Roman"/>
                <w:sz w:val="24"/>
                <w:szCs w:val="24"/>
              </w:rPr>
              <w:t xml:space="preserve"> технологии в работе логопеда.</w:t>
            </w:r>
          </w:p>
          <w:p w:rsidR="008F5FFD" w:rsidRPr="004C6F89" w:rsidRDefault="008F5FFD" w:rsidP="0029495D">
            <w:pPr>
              <w:pStyle w:val="a5"/>
              <w:numPr>
                <w:ilvl w:val="0"/>
                <w:numId w:val="33"/>
              </w:numPr>
              <w:tabs>
                <w:tab w:val="left" w:pos="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C6F89">
              <w:rPr>
                <w:rFonts w:ascii="Times New Roman" w:hAnsi="Times New Roman"/>
                <w:sz w:val="24"/>
                <w:szCs w:val="24"/>
              </w:rPr>
              <w:t>Размещение информации с координаторами инстанций, занимающиеся  защитой прав ребенка.</w:t>
            </w:r>
          </w:p>
          <w:p w:rsidR="008F5FFD" w:rsidRPr="004C6F89" w:rsidRDefault="008F5FFD" w:rsidP="0029495D">
            <w:pPr>
              <w:pStyle w:val="a5"/>
              <w:numPr>
                <w:ilvl w:val="0"/>
                <w:numId w:val="33"/>
              </w:numPr>
              <w:tabs>
                <w:tab w:val="left" w:pos="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C6F89">
              <w:rPr>
                <w:rFonts w:ascii="Times New Roman" w:hAnsi="Times New Roman"/>
                <w:bCs/>
                <w:sz w:val="24"/>
                <w:szCs w:val="24"/>
              </w:rPr>
              <w:t>«Знакомимся с правами».</w:t>
            </w:r>
          </w:p>
          <w:p w:rsidR="008F5FFD" w:rsidRPr="004C6F89" w:rsidRDefault="008F5FFD" w:rsidP="0029495D">
            <w:pPr>
              <w:pStyle w:val="a5"/>
              <w:numPr>
                <w:ilvl w:val="0"/>
                <w:numId w:val="33"/>
              </w:numPr>
              <w:tabs>
                <w:tab w:val="left" w:pos="0"/>
              </w:tabs>
              <w:ind w:left="0" w:firstLine="0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«Нетрадиционные формы работы с детьми по развитию элементарных математических </w:t>
            </w:r>
            <w:r w:rsidRPr="004C6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в контексте ФГОС </w:t>
            </w:r>
            <w:proofErr w:type="gram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F5FFD" w:rsidRPr="004C6F89" w:rsidTr="007E368D">
        <w:tc>
          <w:tcPr>
            <w:tcW w:w="0" w:type="auto"/>
          </w:tcPr>
          <w:p w:rsidR="008F5FFD" w:rsidRPr="004C6F89" w:rsidRDefault="008F5FFD" w:rsidP="0029495D">
            <w:pPr>
              <w:pStyle w:val="a5"/>
              <w:numPr>
                <w:ilvl w:val="0"/>
                <w:numId w:val="33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F89">
              <w:rPr>
                <w:rStyle w:val="c6"/>
                <w:rFonts w:ascii="Times New Roman" w:hAnsi="Times New Roman"/>
                <w:sz w:val="24"/>
                <w:szCs w:val="24"/>
              </w:rPr>
              <w:lastRenderedPageBreak/>
              <w:t>«Теоретические  основы развития познавательной активности дошкольников в процессе детского экспериментирования»</w:t>
            </w:r>
          </w:p>
        </w:tc>
      </w:tr>
      <w:tr w:rsidR="008F5FFD" w:rsidRPr="004C6F89" w:rsidTr="007E368D">
        <w:tc>
          <w:tcPr>
            <w:tcW w:w="0" w:type="auto"/>
          </w:tcPr>
          <w:p w:rsidR="008F5FFD" w:rsidRPr="004C6F89" w:rsidRDefault="008F5FFD" w:rsidP="0029495D">
            <w:pPr>
              <w:pStyle w:val="a5"/>
              <w:numPr>
                <w:ilvl w:val="0"/>
                <w:numId w:val="33"/>
              </w:numPr>
              <w:tabs>
                <w:tab w:val="left" w:pos="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C6F89">
              <w:rPr>
                <w:rFonts w:ascii="Times New Roman" w:hAnsi="Times New Roman"/>
                <w:sz w:val="24"/>
                <w:szCs w:val="24"/>
              </w:rPr>
              <w:t>«Требования к развивающей предметно-пространственной среде в контексте ФГОС дошкольного образования»</w:t>
            </w:r>
          </w:p>
        </w:tc>
      </w:tr>
      <w:tr w:rsidR="008F5FFD" w:rsidRPr="004C6F89" w:rsidTr="007E368D">
        <w:tc>
          <w:tcPr>
            <w:tcW w:w="0" w:type="auto"/>
          </w:tcPr>
          <w:p w:rsidR="008F5FFD" w:rsidRPr="004C6F89" w:rsidRDefault="008F5FFD" w:rsidP="0029495D">
            <w:pPr>
              <w:pStyle w:val="a5"/>
              <w:numPr>
                <w:ilvl w:val="0"/>
                <w:numId w:val="33"/>
              </w:numPr>
              <w:tabs>
                <w:tab w:val="left" w:pos="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C6F89">
              <w:rPr>
                <w:rFonts w:ascii="Times New Roman" w:hAnsi="Times New Roman"/>
                <w:sz w:val="24"/>
                <w:szCs w:val="24"/>
              </w:rPr>
              <w:t>«Организация профилактической, оздоровительной и образовательной деятельности с детьми летом»</w:t>
            </w:r>
          </w:p>
        </w:tc>
      </w:tr>
    </w:tbl>
    <w:p w:rsidR="004C5585" w:rsidRPr="004C6F89" w:rsidRDefault="004C5585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C6F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семинары и семинары-практикумы:</w:t>
      </w:r>
    </w:p>
    <w:tbl>
      <w:tblPr>
        <w:tblStyle w:val="ac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87"/>
      </w:tblGrid>
      <w:tr w:rsidR="008F5FFD" w:rsidRPr="004C6F89" w:rsidTr="007E368D">
        <w:tc>
          <w:tcPr>
            <w:tcW w:w="0" w:type="auto"/>
          </w:tcPr>
          <w:p w:rsidR="008F5FFD" w:rsidRPr="004C6F89" w:rsidRDefault="008F5FFD" w:rsidP="0029495D">
            <w:pPr>
              <w:pStyle w:val="a5"/>
              <w:numPr>
                <w:ilvl w:val="0"/>
                <w:numId w:val="34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F89">
              <w:rPr>
                <w:rFonts w:ascii="Times New Roman" w:hAnsi="Times New Roman"/>
                <w:sz w:val="24"/>
                <w:szCs w:val="24"/>
              </w:rPr>
              <w:t xml:space="preserve">«Совместная деятельность родителей  и педагогов по созданию </w:t>
            </w:r>
            <w:proofErr w:type="spellStart"/>
            <w:r w:rsidRPr="004C6F89">
              <w:rPr>
                <w:rFonts w:ascii="Times New Roman" w:hAnsi="Times New Roman"/>
                <w:sz w:val="24"/>
                <w:szCs w:val="24"/>
              </w:rPr>
              <w:t>здоровьесберегающей</w:t>
            </w:r>
            <w:proofErr w:type="spellEnd"/>
            <w:r w:rsidRPr="004C6F89">
              <w:rPr>
                <w:rFonts w:ascii="Times New Roman" w:hAnsi="Times New Roman"/>
                <w:sz w:val="24"/>
                <w:szCs w:val="24"/>
              </w:rPr>
              <w:t xml:space="preserve"> среды  в детском саду и дома. Задачи и общая стратегия»</w:t>
            </w:r>
            <w:proofErr w:type="gramStart"/>
            <w:r w:rsidRPr="004C6F8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8F5FFD" w:rsidRPr="004C6F89" w:rsidTr="007E368D">
        <w:tc>
          <w:tcPr>
            <w:tcW w:w="0" w:type="auto"/>
          </w:tcPr>
          <w:p w:rsidR="008F5FFD" w:rsidRPr="004C6F89" w:rsidRDefault="008F5FFD" w:rsidP="0029495D">
            <w:pPr>
              <w:pStyle w:val="a5"/>
              <w:numPr>
                <w:ilvl w:val="0"/>
                <w:numId w:val="34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F8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C6F89">
              <w:rPr>
                <w:rFonts w:ascii="Times New Roman" w:hAnsi="Times New Roman"/>
                <w:sz w:val="24"/>
                <w:szCs w:val="24"/>
              </w:rPr>
              <w:t>Физкультурно</w:t>
            </w:r>
            <w:proofErr w:type="spellEnd"/>
            <w:r w:rsidRPr="004C6F89">
              <w:rPr>
                <w:rFonts w:ascii="Times New Roman" w:hAnsi="Times New Roman"/>
                <w:sz w:val="24"/>
                <w:szCs w:val="24"/>
              </w:rPr>
              <w:t xml:space="preserve"> – оздоровительный климат в семье, учёт семейных традиций в организации физического воспитания» </w:t>
            </w:r>
          </w:p>
          <w:p w:rsidR="00267954" w:rsidRPr="004C6F89" w:rsidRDefault="00267954" w:rsidP="0029495D">
            <w:pPr>
              <w:pStyle w:val="a5"/>
              <w:numPr>
                <w:ilvl w:val="0"/>
                <w:numId w:val="34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F89">
              <w:rPr>
                <w:rFonts w:ascii="Times New Roman" w:hAnsi="Times New Roman"/>
                <w:sz w:val="24"/>
                <w:szCs w:val="24"/>
              </w:rPr>
              <w:t>«Организация нравственно-патриотического воспитания детей старшего дошкольного возраста»</w:t>
            </w:r>
          </w:p>
        </w:tc>
      </w:tr>
      <w:tr w:rsidR="008F5FFD" w:rsidRPr="004C6F89" w:rsidTr="007E368D">
        <w:trPr>
          <w:trHeight w:val="675"/>
        </w:trPr>
        <w:tc>
          <w:tcPr>
            <w:tcW w:w="0" w:type="auto"/>
          </w:tcPr>
          <w:p w:rsidR="008F5FFD" w:rsidRPr="004C6F89" w:rsidRDefault="008F5FFD" w:rsidP="0029495D">
            <w:pPr>
              <w:pStyle w:val="1"/>
              <w:numPr>
                <w:ilvl w:val="0"/>
                <w:numId w:val="34"/>
              </w:numPr>
              <w:shd w:val="clear" w:color="auto" w:fill="FFFFFF"/>
              <w:tabs>
                <w:tab w:val="left" w:pos="0"/>
              </w:tabs>
              <w:spacing w:before="0"/>
              <w:ind w:left="0" w:firstLin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C6F8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</w:t>
            </w:r>
            <w:r w:rsidRPr="004C6F8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Условия развития познавательного интереса к математике у детей старшего дошкольного возраста».</w:t>
            </w:r>
          </w:p>
        </w:tc>
      </w:tr>
      <w:tr w:rsidR="008F5FFD" w:rsidRPr="004C6F89" w:rsidTr="007E368D">
        <w:trPr>
          <w:trHeight w:val="89"/>
        </w:trPr>
        <w:tc>
          <w:tcPr>
            <w:tcW w:w="0" w:type="auto"/>
          </w:tcPr>
          <w:p w:rsidR="008F5FFD" w:rsidRPr="004C6F89" w:rsidRDefault="008F5FFD" w:rsidP="0029495D">
            <w:pPr>
              <w:pStyle w:val="a5"/>
              <w:numPr>
                <w:ilvl w:val="0"/>
                <w:numId w:val="34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F89">
              <w:rPr>
                <w:rFonts w:ascii="Times New Roman" w:hAnsi="Times New Roman"/>
                <w:sz w:val="24"/>
                <w:szCs w:val="24"/>
              </w:rPr>
              <w:t>«Математика вокруг нас».</w:t>
            </w:r>
          </w:p>
        </w:tc>
      </w:tr>
      <w:tr w:rsidR="008F5FFD" w:rsidRPr="004C6F89" w:rsidTr="007E368D">
        <w:tc>
          <w:tcPr>
            <w:tcW w:w="0" w:type="auto"/>
          </w:tcPr>
          <w:p w:rsidR="008F5FFD" w:rsidRPr="004C6F89" w:rsidRDefault="008F5FFD" w:rsidP="0029495D">
            <w:pPr>
              <w:pStyle w:val="a5"/>
              <w:numPr>
                <w:ilvl w:val="0"/>
                <w:numId w:val="34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F89">
              <w:rPr>
                <w:rFonts w:ascii="Times New Roman" w:hAnsi="Times New Roman"/>
                <w:sz w:val="24"/>
                <w:szCs w:val="24"/>
              </w:rPr>
              <w:t>«Формирование умений воспитателей ДОО проектировать и прогнозировать ППРС в группах детского сада в соответствии ФГОС»</w:t>
            </w:r>
            <w:proofErr w:type="gramStart"/>
            <w:r w:rsidRPr="004C6F8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8F5FFD" w:rsidRPr="004C6F89" w:rsidTr="007E368D">
        <w:tc>
          <w:tcPr>
            <w:tcW w:w="0" w:type="auto"/>
          </w:tcPr>
          <w:p w:rsidR="008F5FFD" w:rsidRPr="004C6F89" w:rsidRDefault="008F5FFD" w:rsidP="0029495D">
            <w:pPr>
              <w:pStyle w:val="a5"/>
              <w:numPr>
                <w:ilvl w:val="0"/>
                <w:numId w:val="34"/>
              </w:numPr>
              <w:tabs>
                <w:tab w:val="left" w:pos="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C6F89">
              <w:rPr>
                <w:rStyle w:val="aa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Деловая  игра </w:t>
            </w:r>
            <w:r w:rsidRPr="004C6F89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4C6F89">
              <w:rPr>
                <w:rStyle w:val="aa"/>
                <w:rFonts w:ascii="Times New Roman" w:hAnsi="Times New Roman"/>
                <w:b w:val="0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Педагогический сундучок</w:t>
            </w:r>
            <w:r w:rsidRPr="004C6F89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proofErr w:type="gramStart"/>
            <w:r w:rsidRPr="004C6F89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4C6F89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4C6F89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4C6F89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иртуальное путешествие по маршруту «Мой проект».</w:t>
            </w:r>
          </w:p>
        </w:tc>
      </w:tr>
      <w:tr w:rsidR="008F5FFD" w:rsidRPr="004C6F89" w:rsidTr="007E368D">
        <w:trPr>
          <w:trHeight w:val="391"/>
        </w:trPr>
        <w:tc>
          <w:tcPr>
            <w:tcW w:w="0" w:type="auto"/>
          </w:tcPr>
          <w:p w:rsidR="008F5FFD" w:rsidRPr="004C6F89" w:rsidRDefault="008F5FFD" w:rsidP="0029495D">
            <w:pPr>
              <w:pStyle w:val="1"/>
              <w:numPr>
                <w:ilvl w:val="0"/>
                <w:numId w:val="34"/>
              </w:numPr>
              <w:tabs>
                <w:tab w:val="left" w:pos="0"/>
              </w:tabs>
              <w:spacing w:before="0"/>
              <w:ind w:left="0" w:firstLin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4C6F8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«Организация детей в летне-оздоровительный период», разработка планов.</w:t>
            </w:r>
          </w:p>
        </w:tc>
      </w:tr>
    </w:tbl>
    <w:p w:rsidR="004C5585" w:rsidRPr="004C6F89" w:rsidRDefault="004C5585" w:rsidP="0029495D">
      <w:pPr>
        <w:tabs>
          <w:tab w:val="left" w:pos="0"/>
        </w:tabs>
        <w:spacing w:after="0" w:line="240" w:lineRule="auto"/>
        <w:ind w:right="-1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- мастер-классы</w:t>
      </w:r>
    </w:p>
    <w:p w:rsidR="008F5FFD" w:rsidRPr="004C6F89" w:rsidRDefault="008F5FFD" w:rsidP="0029495D">
      <w:pPr>
        <w:pStyle w:val="a5"/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/>
          <w:sz w:val="24"/>
          <w:szCs w:val="24"/>
        </w:rPr>
        <w:t>«Профилактика плоскостопия».</w:t>
      </w:r>
    </w:p>
    <w:p w:rsidR="003E2003" w:rsidRPr="004C6F89" w:rsidRDefault="003E2003" w:rsidP="0029495D">
      <w:pPr>
        <w:pStyle w:val="ab"/>
        <w:numPr>
          <w:ilvl w:val="0"/>
          <w:numId w:val="35"/>
        </w:numPr>
        <w:tabs>
          <w:tab w:val="left" w:pos="0"/>
        </w:tabs>
        <w:spacing w:before="0" w:beforeAutospacing="0" w:after="0" w:afterAutospacing="0"/>
        <w:ind w:left="0" w:firstLine="0"/>
        <w:rPr>
          <w:color w:val="000000"/>
        </w:rPr>
      </w:pPr>
      <w:r w:rsidRPr="004C6F89">
        <w:rPr>
          <w:color w:val="000000"/>
        </w:rPr>
        <w:t xml:space="preserve"> «Оздоровительные игры для дошкольников»</w:t>
      </w:r>
    </w:p>
    <w:p w:rsidR="00B7742F" w:rsidRPr="004C6F89" w:rsidRDefault="00B7742F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- анкетирование родителей</w:t>
      </w:r>
      <w:r w:rsidR="003E2003" w:rsidRPr="004C6F89">
        <w:rPr>
          <w:rFonts w:ascii="Times New Roman" w:hAnsi="Times New Roman" w:cs="Times New Roman"/>
          <w:sz w:val="24"/>
          <w:szCs w:val="24"/>
        </w:rPr>
        <w:t xml:space="preserve"> и педагогов </w:t>
      </w:r>
      <w:r w:rsidRPr="004C6F89">
        <w:rPr>
          <w:rFonts w:ascii="Times New Roman" w:hAnsi="Times New Roman" w:cs="Times New Roman"/>
          <w:sz w:val="24"/>
          <w:szCs w:val="24"/>
        </w:rPr>
        <w:t xml:space="preserve"> «Уровень удовлетворенности  жизнедеятельностью</w:t>
      </w:r>
      <w:r w:rsidR="004C5585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="008F5FFD" w:rsidRPr="004C6F89">
        <w:rPr>
          <w:rFonts w:ascii="Times New Roman" w:hAnsi="Times New Roman" w:cs="Times New Roman"/>
          <w:sz w:val="24"/>
          <w:szCs w:val="24"/>
        </w:rPr>
        <w:t xml:space="preserve">в ДОУ», </w:t>
      </w:r>
      <w:r w:rsidR="007B6C78" w:rsidRPr="004C6F89">
        <w:rPr>
          <w:rFonts w:ascii="Times New Roman" w:hAnsi="Times New Roman" w:cs="Times New Roman"/>
          <w:sz w:val="24"/>
          <w:szCs w:val="24"/>
        </w:rPr>
        <w:t xml:space="preserve">«О вакцинации» в рамках акции «Европейской недели иммунизации». </w:t>
      </w:r>
    </w:p>
    <w:p w:rsidR="00563EF2" w:rsidRPr="004C6F89" w:rsidRDefault="00563EF2" w:rsidP="0029495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6F89">
        <w:rPr>
          <w:rFonts w:ascii="Times New Roman" w:hAnsi="Times New Roman"/>
          <w:sz w:val="24"/>
          <w:szCs w:val="24"/>
        </w:rPr>
        <w:t>Групповые родительские собрания прошли согласно план</w:t>
      </w:r>
      <w:r w:rsidR="001B48FD" w:rsidRPr="004C6F89">
        <w:rPr>
          <w:rFonts w:ascii="Times New Roman" w:hAnsi="Times New Roman"/>
          <w:sz w:val="24"/>
          <w:szCs w:val="24"/>
        </w:rPr>
        <w:t>у</w:t>
      </w:r>
      <w:r w:rsidRPr="004C6F89">
        <w:rPr>
          <w:rFonts w:ascii="Times New Roman" w:hAnsi="Times New Roman"/>
          <w:sz w:val="24"/>
          <w:szCs w:val="24"/>
        </w:rPr>
        <w:t xml:space="preserve"> работы, но родительские собрания проходят большинство в стандартной форме, необходимо  при  планировании на новый учебный год продумать тематику и форму проведения родительских собраний, больше практики, </w:t>
      </w:r>
      <w:proofErr w:type="gramStart"/>
      <w:r w:rsidR="002210D9" w:rsidRPr="004C6F89">
        <w:rPr>
          <w:rFonts w:ascii="Times New Roman" w:hAnsi="Times New Roman"/>
          <w:sz w:val="24"/>
          <w:szCs w:val="24"/>
        </w:rPr>
        <w:t>согласно плана</w:t>
      </w:r>
      <w:proofErr w:type="gramEnd"/>
      <w:r w:rsidR="002210D9" w:rsidRPr="004C6F89">
        <w:rPr>
          <w:rFonts w:ascii="Times New Roman" w:hAnsi="Times New Roman"/>
          <w:sz w:val="24"/>
          <w:szCs w:val="24"/>
        </w:rPr>
        <w:t xml:space="preserve"> работы</w:t>
      </w:r>
      <w:r w:rsidRPr="004C6F89">
        <w:rPr>
          <w:rFonts w:ascii="Times New Roman" w:hAnsi="Times New Roman"/>
          <w:sz w:val="24"/>
          <w:szCs w:val="24"/>
        </w:rPr>
        <w:t xml:space="preserve"> провели </w:t>
      </w:r>
      <w:proofErr w:type="spellStart"/>
      <w:r w:rsidRPr="004C6F89">
        <w:rPr>
          <w:rFonts w:ascii="Times New Roman" w:hAnsi="Times New Roman"/>
          <w:sz w:val="24"/>
          <w:szCs w:val="24"/>
        </w:rPr>
        <w:t>общесадовое</w:t>
      </w:r>
      <w:proofErr w:type="spellEnd"/>
      <w:r w:rsidRPr="004C6F89">
        <w:rPr>
          <w:rFonts w:ascii="Times New Roman" w:hAnsi="Times New Roman"/>
          <w:sz w:val="24"/>
          <w:szCs w:val="24"/>
        </w:rPr>
        <w:t xml:space="preserve">  родительское собрание на тему: «Здоровье детей – наша общая задача»</w:t>
      </w:r>
      <w:r w:rsidR="005441F9" w:rsidRPr="004C6F89">
        <w:rPr>
          <w:rFonts w:ascii="Times New Roman" w:hAnsi="Times New Roman"/>
          <w:sz w:val="24"/>
          <w:szCs w:val="24"/>
        </w:rPr>
        <w:t xml:space="preserve"> который прошел </w:t>
      </w:r>
      <w:r w:rsidR="001B48FD" w:rsidRPr="004C6F89">
        <w:rPr>
          <w:rFonts w:ascii="Times New Roman" w:hAnsi="Times New Roman"/>
          <w:sz w:val="24"/>
          <w:szCs w:val="24"/>
        </w:rPr>
        <w:t xml:space="preserve">в </w:t>
      </w:r>
      <w:r w:rsidR="005441F9" w:rsidRPr="004C6F89">
        <w:rPr>
          <w:rFonts w:ascii="Times New Roman" w:hAnsi="Times New Roman"/>
          <w:sz w:val="24"/>
          <w:szCs w:val="24"/>
        </w:rPr>
        <w:t xml:space="preserve">нестандартной форме,  </w:t>
      </w:r>
      <w:r w:rsidRPr="004C6F89">
        <w:rPr>
          <w:rFonts w:ascii="Times New Roman" w:hAnsi="Times New Roman"/>
          <w:sz w:val="24"/>
          <w:szCs w:val="24"/>
        </w:rPr>
        <w:t xml:space="preserve">и на конец учебного года </w:t>
      </w:r>
      <w:r w:rsidR="008152FE" w:rsidRPr="004C6F89">
        <w:rPr>
          <w:rFonts w:ascii="Times New Roman" w:hAnsi="Times New Roman"/>
          <w:sz w:val="24"/>
          <w:szCs w:val="24"/>
        </w:rPr>
        <w:t xml:space="preserve">провели </w:t>
      </w:r>
      <w:proofErr w:type="spellStart"/>
      <w:r w:rsidR="008152FE" w:rsidRPr="004C6F89">
        <w:rPr>
          <w:rFonts w:ascii="Times New Roman" w:hAnsi="Times New Roman"/>
          <w:sz w:val="24"/>
          <w:szCs w:val="24"/>
        </w:rPr>
        <w:t>общесадовое</w:t>
      </w:r>
      <w:proofErr w:type="spellEnd"/>
      <w:r w:rsidR="008152FE" w:rsidRPr="004C6F89">
        <w:rPr>
          <w:rFonts w:ascii="Times New Roman" w:hAnsi="Times New Roman"/>
          <w:sz w:val="24"/>
          <w:szCs w:val="24"/>
        </w:rPr>
        <w:t xml:space="preserve">   родительское собрание в форме отчетного</w:t>
      </w:r>
      <w:r w:rsidRPr="004C6F89">
        <w:rPr>
          <w:rFonts w:ascii="Times New Roman" w:hAnsi="Times New Roman"/>
          <w:sz w:val="24"/>
          <w:szCs w:val="24"/>
        </w:rPr>
        <w:t xml:space="preserve"> концерт</w:t>
      </w:r>
      <w:r w:rsidR="008152FE" w:rsidRPr="004C6F89">
        <w:rPr>
          <w:rFonts w:ascii="Times New Roman" w:hAnsi="Times New Roman"/>
          <w:sz w:val="24"/>
          <w:szCs w:val="24"/>
        </w:rPr>
        <w:t>а «Чад</w:t>
      </w:r>
      <w:proofErr w:type="gramStart"/>
      <w:r w:rsidR="008152FE" w:rsidRPr="004C6F89">
        <w:rPr>
          <w:rFonts w:ascii="Times New Roman" w:hAnsi="Times New Roman"/>
          <w:sz w:val="24"/>
          <w:szCs w:val="24"/>
        </w:rPr>
        <w:t>о-</w:t>
      </w:r>
      <w:proofErr w:type="gramEnd"/>
      <w:r w:rsidR="008152FE" w:rsidRPr="004C6F89">
        <w:rPr>
          <w:rFonts w:ascii="Times New Roman" w:hAnsi="Times New Roman"/>
          <w:sz w:val="24"/>
          <w:szCs w:val="24"/>
        </w:rPr>
        <w:t xml:space="preserve"> чудо» в МЦ «Спектр»</w:t>
      </w:r>
      <w:r w:rsidRPr="004C6F89">
        <w:rPr>
          <w:rFonts w:ascii="Times New Roman" w:hAnsi="Times New Roman"/>
          <w:sz w:val="24"/>
          <w:szCs w:val="24"/>
        </w:rPr>
        <w:t>.</w:t>
      </w:r>
    </w:p>
    <w:p w:rsidR="00B7742F" w:rsidRPr="004C6F89" w:rsidRDefault="00B7742F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В рамках про</w:t>
      </w:r>
      <w:r w:rsidR="003E2003" w:rsidRPr="004C6F89">
        <w:rPr>
          <w:rFonts w:ascii="Times New Roman" w:hAnsi="Times New Roman" w:cs="Times New Roman"/>
          <w:sz w:val="24"/>
          <w:szCs w:val="24"/>
        </w:rPr>
        <w:t>ведения педагогических советов 93%</w:t>
      </w:r>
      <w:r w:rsidRPr="004C6F89">
        <w:rPr>
          <w:rFonts w:ascii="Times New Roman" w:hAnsi="Times New Roman" w:cs="Times New Roman"/>
          <w:sz w:val="24"/>
          <w:szCs w:val="24"/>
        </w:rPr>
        <w:t xml:space="preserve"> педагогов приняли участие </w:t>
      </w:r>
      <w:proofErr w:type="gramStart"/>
      <w:r w:rsidRPr="004C6F8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7742F" w:rsidRPr="004C6F89" w:rsidRDefault="003E2003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 xml:space="preserve">подготовке выступлений, 93 </w:t>
      </w:r>
      <w:r w:rsidR="00B7742F" w:rsidRPr="004C6F89">
        <w:rPr>
          <w:rFonts w:ascii="Times New Roman" w:hAnsi="Times New Roman" w:cs="Times New Roman"/>
          <w:sz w:val="24"/>
          <w:szCs w:val="24"/>
        </w:rPr>
        <w:t>% участвовали в показе открытых м</w:t>
      </w:r>
      <w:r w:rsidR="007B6C78" w:rsidRPr="004C6F89">
        <w:rPr>
          <w:rFonts w:ascii="Times New Roman" w:hAnsi="Times New Roman" w:cs="Times New Roman"/>
          <w:sz w:val="24"/>
          <w:szCs w:val="24"/>
        </w:rPr>
        <w:t>ероприятий</w:t>
      </w:r>
      <w:r w:rsidR="00DA494C" w:rsidRPr="004C6F89">
        <w:rPr>
          <w:rFonts w:ascii="Times New Roman" w:hAnsi="Times New Roman" w:cs="Times New Roman"/>
          <w:sz w:val="24"/>
          <w:szCs w:val="24"/>
        </w:rPr>
        <w:t xml:space="preserve"> в ДОУ.</w:t>
      </w:r>
    </w:p>
    <w:p w:rsidR="00B7742F" w:rsidRPr="004C6F89" w:rsidRDefault="00B7742F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В 201</w:t>
      </w:r>
      <w:r w:rsidR="00DA494C" w:rsidRPr="004C6F89">
        <w:rPr>
          <w:rFonts w:ascii="Times New Roman" w:hAnsi="Times New Roman" w:cs="Times New Roman"/>
          <w:sz w:val="24"/>
          <w:szCs w:val="24"/>
        </w:rPr>
        <w:t>7</w:t>
      </w:r>
      <w:r w:rsidRPr="004C6F89">
        <w:rPr>
          <w:rFonts w:ascii="Times New Roman" w:hAnsi="Times New Roman" w:cs="Times New Roman"/>
          <w:sz w:val="24"/>
          <w:szCs w:val="24"/>
        </w:rPr>
        <w:t>-201</w:t>
      </w:r>
      <w:r w:rsidR="00DA494C" w:rsidRPr="004C6F89">
        <w:rPr>
          <w:rFonts w:ascii="Times New Roman" w:hAnsi="Times New Roman" w:cs="Times New Roman"/>
          <w:sz w:val="24"/>
          <w:szCs w:val="24"/>
        </w:rPr>
        <w:t>8</w:t>
      </w:r>
      <w:r w:rsidRPr="004C6F89">
        <w:rPr>
          <w:rFonts w:ascii="Times New Roman" w:hAnsi="Times New Roman" w:cs="Times New Roman"/>
          <w:sz w:val="24"/>
          <w:szCs w:val="24"/>
        </w:rPr>
        <w:t xml:space="preserve"> учебном году методическая работа с педагогами проходила с учетом</w:t>
      </w:r>
      <w:r w:rsidR="00DA494C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>дифференцированного подхода и уровнем развития профессиональной компетентности</w:t>
      </w:r>
      <w:r w:rsidR="004C5585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>педагогов ДОУ.</w:t>
      </w:r>
    </w:p>
    <w:p w:rsidR="00B7742F" w:rsidRPr="004C6F89" w:rsidRDefault="00B7742F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 xml:space="preserve">В течение года осуществлялась индивидуальная помощь педагогам </w:t>
      </w:r>
      <w:r w:rsidR="004F07E7" w:rsidRPr="004C6F89">
        <w:rPr>
          <w:rFonts w:ascii="Times New Roman" w:hAnsi="Times New Roman" w:cs="Times New Roman"/>
          <w:sz w:val="24"/>
          <w:szCs w:val="24"/>
        </w:rPr>
        <w:t xml:space="preserve">для </w:t>
      </w:r>
      <w:r w:rsidRPr="004C6F89">
        <w:rPr>
          <w:rFonts w:ascii="Times New Roman" w:hAnsi="Times New Roman" w:cs="Times New Roman"/>
          <w:sz w:val="24"/>
          <w:szCs w:val="24"/>
        </w:rPr>
        <w:t>участи</w:t>
      </w:r>
      <w:r w:rsidR="004F07E7" w:rsidRPr="004C6F89">
        <w:rPr>
          <w:rFonts w:ascii="Times New Roman" w:hAnsi="Times New Roman" w:cs="Times New Roman"/>
          <w:sz w:val="24"/>
          <w:szCs w:val="24"/>
        </w:rPr>
        <w:t>я</w:t>
      </w:r>
      <w:r w:rsidRPr="004C6F89">
        <w:rPr>
          <w:rFonts w:ascii="Times New Roman" w:hAnsi="Times New Roman" w:cs="Times New Roman"/>
          <w:sz w:val="24"/>
          <w:szCs w:val="24"/>
        </w:rPr>
        <w:t xml:space="preserve"> в конкурсах</w:t>
      </w:r>
      <w:r w:rsidR="004C5585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 xml:space="preserve">на </w:t>
      </w:r>
      <w:r w:rsidR="004C5585" w:rsidRPr="004C6F89">
        <w:rPr>
          <w:rFonts w:ascii="Times New Roman" w:hAnsi="Times New Roman" w:cs="Times New Roman"/>
          <w:sz w:val="24"/>
          <w:szCs w:val="24"/>
        </w:rPr>
        <w:t xml:space="preserve">региональном и городском </w:t>
      </w:r>
      <w:r w:rsidRPr="004C6F89">
        <w:rPr>
          <w:rFonts w:ascii="Times New Roman" w:hAnsi="Times New Roman" w:cs="Times New Roman"/>
          <w:sz w:val="24"/>
          <w:szCs w:val="24"/>
        </w:rPr>
        <w:t>уровне города</w:t>
      </w:r>
      <w:r w:rsidR="004C5585" w:rsidRPr="004C6F89">
        <w:rPr>
          <w:rFonts w:ascii="Times New Roman" w:hAnsi="Times New Roman" w:cs="Times New Roman"/>
          <w:sz w:val="24"/>
          <w:szCs w:val="24"/>
        </w:rPr>
        <w:t xml:space="preserve">, </w:t>
      </w:r>
      <w:r w:rsidRPr="004C6F89">
        <w:rPr>
          <w:rFonts w:ascii="Times New Roman" w:hAnsi="Times New Roman" w:cs="Times New Roman"/>
          <w:sz w:val="24"/>
          <w:szCs w:val="24"/>
        </w:rPr>
        <w:t xml:space="preserve"> и ДОУ. Трансляция опыта работы педагогов осуществлялась через</w:t>
      </w:r>
      <w:r w:rsidR="004C5585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>подготовку и проведение открытых мероприятий с воспитанниками, выступления на</w:t>
      </w:r>
      <w:r w:rsidR="004C5585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>педагогических советах, организацию выставок детских работ, отчетов в виде</w:t>
      </w:r>
      <w:r w:rsidR="004C5585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>практической деятельности с участниками образовательного процесса (воспитанниками и</w:t>
      </w:r>
      <w:r w:rsidR="004C5585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>их родителями) на родительских собраниях.</w:t>
      </w:r>
    </w:p>
    <w:p w:rsidR="00B7742F" w:rsidRPr="004C6F89" w:rsidRDefault="00B7742F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 xml:space="preserve">Выполнение методической работы </w:t>
      </w:r>
      <w:r w:rsidR="004C5585" w:rsidRPr="004C6F89">
        <w:rPr>
          <w:rFonts w:ascii="Times New Roman" w:hAnsi="Times New Roman" w:cs="Times New Roman"/>
          <w:sz w:val="24"/>
          <w:szCs w:val="24"/>
        </w:rPr>
        <w:t>в соответствии плана составило 100 %</w:t>
      </w:r>
    </w:p>
    <w:p w:rsidR="004F07E7" w:rsidRPr="004C6F89" w:rsidRDefault="001B48FD" w:rsidP="0029495D">
      <w:pPr>
        <w:pStyle w:val="ab"/>
        <w:tabs>
          <w:tab w:val="left" w:pos="0"/>
        </w:tabs>
        <w:spacing w:before="0" w:beforeAutospacing="0" w:after="0" w:afterAutospacing="0"/>
        <w:jc w:val="both"/>
      </w:pPr>
      <w:r w:rsidRPr="004C6F89">
        <w:t>В т</w:t>
      </w:r>
      <w:r w:rsidR="00EA6530" w:rsidRPr="004C6F89">
        <w:t xml:space="preserve">ечение 5 лет внедряем </w:t>
      </w:r>
      <w:r w:rsidR="003E3EB3" w:rsidRPr="004C6F89">
        <w:t xml:space="preserve"> в ДОУ</w:t>
      </w:r>
      <w:r w:rsidR="00EA6530" w:rsidRPr="004C6F89">
        <w:t xml:space="preserve"> </w:t>
      </w:r>
      <w:r w:rsidR="003E3EB3" w:rsidRPr="004C6F89">
        <w:t xml:space="preserve"> проектн</w:t>
      </w:r>
      <w:r w:rsidR="00EA6530" w:rsidRPr="004C6F89">
        <w:t>ый  метод,</w:t>
      </w:r>
      <w:r w:rsidR="00567D35" w:rsidRPr="004C6F89">
        <w:t xml:space="preserve"> ежегодно реализуются проекты для участия в фестивале проектов «Мой край родной Поволжье»</w:t>
      </w:r>
      <w:r w:rsidR="00EA6530" w:rsidRPr="004C6F89">
        <w:t xml:space="preserve"> </w:t>
      </w:r>
      <w:r w:rsidR="00567D35" w:rsidRPr="004C6F89">
        <w:t xml:space="preserve">по </w:t>
      </w:r>
      <w:r w:rsidR="00EA6530" w:rsidRPr="004C6F89">
        <w:t>региональной программе «Воспитание маленького волжанина»</w:t>
      </w:r>
      <w:r w:rsidR="00567D35" w:rsidRPr="004C6F89">
        <w:t xml:space="preserve">. </w:t>
      </w:r>
      <w:r w:rsidR="003E3EB3" w:rsidRPr="004C6F89">
        <w:t xml:space="preserve"> Зачастую начальный план реализации во многом отличается от конечного результата. Это зависит как от профессионализма педагога, его умения вовлечь в активную деятельность детей, родителей и коллег, так и от материально-</w:t>
      </w:r>
      <w:r w:rsidR="003E3EB3" w:rsidRPr="004C6F89">
        <w:lastRenderedPageBreak/>
        <w:t>технических возможностей ДОУ. При анализе практического опыта дошкольного учреждения нами были выявлены определенные закономерности, влияющие на творческую индивидуальность каждого воспитателя. Осознать свои творческие возможности и прим</w:t>
      </w:r>
      <w:r w:rsidR="00B32382" w:rsidRPr="004C6F89">
        <w:t xml:space="preserve">енять их в работе с детьми должен </w:t>
      </w:r>
      <w:r w:rsidR="003E3EB3" w:rsidRPr="004C6F89">
        <w:t xml:space="preserve"> каждый педагог. Многим педагогам была необходима помощь при собственном творческом раскрытии, более того помощь была необходима и в нахождении этому применения в общей работе всего детского сада. Был</w:t>
      </w:r>
      <w:r w:rsidR="00972570" w:rsidRPr="004C6F89">
        <w:t>и</w:t>
      </w:r>
      <w:r w:rsidR="003E3EB3" w:rsidRPr="004C6F89">
        <w:t xml:space="preserve"> </w:t>
      </w:r>
      <w:r w:rsidR="00972570" w:rsidRPr="004C6F89">
        <w:t xml:space="preserve">допущены ошибки </w:t>
      </w:r>
      <w:r w:rsidR="002210D9" w:rsidRPr="004C6F89">
        <w:t xml:space="preserve">либо недостаточно материала для определения </w:t>
      </w:r>
      <w:r w:rsidR="00972570" w:rsidRPr="004C6F89">
        <w:t xml:space="preserve"> цел</w:t>
      </w:r>
      <w:r w:rsidR="002210D9" w:rsidRPr="004C6F89">
        <w:t>и</w:t>
      </w:r>
      <w:r w:rsidR="00972570" w:rsidRPr="004C6F89">
        <w:t>-результат</w:t>
      </w:r>
      <w:r w:rsidR="002210D9" w:rsidRPr="004C6F89">
        <w:t>а</w:t>
      </w:r>
      <w:r w:rsidR="00972570" w:rsidRPr="004C6F89">
        <w:t xml:space="preserve">, </w:t>
      </w:r>
      <w:r w:rsidR="002210D9" w:rsidRPr="004C6F89">
        <w:t>что проекты</w:t>
      </w:r>
      <w:r w:rsidR="00332A58" w:rsidRPr="004C6F89">
        <w:t xml:space="preserve"> отправленные для участия в региональном </w:t>
      </w:r>
      <w:proofErr w:type="spellStart"/>
      <w:r w:rsidR="00332A58" w:rsidRPr="004C6F89">
        <w:t>фетивале</w:t>
      </w:r>
      <w:proofErr w:type="spellEnd"/>
      <w:r w:rsidR="00332A58" w:rsidRPr="004C6F89">
        <w:t xml:space="preserve"> проектов «Мой край родной Поволжье»</w:t>
      </w:r>
      <w:r w:rsidR="002210D9" w:rsidRPr="004C6F89">
        <w:t xml:space="preserve"> не дали положительных результатов</w:t>
      </w:r>
      <w:r w:rsidR="00332A58" w:rsidRPr="004C6F89">
        <w:t>, всем педагог</w:t>
      </w:r>
      <w:r w:rsidR="002210D9" w:rsidRPr="004C6F89">
        <w:t xml:space="preserve">ам необходимо пересмотреть </w:t>
      </w:r>
      <w:r w:rsidR="00972570" w:rsidRPr="004C6F89">
        <w:t xml:space="preserve"> структур</w:t>
      </w:r>
      <w:r w:rsidR="002210D9" w:rsidRPr="004C6F89">
        <w:t>у</w:t>
      </w:r>
      <w:r w:rsidR="00B32382" w:rsidRPr="004C6F89">
        <w:t xml:space="preserve"> оформления </w:t>
      </w:r>
      <w:r w:rsidR="00972570" w:rsidRPr="004C6F89">
        <w:t xml:space="preserve"> проекта </w:t>
      </w:r>
      <w:r w:rsidR="00DA494C" w:rsidRPr="004C6F89">
        <w:t>по</w:t>
      </w:r>
      <w:r w:rsidR="002210D9" w:rsidRPr="004C6F89">
        <w:t xml:space="preserve"> методическим рекомендациям  МЦ, </w:t>
      </w:r>
      <w:proofErr w:type="gramStart"/>
      <w:r w:rsidR="002210D9" w:rsidRPr="004C6F89">
        <w:t>но</w:t>
      </w:r>
      <w:proofErr w:type="gramEnd"/>
      <w:r w:rsidR="002210D9" w:rsidRPr="004C6F89">
        <w:t xml:space="preserve"> тем не менее анализ</w:t>
      </w:r>
      <w:r w:rsidR="003E3EB3" w:rsidRPr="004C6F89">
        <w:t xml:space="preserve"> проектной деятельности и понимание ошибок создают мотивацию к повторной деятельности, побуждают к самообразованию.</w:t>
      </w:r>
      <w:r w:rsidR="004F07E7" w:rsidRPr="004C6F89">
        <w:t xml:space="preserve"> </w:t>
      </w:r>
    </w:p>
    <w:p w:rsidR="00972570" w:rsidRPr="004C6F89" w:rsidRDefault="004F07E7" w:rsidP="0029495D">
      <w:pPr>
        <w:pStyle w:val="ab"/>
        <w:tabs>
          <w:tab w:val="left" w:pos="0"/>
        </w:tabs>
        <w:spacing w:before="0" w:beforeAutospacing="0" w:after="0" w:afterAutospacing="0"/>
        <w:jc w:val="both"/>
        <w:rPr>
          <w:rStyle w:val="aa"/>
          <w:b w:val="0"/>
          <w:i/>
          <w:u w:val="single"/>
          <w:bdr w:val="none" w:sz="0" w:space="0" w:color="auto" w:frame="1"/>
        </w:rPr>
      </w:pPr>
      <w:r w:rsidRPr="004C6F89">
        <w:t xml:space="preserve"> </w:t>
      </w:r>
      <w:r w:rsidR="00874D28" w:rsidRPr="004C6F89">
        <w:rPr>
          <w:rStyle w:val="aa"/>
          <w:b w:val="0"/>
          <w:bdr w:val="none" w:sz="0" w:space="0" w:color="auto" w:frame="1"/>
        </w:rPr>
        <w:t xml:space="preserve">Проекты </w:t>
      </w:r>
      <w:r w:rsidRPr="004C6F89">
        <w:rPr>
          <w:rStyle w:val="aa"/>
          <w:b w:val="0"/>
          <w:bdr w:val="none" w:sz="0" w:space="0" w:color="auto" w:frame="1"/>
        </w:rPr>
        <w:t xml:space="preserve">ДОУ </w:t>
      </w:r>
      <w:r w:rsidR="00874D28" w:rsidRPr="004C6F89">
        <w:rPr>
          <w:rStyle w:val="aa"/>
          <w:b w:val="0"/>
          <w:bdr w:val="none" w:sz="0" w:space="0" w:color="auto" w:frame="1"/>
        </w:rPr>
        <w:t xml:space="preserve"> реализованные в течение</w:t>
      </w:r>
      <w:r w:rsidRPr="004C6F89">
        <w:rPr>
          <w:rStyle w:val="aa"/>
          <w:b w:val="0"/>
          <w:bdr w:val="none" w:sz="0" w:space="0" w:color="auto" w:frame="1"/>
        </w:rPr>
        <w:t xml:space="preserve"> учебного </w:t>
      </w:r>
      <w:r w:rsidR="00874D28" w:rsidRPr="004C6F89">
        <w:rPr>
          <w:rStyle w:val="aa"/>
          <w:b w:val="0"/>
          <w:bdr w:val="none" w:sz="0" w:space="0" w:color="auto" w:frame="1"/>
        </w:rPr>
        <w:t xml:space="preserve"> года: </w:t>
      </w:r>
      <w:r w:rsidR="00874D28" w:rsidRPr="004C6F89">
        <w:rPr>
          <w:rStyle w:val="aa"/>
          <w:b w:val="0"/>
          <w:i/>
          <w:u w:val="single"/>
          <w:bdr w:val="none" w:sz="0" w:space="0" w:color="auto" w:frame="1"/>
        </w:rPr>
        <w:t xml:space="preserve">по </w:t>
      </w:r>
      <w:r w:rsidRPr="004C6F89">
        <w:rPr>
          <w:rStyle w:val="aa"/>
          <w:b w:val="0"/>
          <w:i/>
          <w:u w:val="single"/>
          <w:bdr w:val="none" w:sz="0" w:space="0" w:color="auto" w:frame="1"/>
        </w:rPr>
        <w:t>физическому развитию</w:t>
      </w:r>
      <w:r w:rsidR="00972570" w:rsidRPr="004C6F89">
        <w:rPr>
          <w:rStyle w:val="aa"/>
          <w:b w:val="0"/>
          <w:i/>
          <w:u w:val="single"/>
          <w:bdr w:val="none" w:sz="0" w:space="0" w:color="auto" w:frame="1"/>
        </w:rPr>
        <w:t>:</w:t>
      </w:r>
    </w:p>
    <w:p w:rsidR="00307875" w:rsidRPr="004C6F89" w:rsidRDefault="00307875" w:rsidP="0029495D">
      <w:pPr>
        <w:pStyle w:val="a5"/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6F89">
        <w:rPr>
          <w:rFonts w:ascii="Times New Roman" w:hAnsi="Times New Roman" w:cs="Times New Roman"/>
          <w:sz w:val="24"/>
          <w:szCs w:val="24"/>
        </w:rPr>
        <w:t>Пасхина</w:t>
      </w:r>
      <w:proofErr w:type="spellEnd"/>
      <w:r w:rsidRPr="004C6F89">
        <w:rPr>
          <w:rFonts w:ascii="Times New Roman" w:hAnsi="Times New Roman" w:cs="Times New Roman"/>
          <w:sz w:val="24"/>
          <w:szCs w:val="24"/>
        </w:rPr>
        <w:t xml:space="preserve"> О.Н. проект «Здоровый </w:t>
      </w:r>
      <w:proofErr w:type="gramStart"/>
      <w:r w:rsidRPr="004C6F89">
        <w:rPr>
          <w:rFonts w:ascii="Times New Roman" w:hAnsi="Times New Roman" w:cs="Times New Roman"/>
          <w:sz w:val="24"/>
          <w:szCs w:val="24"/>
        </w:rPr>
        <w:t>ребенок-здоровое</w:t>
      </w:r>
      <w:proofErr w:type="gramEnd"/>
      <w:r w:rsidRPr="004C6F89">
        <w:rPr>
          <w:rFonts w:ascii="Times New Roman" w:hAnsi="Times New Roman" w:cs="Times New Roman"/>
          <w:sz w:val="24"/>
          <w:szCs w:val="24"/>
        </w:rPr>
        <w:t xml:space="preserve"> будущее;</w:t>
      </w:r>
    </w:p>
    <w:p w:rsidR="00307875" w:rsidRPr="004C6F89" w:rsidRDefault="00307875" w:rsidP="0029495D">
      <w:pPr>
        <w:pStyle w:val="a5"/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Калугина А.И. проект «Наше здоровье в наших руках»;</w:t>
      </w:r>
    </w:p>
    <w:p w:rsidR="00307875" w:rsidRPr="004C6F89" w:rsidRDefault="00307875" w:rsidP="0029495D">
      <w:pPr>
        <w:pStyle w:val="a5"/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6F89">
        <w:rPr>
          <w:rFonts w:ascii="Times New Roman" w:hAnsi="Times New Roman" w:cs="Times New Roman"/>
          <w:sz w:val="24"/>
          <w:szCs w:val="24"/>
        </w:rPr>
        <w:t>Лухманова</w:t>
      </w:r>
      <w:proofErr w:type="spellEnd"/>
      <w:r w:rsidRPr="004C6F89">
        <w:rPr>
          <w:rFonts w:ascii="Times New Roman" w:hAnsi="Times New Roman" w:cs="Times New Roman"/>
          <w:sz w:val="24"/>
          <w:szCs w:val="24"/>
        </w:rPr>
        <w:t xml:space="preserve"> В.Ю. проект «Здоровье сберегу, сам себе я помогу»;</w:t>
      </w:r>
    </w:p>
    <w:p w:rsidR="00307875" w:rsidRPr="004C6F89" w:rsidRDefault="00307875" w:rsidP="0029495D">
      <w:pPr>
        <w:pStyle w:val="a5"/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Аржанова В.С. проект «Береги здоровье смолоду»;</w:t>
      </w:r>
    </w:p>
    <w:p w:rsidR="00307875" w:rsidRPr="004C6F89" w:rsidRDefault="00307875" w:rsidP="0029495D">
      <w:pPr>
        <w:pStyle w:val="a5"/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6F89">
        <w:rPr>
          <w:rFonts w:ascii="Times New Roman" w:hAnsi="Times New Roman" w:cs="Times New Roman"/>
          <w:sz w:val="24"/>
          <w:szCs w:val="24"/>
        </w:rPr>
        <w:t>Кочишвили</w:t>
      </w:r>
      <w:proofErr w:type="spellEnd"/>
      <w:r w:rsidRPr="004C6F89">
        <w:rPr>
          <w:rFonts w:ascii="Times New Roman" w:hAnsi="Times New Roman" w:cs="Times New Roman"/>
          <w:sz w:val="24"/>
          <w:szCs w:val="24"/>
        </w:rPr>
        <w:t xml:space="preserve"> Л.Г. – проект «Чтобы сильным быть сполна, физкультура нам нужна!» с целью </w:t>
      </w:r>
      <w:r w:rsidRPr="004C6F89">
        <w:rPr>
          <w:rFonts w:ascii="Times New Roman" w:hAnsi="Times New Roman" w:cs="Times New Roman"/>
          <w:bCs/>
          <w:sz w:val="24"/>
          <w:szCs w:val="24"/>
        </w:rPr>
        <w:t> создание условий для двигательной активности детей через проведение подвижных игр, с элементами спортивных игр.</w:t>
      </w:r>
    </w:p>
    <w:p w:rsidR="00307875" w:rsidRPr="004C6F89" w:rsidRDefault="00307875" w:rsidP="0029495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 xml:space="preserve">Проекты были краткосрочные от месяца  до трех, </w:t>
      </w:r>
      <w:r w:rsidR="000C24E9" w:rsidRPr="004C6F89">
        <w:rPr>
          <w:rFonts w:ascii="Times New Roman" w:hAnsi="Times New Roman" w:cs="Times New Roman"/>
          <w:sz w:val="24"/>
          <w:szCs w:val="24"/>
        </w:rPr>
        <w:t>получены</w:t>
      </w:r>
      <w:r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="000C24E9" w:rsidRPr="004C6F89">
        <w:rPr>
          <w:rFonts w:ascii="Times New Roman" w:hAnsi="Times New Roman" w:cs="Times New Roman"/>
          <w:sz w:val="24"/>
          <w:szCs w:val="24"/>
        </w:rPr>
        <w:t xml:space="preserve">положительные </w:t>
      </w:r>
      <w:r w:rsidRPr="004C6F89">
        <w:rPr>
          <w:rFonts w:ascii="Times New Roman" w:hAnsi="Times New Roman" w:cs="Times New Roman"/>
          <w:sz w:val="24"/>
          <w:szCs w:val="24"/>
        </w:rPr>
        <w:t xml:space="preserve">результаты, в группах для оснащения развивающей предметно-пространственной среды  физкультурные уголки пополнились разнообразными атрибутами </w:t>
      </w:r>
      <w:r w:rsidR="00CD3114" w:rsidRPr="004C6F89">
        <w:rPr>
          <w:rFonts w:ascii="Times New Roman" w:hAnsi="Times New Roman" w:cs="Times New Roman"/>
          <w:sz w:val="24"/>
          <w:szCs w:val="24"/>
        </w:rPr>
        <w:t xml:space="preserve"> и пособиями для игр детей и занятий.</w:t>
      </w:r>
    </w:p>
    <w:p w:rsidR="00307875" w:rsidRPr="004C6F89" w:rsidRDefault="004F07E7" w:rsidP="0029495D">
      <w:pPr>
        <w:pStyle w:val="a5"/>
        <w:tabs>
          <w:tab w:val="left" w:pos="0"/>
        </w:tabs>
        <w:spacing w:after="0" w:line="240" w:lineRule="auto"/>
        <w:ind w:left="0"/>
        <w:jc w:val="both"/>
        <w:rPr>
          <w:rStyle w:val="aa"/>
          <w:rFonts w:ascii="Times New Roman" w:hAnsi="Times New Roman" w:cs="Times New Roman"/>
          <w:b w:val="0"/>
          <w:bCs w:val="0"/>
          <w:i/>
          <w:sz w:val="24"/>
          <w:szCs w:val="24"/>
          <w:u w:val="single"/>
        </w:rPr>
      </w:pPr>
      <w:r w:rsidRPr="004C6F89">
        <w:rPr>
          <w:rStyle w:val="aa"/>
          <w:rFonts w:ascii="Times New Roman" w:hAnsi="Times New Roman" w:cs="Times New Roman"/>
          <w:b w:val="0"/>
          <w:i/>
          <w:sz w:val="24"/>
          <w:szCs w:val="24"/>
          <w:u w:val="single"/>
          <w:bdr w:val="none" w:sz="0" w:space="0" w:color="auto" w:frame="1"/>
        </w:rPr>
        <w:t>П</w:t>
      </w:r>
      <w:r w:rsidR="00307875" w:rsidRPr="004C6F89">
        <w:rPr>
          <w:rStyle w:val="aa"/>
          <w:rFonts w:ascii="Times New Roman" w:hAnsi="Times New Roman" w:cs="Times New Roman"/>
          <w:b w:val="0"/>
          <w:i/>
          <w:sz w:val="24"/>
          <w:szCs w:val="24"/>
          <w:u w:val="single"/>
          <w:bdr w:val="none" w:sz="0" w:space="0" w:color="auto" w:frame="1"/>
        </w:rPr>
        <w:t xml:space="preserve">ознавательному развитию дошкольников: </w:t>
      </w:r>
    </w:p>
    <w:p w:rsidR="00B32382" w:rsidRPr="004C6F89" w:rsidRDefault="00307875" w:rsidP="0029495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Участие в региональном </w:t>
      </w:r>
      <w:r w:rsidR="00874D28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фестивал</w:t>
      </w:r>
      <w:r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е</w:t>
      </w:r>
      <w:r w:rsidR="00874D28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 проектов «Мой край </w:t>
      </w:r>
      <w:r w:rsidR="00D72A17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родной</w:t>
      </w:r>
      <w:r w:rsidR="00332A58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Поволжье», темы проектов</w:t>
      </w:r>
      <w:r w:rsidR="00D72A17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: «А у нас во дворе» воспитатель Калугина А.И;   «По страницам Красной книги Волгоградской области» воспитатель </w:t>
      </w:r>
      <w:r w:rsidR="00874D28" w:rsidRPr="004C6F89">
        <w:rPr>
          <w:rFonts w:ascii="Times New Roman" w:hAnsi="Times New Roman" w:cs="Times New Roman"/>
          <w:sz w:val="24"/>
          <w:szCs w:val="24"/>
        </w:rPr>
        <w:t>Аржанова В.</w:t>
      </w:r>
      <w:proofErr w:type="gramStart"/>
      <w:r w:rsidR="00874D28" w:rsidRPr="004C6F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74D28" w:rsidRPr="004C6F89">
        <w:rPr>
          <w:rFonts w:ascii="Times New Roman" w:hAnsi="Times New Roman" w:cs="Times New Roman"/>
          <w:sz w:val="24"/>
          <w:szCs w:val="24"/>
        </w:rPr>
        <w:t>;</w:t>
      </w:r>
      <w:r w:rsidR="00D72A17" w:rsidRPr="004C6F89">
        <w:rPr>
          <w:rFonts w:ascii="Times New Roman" w:hAnsi="Times New Roman" w:cs="Times New Roman"/>
          <w:sz w:val="24"/>
          <w:szCs w:val="24"/>
        </w:rPr>
        <w:t xml:space="preserve"> «Ой</w:t>
      </w:r>
      <w:r w:rsidR="004F07E7" w:rsidRPr="004C6F89">
        <w:rPr>
          <w:rFonts w:ascii="Times New Roman" w:hAnsi="Times New Roman" w:cs="Times New Roman"/>
          <w:sz w:val="24"/>
          <w:szCs w:val="24"/>
        </w:rPr>
        <w:t>,</w:t>
      </w:r>
      <w:r w:rsidR="00D72A17" w:rsidRPr="004C6F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2A17" w:rsidRPr="004C6F89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="004F07E7" w:rsidRPr="004C6F89">
        <w:rPr>
          <w:rFonts w:ascii="Times New Roman" w:hAnsi="Times New Roman" w:cs="Times New Roman"/>
          <w:sz w:val="24"/>
          <w:szCs w:val="24"/>
        </w:rPr>
        <w:t>,</w:t>
      </w:r>
      <w:r w:rsidR="00D72A17" w:rsidRPr="004C6F89">
        <w:rPr>
          <w:rFonts w:ascii="Times New Roman" w:hAnsi="Times New Roman" w:cs="Times New Roman"/>
          <w:sz w:val="24"/>
          <w:szCs w:val="24"/>
        </w:rPr>
        <w:t xml:space="preserve"> степь широкая» воспитатель </w:t>
      </w:r>
      <w:proofErr w:type="spellStart"/>
      <w:r w:rsidR="00D72A17" w:rsidRPr="004C6F89">
        <w:rPr>
          <w:rFonts w:ascii="Times New Roman" w:hAnsi="Times New Roman" w:cs="Times New Roman"/>
          <w:sz w:val="24"/>
          <w:szCs w:val="24"/>
        </w:rPr>
        <w:t>Кочишвили</w:t>
      </w:r>
      <w:proofErr w:type="spellEnd"/>
      <w:r w:rsidR="00D72A17" w:rsidRPr="004C6F89">
        <w:rPr>
          <w:rFonts w:ascii="Times New Roman" w:hAnsi="Times New Roman" w:cs="Times New Roman"/>
          <w:sz w:val="24"/>
          <w:szCs w:val="24"/>
        </w:rPr>
        <w:t xml:space="preserve"> Л.Г. с целью создания совместной творческой </w:t>
      </w:r>
      <w:r w:rsidR="00B32382" w:rsidRPr="004C6F89">
        <w:rPr>
          <w:rFonts w:ascii="Times New Roman" w:hAnsi="Times New Roman" w:cs="Times New Roman"/>
          <w:sz w:val="24"/>
          <w:szCs w:val="24"/>
        </w:rPr>
        <w:t>деятельнос</w:t>
      </w:r>
      <w:r w:rsidR="00332A58" w:rsidRPr="004C6F89">
        <w:rPr>
          <w:rFonts w:ascii="Times New Roman" w:hAnsi="Times New Roman" w:cs="Times New Roman"/>
          <w:sz w:val="24"/>
          <w:szCs w:val="24"/>
        </w:rPr>
        <w:t>ти педагогов, родителей и детей по теме.</w:t>
      </w:r>
    </w:p>
    <w:p w:rsidR="003E3EB3" w:rsidRPr="004C6F89" w:rsidRDefault="003E3EB3" w:rsidP="002949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 необходимо постоянно  обмениват</w:t>
      </w:r>
      <w:r w:rsidR="00FC49D0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опытом работы в данном направлении, объединят</w:t>
      </w:r>
      <w:r w:rsidR="001B48FD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творческие группы по возрастным группам, интересам. </w:t>
      </w:r>
      <w:proofErr w:type="gramStart"/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обсуждения проведенных мероприятий и изучения продуктивно</w:t>
      </w:r>
      <w:r w:rsidR="00FC49D0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деятельности детей, воспитателям 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вынос</w:t>
      </w:r>
      <w:r w:rsidR="00FC49D0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C49D0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по возможной корректировке проектов, методов, приемов работы </w:t>
      </w:r>
      <w:r w:rsidR="00FC49D0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 и родителями, определя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C49D0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дальнейшие перспективы данного </w:t>
      </w:r>
      <w:r w:rsidR="00FB78EF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регионального 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(продолжить накопление материала для обобщения опыта работы по данной пробл</w:t>
      </w:r>
      <w:r w:rsidR="00332A58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еме, взять за основу тематический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</w:t>
      </w:r>
      <w:r w:rsidR="00332A58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="00332A58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интеграцию 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A58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развлечени</w:t>
      </w:r>
      <w:r w:rsidR="00332A58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праздник</w:t>
      </w:r>
      <w:r w:rsidR="00332A58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уже имеющийся в ДОУ традиционный цикл мероприятий по</w:t>
      </w:r>
      <w:proofErr w:type="gramEnd"/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какой-то теме и т. д.).</w:t>
      </w:r>
      <w:proofErr w:type="gramEnd"/>
    </w:p>
    <w:p w:rsidR="003E3EB3" w:rsidRPr="004C6F89" w:rsidRDefault="003E3EB3" w:rsidP="0029495D">
      <w:pPr>
        <w:tabs>
          <w:tab w:val="left" w:pos="0"/>
        </w:tabs>
        <w:spacing w:after="0" w:line="240" w:lineRule="auto"/>
        <w:ind w:right="-108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6F89">
        <w:rPr>
          <w:rFonts w:ascii="Times New Roman" w:hAnsi="Times New Roman" w:cs="Times New Roman"/>
          <w:sz w:val="24"/>
          <w:szCs w:val="24"/>
          <w:shd w:val="clear" w:color="auto" w:fill="FFFFFF"/>
        </w:rPr>
        <w:t>Нельзя не сказать и о трудностях, которые возникают перед коллективом в процессе использования в воспитательно-образовательном процессе технологии проектирования. Это связано с использованием информационно-коммуникативных технологий</w:t>
      </w:r>
      <w:r w:rsidR="00FB78EF" w:rsidRPr="004C6F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используем только </w:t>
      </w:r>
      <w:proofErr w:type="gramStart"/>
      <w:r w:rsidR="00FB78EF" w:rsidRPr="004C6F89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="00FB78EF" w:rsidRPr="004C6F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открытых ООД, в групповых комнатах нет технических условий.</w:t>
      </w:r>
      <w:r w:rsidRPr="004C6F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0469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Низкое использование отдельными педагогами инновационных форм работы на занятиях и во взаимодействии с родителями. </w:t>
      </w:r>
      <w:r w:rsidR="00FB78EF" w:rsidRPr="004C6F89">
        <w:rPr>
          <w:rFonts w:ascii="Times New Roman" w:hAnsi="Times New Roman" w:cs="Times New Roman"/>
          <w:sz w:val="24"/>
          <w:szCs w:val="24"/>
          <w:shd w:val="clear" w:color="auto" w:fill="FFFFFF"/>
        </w:rPr>
        <w:t>Некоторые педагоги не достаточно владеют ИКТ и поэтому затрудняются в применении.</w:t>
      </w:r>
    </w:p>
    <w:p w:rsidR="003E3EB3" w:rsidRPr="004C6F89" w:rsidRDefault="000B0469" w:rsidP="0029495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не менее, м</w:t>
      </w:r>
      <w:r w:rsidR="003E3EB3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ожно отметить, что организация управленческой деятельности по внедрению метода проектов в воспитательно-образовательный процесс способствует сплочению педагогического коллектива, повышению профессионально-личностной компетентности, изменению отношения педагогов к нововведениям в образовании, созданию условий для самореализации и достижения профессионального успеха, формированию уверенности, развитию креативности. И как следствие - улучшение качества образования и </w:t>
      </w:r>
      <w:r w:rsidR="003E3EB3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жизнедеятельности наших воспитанников, ради которых и затевают все инновационные преобразования. Не стоит забывать об этой самой главной цели нашей педагогической деятельности, которая нашла сегодня достойное решение.</w:t>
      </w:r>
    </w:p>
    <w:p w:rsidR="003E3EB3" w:rsidRPr="004C6F89" w:rsidRDefault="003E3EB3" w:rsidP="0029495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Перспективными задачами счита</w:t>
      </w:r>
      <w:r w:rsidR="001B48FD" w:rsidRPr="004C6F8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ем</w:t>
      </w:r>
      <w:r w:rsidRPr="004C6F8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:</w:t>
      </w:r>
    </w:p>
    <w:p w:rsidR="003E3EB3" w:rsidRPr="004C6F89" w:rsidRDefault="003E3EB3" w:rsidP="0029495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•совершенствование </w:t>
      </w:r>
      <w:r w:rsidR="00FB78EF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по проектной деятельности (использование и применение опыта работ у коллег ДОУ </w:t>
      </w:r>
      <w:r w:rsidR="00E7405B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FB78EF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города)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3EB3" w:rsidRPr="004C6F89" w:rsidRDefault="003E3EB3" w:rsidP="0029495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•создание условий для самореализации и творческого развития каждого ребенка, каждого педагога.</w:t>
      </w:r>
    </w:p>
    <w:p w:rsidR="003E3EB3" w:rsidRPr="004C6F89" w:rsidRDefault="003E3EB3" w:rsidP="0029495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Перспективные задачи </w:t>
      </w:r>
      <w:proofErr w:type="gramStart"/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</w:t>
      </w:r>
      <w:r w:rsidR="001B48FD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proofErr w:type="gramEnd"/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решать через тесное взаимодействие всех участников образовательного процесса дошкольного учреждения.</w:t>
      </w:r>
    </w:p>
    <w:p w:rsidR="00556451" w:rsidRPr="004C6F89" w:rsidRDefault="00021621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i/>
          <w:sz w:val="24"/>
          <w:szCs w:val="24"/>
        </w:rPr>
        <w:t>Полнота реализации основной образовательной программы дошкольного</w:t>
      </w:r>
      <w:r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i/>
          <w:sz w:val="24"/>
          <w:szCs w:val="24"/>
        </w:rPr>
        <w:t>образования ДОУ</w:t>
      </w:r>
      <w:r w:rsidR="00F74FF7" w:rsidRPr="004C6F89">
        <w:rPr>
          <w:rFonts w:ascii="Times New Roman" w:hAnsi="Times New Roman" w:cs="Times New Roman"/>
          <w:i/>
          <w:sz w:val="24"/>
          <w:szCs w:val="24"/>
        </w:rPr>
        <w:t>.</w:t>
      </w:r>
      <w:r w:rsidRPr="004C6F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621" w:rsidRPr="004C6F89" w:rsidRDefault="00021621" w:rsidP="002949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Анализ полноты реализации Образовательной программы ДОУ показал выполнение в полном объеме количества часов, предусмотренных учебным планом на реализацию</w:t>
      </w:r>
      <w:r w:rsidR="00556451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>образовательных областей по основным направлениям развития воспитанников.</w:t>
      </w:r>
    </w:p>
    <w:p w:rsidR="00F74FF7" w:rsidRPr="004C6F89" w:rsidRDefault="00021621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4C6F89">
        <w:rPr>
          <w:rFonts w:ascii="Times New Roman" w:hAnsi="Times New Roman" w:cs="Times New Roman"/>
          <w:sz w:val="24"/>
          <w:szCs w:val="24"/>
        </w:rPr>
        <w:t>С целью изучения качества образования воспитанников был прове</w:t>
      </w:r>
      <w:r w:rsidR="00F74FF7" w:rsidRPr="004C6F89">
        <w:rPr>
          <w:rFonts w:ascii="Times New Roman" w:hAnsi="Times New Roman" w:cs="Times New Roman"/>
          <w:sz w:val="24"/>
          <w:szCs w:val="24"/>
        </w:rPr>
        <w:t>ден итоговый мониторинг</w:t>
      </w:r>
      <w:r w:rsidR="004C6E90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="00F74FF7" w:rsidRPr="004C6F8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освоения детьми </w:t>
      </w:r>
      <w:r w:rsidR="00F74FF7" w:rsidRPr="004C6F8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Основной </w:t>
      </w:r>
      <w:r w:rsidR="004C6E90" w:rsidRPr="004C6F8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О</w:t>
      </w:r>
      <w:r w:rsidR="00F74FF7" w:rsidRPr="004C6F8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бразовательной Программы за 2017  - 2018 учебный год.</w:t>
      </w:r>
    </w:p>
    <w:p w:rsidR="00D87C73" w:rsidRPr="004C6F89" w:rsidRDefault="00F74FF7" w:rsidP="00D87C73">
      <w:pPr>
        <w:pStyle w:val="ab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</w:pPr>
      <w:r w:rsidRPr="004C6F89">
        <w:t xml:space="preserve"> Воспитательно-образовательный процесс в МКДОУ «Детский сад «Колоко</w:t>
      </w:r>
      <w:r w:rsidR="00332A58" w:rsidRPr="004C6F89">
        <w:t>л</w:t>
      </w:r>
      <w:r w:rsidRPr="004C6F89">
        <w:t xml:space="preserve">ьчик» выстроен в соответствии с основной образовательной программой, с учетом ФГОС </w:t>
      </w:r>
      <w:proofErr w:type="gramStart"/>
      <w:r w:rsidRPr="004C6F89">
        <w:t>ДО</w:t>
      </w:r>
      <w:proofErr w:type="gramEnd"/>
      <w:r w:rsidRPr="004C6F89">
        <w:t>. Для определения уровня развития детей мониторинг достижения детьми планируемых результатов освоения образовательной программы в 2017-2018 учебном году проводился дважды в год, с целью определения степени освоения детьми образовательной программы и влияния образовательного процесса, организуемого в дошкольном учреждении на развитие детей. Сроки проведения:  </w:t>
      </w:r>
      <w:r w:rsidR="004C6E90" w:rsidRPr="004C6F89">
        <w:rPr>
          <w:u w:val="single"/>
          <w:bdr w:val="none" w:sz="0" w:space="0" w:color="auto" w:frame="1"/>
        </w:rPr>
        <w:t>с 15</w:t>
      </w:r>
      <w:r w:rsidRPr="004C6F89">
        <w:rPr>
          <w:u w:val="single"/>
          <w:bdr w:val="none" w:sz="0" w:space="0" w:color="auto" w:frame="1"/>
        </w:rPr>
        <w:t xml:space="preserve"> по 2</w:t>
      </w:r>
      <w:r w:rsidR="004C6E90" w:rsidRPr="004C6F89">
        <w:rPr>
          <w:u w:val="single"/>
          <w:bdr w:val="none" w:sz="0" w:space="0" w:color="auto" w:frame="1"/>
        </w:rPr>
        <w:t>5</w:t>
      </w:r>
      <w:r w:rsidRPr="004C6F89">
        <w:rPr>
          <w:u w:val="single"/>
          <w:bdr w:val="none" w:sz="0" w:space="0" w:color="auto" w:frame="1"/>
        </w:rPr>
        <w:t xml:space="preserve"> </w:t>
      </w:r>
      <w:r w:rsidR="004C6E90" w:rsidRPr="004C6F89">
        <w:rPr>
          <w:u w:val="single"/>
          <w:bdr w:val="none" w:sz="0" w:space="0" w:color="auto" w:frame="1"/>
        </w:rPr>
        <w:t>октября 2017</w:t>
      </w:r>
      <w:r w:rsidRPr="004C6F89">
        <w:rPr>
          <w:u w:val="single"/>
          <w:bdr w:val="none" w:sz="0" w:space="0" w:color="auto" w:frame="1"/>
        </w:rPr>
        <w:t xml:space="preserve"> года;  с </w:t>
      </w:r>
      <w:r w:rsidR="004C6E90" w:rsidRPr="004C6F89">
        <w:rPr>
          <w:u w:val="single"/>
          <w:bdr w:val="none" w:sz="0" w:space="0" w:color="auto" w:frame="1"/>
        </w:rPr>
        <w:t>03</w:t>
      </w:r>
      <w:r w:rsidRPr="004C6F89">
        <w:rPr>
          <w:u w:val="single"/>
          <w:bdr w:val="none" w:sz="0" w:space="0" w:color="auto" w:frame="1"/>
        </w:rPr>
        <w:t xml:space="preserve"> по 1</w:t>
      </w:r>
      <w:r w:rsidR="004C6E90" w:rsidRPr="004C6F89">
        <w:rPr>
          <w:u w:val="single"/>
          <w:bdr w:val="none" w:sz="0" w:space="0" w:color="auto" w:frame="1"/>
        </w:rPr>
        <w:t>5</w:t>
      </w:r>
      <w:r w:rsidRPr="004C6F89">
        <w:rPr>
          <w:u w:val="single"/>
          <w:bdr w:val="none" w:sz="0" w:space="0" w:color="auto" w:frame="1"/>
        </w:rPr>
        <w:t xml:space="preserve"> мая 201</w:t>
      </w:r>
      <w:r w:rsidR="004C6E90" w:rsidRPr="004C6F89">
        <w:rPr>
          <w:u w:val="single"/>
          <w:bdr w:val="none" w:sz="0" w:space="0" w:color="auto" w:frame="1"/>
        </w:rPr>
        <w:t>8</w:t>
      </w:r>
      <w:r w:rsidRPr="004C6F89">
        <w:rPr>
          <w:u w:val="single"/>
          <w:bdr w:val="none" w:sz="0" w:space="0" w:color="auto" w:frame="1"/>
        </w:rPr>
        <w:t xml:space="preserve"> года.</w:t>
      </w:r>
      <w:r w:rsidRPr="004C6F89">
        <w:t xml:space="preserve"> Воспитателями осуществлялся мониторинг образовательного процесса по образовательным областям в соответствии с ФГОС </w:t>
      </w:r>
      <w:proofErr w:type="gramStart"/>
      <w:r w:rsidRPr="004C6F89">
        <w:t>ДО</w:t>
      </w:r>
      <w:proofErr w:type="gramEnd"/>
      <w:r w:rsidRPr="004C6F89">
        <w:t>.          Сбор информации основывался на использовании следующих методик - систематические наблюдения, - организация специальной игровой деятельности, - получение ответов на поставленные задачи через педагогические ситуации, - анализ продуктов детской деятельности. В процессе мониторинга выделяются физические, интеллектуальные и личностные качества ребенка. Достижения детей оцениваются путем бесед, наблюдений, создания педагогических ситуаций, анализа работ продуктивной деятельности, организации игровой деятельности и специальных диагностических материалов. Данные о результатах мониторинга заносились в таблицу. Мониторинг образовательного процесса, содержащий пять образовательных областей:</w:t>
      </w:r>
      <w:r w:rsidR="004C6E90" w:rsidRPr="004C6F89">
        <w:t xml:space="preserve"> «Социально-коммуникативное развитие»,</w:t>
      </w:r>
      <w:r w:rsidRPr="004C6F89">
        <w:t xml:space="preserve"> «Познавательное развитие»,</w:t>
      </w:r>
      <w:r w:rsidR="004C6E90" w:rsidRPr="004C6F89">
        <w:t xml:space="preserve"> «Речевое развитие», </w:t>
      </w:r>
      <w:r w:rsidRPr="004C6F89">
        <w:t xml:space="preserve"> «Художественно - эстетическое развитие», «Физическое развитие»</w:t>
      </w:r>
      <w:r w:rsidR="004C6E90" w:rsidRPr="004C6F89">
        <w:t xml:space="preserve">, что </w:t>
      </w:r>
      <w:r w:rsidRPr="004C6F89">
        <w:t>позволил осуществить комплексный подход к оценке развития ребенка.</w:t>
      </w:r>
    </w:p>
    <w:p w:rsidR="00D87C73" w:rsidRPr="004C6F89" w:rsidRDefault="00D87C73" w:rsidP="00D87C73">
      <w:pPr>
        <w:pStyle w:val="ab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</w:pPr>
    </w:p>
    <w:p w:rsidR="00EA2A5D" w:rsidRPr="004C6F89" w:rsidRDefault="00EA2A5D" w:rsidP="00D87C73">
      <w:pPr>
        <w:pStyle w:val="ab"/>
        <w:shd w:val="clear" w:color="auto" w:fill="FFFFFF"/>
        <w:tabs>
          <w:tab w:val="left" w:pos="0"/>
        </w:tabs>
        <w:spacing w:before="0" w:beforeAutospacing="0" w:after="0" w:afterAutospacing="0"/>
        <w:jc w:val="center"/>
        <w:textAlignment w:val="baseline"/>
        <w:rPr>
          <w:b/>
          <w:bCs/>
          <w:iCs/>
        </w:rPr>
      </w:pPr>
      <w:r w:rsidRPr="004C6F89">
        <w:rPr>
          <w:b/>
          <w:bCs/>
          <w:iCs/>
        </w:rPr>
        <w:t>Результаты выполнения образовательной программы ДОУ по областям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Анализ социально-коммуникативного развития.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В этой сфере происходит развитие положительного отношения ребенка к себе, другим людям, окружающему миру, коммуникативной и социальной компетентности детей.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оциальное развитие представляет совокупность показателей различного действия, которые направлены на последовательный процесс социализации, в ходе которой осуществляется приобщение ребенка к «социальному», утверждение себя в социальной среде. Социальное развитие осуществлялось в ходе целенаправленного, организованного педагогического процесса в ДОУ, эффективность которого предопределяется мониторингом результатов социального развития с учетом особенностей детей.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Главной задачей психолого-педагогической работы является создание условий для обеспечения благоприятного эмоционального самочувствия детей в семье и дошкольном учреждении. Поэтому, прежде всего, педагоги ДОУ учитывали, что воспитание детей связано с личностью самих педагогов и спецификой общения с каждым ребёнком. Как 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результат работы хорошие знания педагогами психологических особенностей детей каждого возраста; построение практики воспитательно-образовательного процесса на началах гуманно-личностной педагогики; ориентация на один абсолютный авторитет - «каждому ребёнку должно быть хорошо».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Одним из принципов  работы педагогического коллектива детского сада являлась личностно-развивающий и гуманистический характер взаимодействия взрослых, стремление учесть индивидуальные особенности и личный опыт детей, их интересы и желания.       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Главная задача взрослых заключалась в воспитании инициативы, самостоятельности, в уважении выражения собственного мнения. Педагоги проявляли сочувствие, внимание к ребенку (его заявлениям, жалобам); понимая и принимая положение о том, что у детей есть права и они обеспечивают соблюдение прав каждого ребенка другими детьми и взрослыми. Это развивало в детях чувство собственного достоинства, защищенности, равноправия и на этой основе – потенциальной доброжелательности к сверстникам и взрослым. Этому способствовало установление определенных норм жизни в группах, основанных на уважении взрослым ребенка и детьми друг друга. Не допускались никакие формы агрессивного поведения, продукты труда ребенка (рисунки, поделки) не могли быть взяты без его согласия, испорчены. Педагоги постоянно практиковали ситуации равного и справедливого распределения привлекательных для детей предметов. Воспитатели использовали эффективные технологии создания в группе спокойных, доверительных и доброжелательных взаимоотношений, стремясь не оставить без внимания каждый вопрос своих воспитанников, давая исчерпывающий ответ.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Воспитатели способствовали развитию положительного отношения ребенка к окружающим детям, посредством праздников, тематических бесед на занятиях и в повседневной жизни воспитывали уважение и терпимость независимо от социального происхождения, пола и поведенческого своеобразия.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Отношение к сверстникам формировалось в ходе целенаправленно организуемой педагогом соответствующей возрасту совместной деятельности детей, направленной на получение нужного и интересного для ее участников результата. Атмосфера доброжелательности создавалась за счет введения добрых традиций жизни группы: совместных праздников, досугов; сочувствия и взаимопомощи, гостеприимства.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Всем воспитателям нужно больше внимания уделять мотивационной сфере детей, опираться на внутренние стимулы.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В коллективе улучшается психологический микроклимат, растет творческая активность и их удовлетворенность результатами своего труда. Все наши педагоги стремятся защищать и охранять детство.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Анализ познавательного развития.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Формирование математических представлений.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Традиционно важную роль в развитии интеллекта ребенка играет формирование математических представлений. Применительно к математическому содержанию формирование умения учиться, помимо рефлексии, лежащей в основе мышления, предполагает развитие: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- элементарных форм интуитивного и логического мышления, и соответствующего им математического языка;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- мыслительных операций (анализа и сравнения и т.д.);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- умение оперировать </w:t>
      </w:r>
      <w:proofErr w:type="spellStart"/>
      <w:r w:rsidRPr="004C6F89">
        <w:rPr>
          <w:rFonts w:ascii="Times New Roman" w:hAnsi="Times New Roman" w:cs="Times New Roman"/>
          <w:color w:val="000000"/>
          <w:sz w:val="24"/>
          <w:szCs w:val="24"/>
        </w:rPr>
        <w:t>знако</w:t>
      </w:r>
      <w:proofErr w:type="spellEnd"/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-символическими средствами, выражать содержание (явления, объекты и т.д.);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-начал творческой деятельности (пространственного воображения, представление информации).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В младшей группе воспитатели начинали работу с самого простого: классификации, </w:t>
      </w:r>
      <w:proofErr w:type="spellStart"/>
      <w:r w:rsidRPr="004C6F89">
        <w:rPr>
          <w:rFonts w:ascii="Times New Roman" w:hAnsi="Times New Roman" w:cs="Times New Roman"/>
          <w:color w:val="000000"/>
          <w:sz w:val="24"/>
          <w:szCs w:val="24"/>
        </w:rPr>
        <w:t>сериации</w:t>
      </w:r>
      <w:proofErr w:type="spellEnd"/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предметов по разным признакам. Чрезвычайно важный момент в их работе - это эмоциональный фон. Педагоги успешно справлялись с этим за счет продуманной мотивации. 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Вся работа в течение года проводилась на хорошем методическом уровне, строилась в занимательной игровой форме. В работе используются детьми рабочие тетради.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>Воспитатели средних  гру</w:t>
      </w:r>
      <w:proofErr w:type="gramStart"/>
      <w:r w:rsidRPr="004C6F89">
        <w:rPr>
          <w:rFonts w:ascii="Times New Roman" w:hAnsi="Times New Roman" w:cs="Times New Roman"/>
          <w:color w:val="000000"/>
          <w:sz w:val="24"/>
          <w:szCs w:val="24"/>
        </w:rPr>
        <w:t>пп вкл</w:t>
      </w:r>
      <w:proofErr w:type="gramEnd"/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ючали математическое содержание  разнообразной продуктивной деятельности детей, использовали математические игры, повышали мотивацию посредством создания информативных образов.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С начала года, воспитатели старшей группы совершенствовали навыки обработки информации, синтеза в их сознании первичного целого образа мира; умения сравнивать, классифицировать, устанавливать причинно-следственные зависимости, отражать обратимость и необратимость процессов. При такой системе дети проявляли познавательную активность, но не на высоком уровне, исследуя предметы, их свойства и качества, дети пользовались разнообразными исследовательскими действиями; научились группировать объекты по цвету, форме величине, назначению, количеству; составлять целое из 4-6 частей; осваивали счет. Дети усваивали представления о числе, отрицательных числах, измерении, сохранении количества и т.д. Но </w:t>
      </w:r>
      <w:proofErr w:type="gramStart"/>
      <w:r w:rsidRPr="004C6F89">
        <w:rPr>
          <w:rFonts w:ascii="Times New Roman" w:hAnsi="Times New Roman" w:cs="Times New Roman"/>
          <w:color w:val="000000"/>
          <w:sz w:val="24"/>
          <w:szCs w:val="24"/>
        </w:rPr>
        <w:t>необходима</w:t>
      </w:r>
      <w:proofErr w:type="gramEnd"/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продолжать работу по групп</w:t>
      </w:r>
      <w:r w:rsidR="00B537CD" w:rsidRPr="004C6F8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t>ровке,  в сравнении предметов и их классификации, уметь составлять несложные задачи.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Работая вдумчиво, творчески, воспитатели подготовительной группы в течение года формировали у детей систему элементарных представлений, предпосылки математического мышления и отдельных логических структур, необходимых для овладения математикой в школе и общего умственного развития. Педагоги использовали методы и приемы обучения, стимулирующие познавательную активность детей, наводя на поиск нестандартных решений. Познавательный материал не давался детям в готовом виде, а постигался путем самостоятельного анализа, выявления существенных признаков. Этому способствовало создание развивающей среды в группе, предполагающей разнообразное самостоятельное экспериментирование детей.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На занятиях по математике, воспитатели использовали разнообразный дидактический материал, учебные приборы (счеты,  весы, таблицы, схемы, индивидуальные рабочие тетради). Детей учили работать с моделями, знаками, строить продуманный план действий, подчиняться заданным правилам. В соответствии с возможностями ребенка воспитатели создавали условия для развития графических навыков детей.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Учебный материал подавался в сравнении, сопоставлении и побуждал детей постоянно рассуждать, анализировать, делать собственные выводы, учиться их обосновывать, выбирать правильное решение среди различных вариантов ответов. </w:t>
      </w:r>
      <w:r w:rsidRPr="004C6F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Таким образом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, формировалась и развивалась главная ценность, основа всей учебной деятельности - творческое развитие ребенка, на основе которого постепенно будет складываться система знаний.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представлений об окружающем мире и о себе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года воспитатели давали эти представления для детей в форме игры, экспериментирований и в увлекательных беседах, рассказывая детям о строении тела человека, знакомя их с природой, сменой времен года, давая первые экологические представления. В зависимости от цели занятия и источника получения информации они проводили информационные занятия, познавательные практикумы и итоговые мероприятия. Развивая познавательную сферу дошкольника, педагоги учитывали специфику мировосприятия ребёнка. Дети играли с водой, песком, магнитом, воздухом, делая при этом простейшие опыты, позволяющие судить о свойствах этих объектов, работали с моделями. Такая работа позволяла рассмотреть структуру природных объектов, установить связи между компонентами, их последовательность, сделать элементарные экологические прогнозы.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Во время </w:t>
      </w:r>
      <w:r w:rsidR="00984356" w:rsidRPr="004C6F89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деятельности детей во всех группах использовали разнообразные и увлекательные для детей приёмы и методы: дидактические игры и упражнения, беседы, рассказы педагога (с опорой на наглядность и без неё), рассказы-загадки, викторины, в старших – проблемные рассказы и ситуации.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Для активизации детской поисковой деятельности старших детей воспитатели организовывали самостоятельную познавательную деятельность детей. Для этого создавали 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условия, провоцирующие их на познавательный процесс; предоставляли свободу выбора, предложенных педагогами средств и источников познания (книги, картинки, наблюдения), организовывали предметно развивающую среду. Свою работу по изучению окружающего мира воспитатели строили на основе характеристик предметов и явлений окружающего мира, условий благополучного их существования, основных экологических факторов с учетом усвоенных понятий. Важно было то, что воспитатели создавали условия для развития бережного ответственного отношения к окружающей природе.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Важным аспектом социального развития в дошкольном возрасте является освоение элементарных правил этикета (приветствовать, благодарить, вести себя за столом и т.д.). Мир людей и человеческих отношений воспитатели раскрывали перед детьми в правилах поведения </w:t>
      </w:r>
      <w:proofErr w:type="gramStart"/>
      <w:r w:rsidRPr="004C6F89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близкими, в детском саду, в общественных местах.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миром социальных отношений подразумевает осознание безопасности жизнедеятельности, это является условием благополучного существования человека. Детей знакомили с элементарными правилами безопасного поведения дома, на улице. В течение года проводилась работа по ознакомлению и обучению дошкольников правилам дорожного движения.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Дети старших и подготовительных групп к концу года оперировали понятиями «здоровье», «организм», усваивали в течение года правила безопасности и здорового образа жизни, с помощью игр тренировались действовать в неожиданных чрезвычайных ситуациях.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4C6F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Таким образом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, общей целью изучения природных и социальных явлений является осознание понятия «окружающий мир», расширение детского кругозора, формирование общей и экологической культуры дошкольников, определенных умений и навыков, позволяющих им взаимодействовать с природным и социальным окружением.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У воспитанников ДОУ уровень представлений об окружающем мире достаточный для ориентировки в нем. Дети любознательны, активны, они научены сравнивать объекты, выделять главные и второстепенные признаки, отвечать на самые разнообразные вопросы, рассуждать, а также самостоятельно формулировать вопросы, пользоваться несложными наглядными моделями, схемами при решении ситуаций.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>Дети ориентируются в окружающем мире. Достаточно уверенно выделяют объекты живой и неживой природы, предметного и социального мира.  В работе с детьми используют рабочую тетрадь «Добро пожаловать в экологию».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Анализ речевого развития.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года проводилась методическая работа по совершенствованию знаний педагогов о методике развития речи -  это индивидуальные консультации по теоретическому обоснованию проблемы.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Педагоги обеспечивали возможности для обогащения словарного запаса, совершенствования звуковой культуры, образной и грамматической сторон речи.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Совместная деятельность с детьми по развитию речи проходили в форме занимательной увлекательной игры. Воспитатели первой младшей группы проводили речевую работу, используя разнообразный материал и приемы (песни, рифмовки, речевые игры, мимические игры), помогающие в запоминании новых слов и песен. В речевых и звукоподражательных играх они успешно развивали чувствительность к смысловой стороне языка. Воспитатели младших групп погружали дошкольников в языковую среду, проводя большую работу над звукопроизношением, развивая речевой слух, формируя </w:t>
      </w:r>
      <w:proofErr w:type="gramStart"/>
      <w:r w:rsidRPr="004C6F89">
        <w:rPr>
          <w:rFonts w:ascii="Times New Roman" w:hAnsi="Times New Roman" w:cs="Times New Roman"/>
          <w:color w:val="000000"/>
          <w:sz w:val="24"/>
          <w:szCs w:val="24"/>
        </w:rPr>
        <w:t>правильное</w:t>
      </w:r>
      <w:proofErr w:type="gramEnd"/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6F89">
        <w:rPr>
          <w:rFonts w:ascii="Times New Roman" w:hAnsi="Times New Roman" w:cs="Times New Roman"/>
          <w:color w:val="000000"/>
          <w:sz w:val="24"/>
          <w:szCs w:val="24"/>
        </w:rPr>
        <w:t>звуко</w:t>
      </w:r>
      <w:proofErr w:type="spellEnd"/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- и </w:t>
      </w:r>
      <w:proofErr w:type="spellStart"/>
      <w:r w:rsidRPr="004C6F89">
        <w:rPr>
          <w:rFonts w:ascii="Times New Roman" w:hAnsi="Times New Roman" w:cs="Times New Roman"/>
          <w:color w:val="000000"/>
          <w:sz w:val="24"/>
          <w:szCs w:val="24"/>
        </w:rPr>
        <w:t>словопроизношение</w:t>
      </w:r>
      <w:proofErr w:type="spellEnd"/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. Дети средних дошкольных групп понимают речь, отражающую игровую, учебную, бытовую сферу деятельности. Воспитатели старшей группы специальное внимание уделяли развитию монологической речи: планированию индивидуальной и совместной деятельности, обмену мнениями и информацией, обсуждению общих дел. Работа по формированию грамматического строя речи у детей также проводилась в повседневной жизни, в общении </w:t>
      </w:r>
      <w:proofErr w:type="gramStart"/>
      <w:r w:rsidRPr="004C6F89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взрослыми, друг с другом. </w:t>
      </w:r>
    </w:p>
    <w:p w:rsidR="00EA2A5D" w:rsidRPr="004C6F89" w:rsidRDefault="00EA2A5D" w:rsidP="002949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Воспитатели подготовительной группы выстраивали деятельность 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занимательной форме с использованием речевых игр, что позволяло детям успешно овладевать звуковым анализом, с интересом наблюдать за особенностью слов, их использованием в речи. Педагоги использовали приемы, активизирующие речь детей, учили обосновывать свои суждения. Побуждали детей строить самостоятельные умозаключения, задавать вопросы.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В ДОУ созданы условия для речевого развития: </w:t>
      </w:r>
    </w:p>
    <w:p w:rsidR="00EA2A5D" w:rsidRPr="004C6F89" w:rsidRDefault="00EA2A5D" w:rsidP="0029495D">
      <w:pPr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Развивающая среда. </w:t>
      </w:r>
    </w:p>
    <w:p w:rsidR="00EA2A5D" w:rsidRPr="004C6F89" w:rsidRDefault="00EA2A5D" w:rsidP="0029495D">
      <w:pPr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Наличие дидактических речевых игр. </w:t>
      </w:r>
    </w:p>
    <w:p w:rsidR="00EA2A5D" w:rsidRPr="004C6F89" w:rsidRDefault="00EA2A5D" w:rsidP="0029495D">
      <w:pPr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Достаточное количество дидактического материала в каждой возрастной группе. </w:t>
      </w:r>
    </w:p>
    <w:p w:rsidR="00EA2A5D" w:rsidRPr="004C6F89" w:rsidRDefault="00EA2A5D" w:rsidP="0029495D">
      <w:pPr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>Оборудование для режисс</w:t>
      </w:r>
      <w:r w:rsidR="00984356" w:rsidRPr="004C6F89">
        <w:rPr>
          <w:rFonts w:ascii="Times New Roman" w:hAnsi="Times New Roman" w:cs="Times New Roman"/>
          <w:color w:val="000000"/>
          <w:sz w:val="24"/>
          <w:szCs w:val="24"/>
        </w:rPr>
        <w:t>ерских игр, игр – драматизаций, постоянно поп</w:t>
      </w:r>
      <w:r w:rsidR="007E368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84356" w:rsidRPr="004C6F89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7E368D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984356" w:rsidRPr="004C6F89">
        <w:rPr>
          <w:rFonts w:ascii="Times New Roman" w:hAnsi="Times New Roman" w:cs="Times New Roman"/>
          <w:color w:val="000000"/>
          <w:sz w:val="24"/>
          <w:szCs w:val="24"/>
        </w:rPr>
        <w:t>яется.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Работа проводилась в полном объеме. Весь необходимый методический материал имеется в группах и в методическом кабинете.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>Педагоги ДОУ владеют грамотной литературной речью и считают, что речь взросло</w:t>
      </w:r>
      <w:r w:rsidR="00984356" w:rsidRPr="004C6F89">
        <w:rPr>
          <w:rFonts w:ascii="Times New Roman" w:hAnsi="Times New Roman" w:cs="Times New Roman"/>
          <w:color w:val="000000"/>
          <w:sz w:val="24"/>
          <w:szCs w:val="24"/>
        </w:rPr>
        <w:t>го является образцом для детей, за помощью обращаются к  логопеду.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Решая задачи ознакомления с художественной литературой и развития речи, педагоги проводили: </w:t>
      </w:r>
    </w:p>
    <w:p w:rsidR="00EA2A5D" w:rsidRPr="004C6F89" w:rsidRDefault="00EA2A5D" w:rsidP="0029495D">
      <w:pPr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Организацию </w:t>
      </w:r>
      <w:proofErr w:type="gramStart"/>
      <w:r w:rsidRPr="004C6F89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proofErr w:type="gramEnd"/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деятельность. </w:t>
      </w:r>
    </w:p>
    <w:p w:rsidR="00EA2A5D" w:rsidRPr="004C6F89" w:rsidRDefault="00EA2A5D" w:rsidP="0029495D">
      <w:pPr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Совместную деятельность детей и взрослых. </w:t>
      </w:r>
    </w:p>
    <w:p w:rsidR="00EA2A5D" w:rsidRPr="004C6F89" w:rsidRDefault="00EA2A5D" w:rsidP="0029495D">
      <w:pPr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Самостоятельную деятельность детей.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непосредственно образовательной деятельности и в режиме дня воспитатели организовывали прослушивание художественных произведений, обсуждали их содержание, учили детей умениям выделять основных персонажей художественных произведений.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В средних и старших группах побуждали к пересказу фрагментов сказок, воспроизводя действия путем использования условных заместителей, что способствовало активному слушанию, пониманию текстов. Закладывая основы речевой и языковой культуры, педагоги способствовали возникновению у детей предпосылок для овладения чтением и письмом.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>Чтобы способствовать развитию воображения детей, их свободной фантазии воспитатели привлекали детей к освоению театрализованной деятельности. Осваивая её, дети учились принимать не только свою точку зрения, но и зрительскую.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Дети в  группах общительны, коммуникабельны, эмоциональны.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В группах много игрового материала, материала изготовленного самими воспитателями для разыгрывания сказок.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В подготовительной группе учитель-логопед готовит детей к школе, проводились занятия по Обучению грамоте, и ведется индивидуальная работа с детьми старшей группы.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Анализ художественно - эстетического развития.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цель художественно-эстетического развития – обогащение чувственного, эмоционально-ценностного, эстетического опыта детей, развитие художественно-образного мышления и способностей к художественному творчеству.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деятельность всегда носит творческий характер.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В своей работе педагоги использовали игровые методы и приемы, проводят ООД  с использованием нетрадиционной техники рисования,  лепки. С помощью игры создавались наиболее благоприятные условия для усвоения определенных знаний, овладения определенными умениями и навыками, которые становятся основой дальнейшего развития ребенка. Через игру делали интересным и осмысленным выполнение любых не интересных и не нужных с точки зрения ребенка, учебных заданий. То есть игра превращала обучение в осознанное и интересное для ребенка дело. </w:t>
      </w:r>
    </w:p>
    <w:p w:rsidR="00EA2A5D" w:rsidRPr="004C6F89" w:rsidRDefault="00EA2A5D" w:rsidP="00B537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Музыкальное воспитание и развитие в детском саду организовано музыкальным руководителем,  имеет положительную динамику в развитии эмоционального состояния детей и в освоении ими всех видов музыкальной деятельности.   В течение года в каждой группе проводилась музыкальная образовательная деятельность </w:t>
      </w:r>
      <w:proofErr w:type="gramStart"/>
      <w:r w:rsidRPr="004C6F89">
        <w:rPr>
          <w:rFonts w:ascii="Times New Roman" w:hAnsi="Times New Roman" w:cs="Times New Roman"/>
          <w:color w:val="000000"/>
          <w:sz w:val="24"/>
          <w:szCs w:val="24"/>
        </w:rPr>
        <w:t>согласно расписания</w:t>
      </w:r>
      <w:proofErr w:type="gramEnd"/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. Педагог тщательно продумывал планирование, грамотно составляла перспективные и 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календарные планы, вне занятий музыкальный руководитель проводил индивидуальную работу с детьми по всем разделам музыкального воспитания и развития. </w:t>
      </w:r>
    </w:p>
    <w:p w:rsidR="00EA2A5D" w:rsidRPr="004C6F89" w:rsidRDefault="00EA2A5D" w:rsidP="00B537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>С детьми старшей и подготовительной группы занимались педагоги индивидуально, готовили детей к конкурсам: районным и областным, результаты были положительные.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Работы воспитанников ДОУ принимали участие в различных конкурсах: в районном конкурсе рисунков «Природа родного края» очно </w:t>
      </w:r>
      <w:proofErr w:type="spellStart"/>
      <w:r w:rsidRPr="004C6F89">
        <w:rPr>
          <w:rFonts w:ascii="Times New Roman" w:hAnsi="Times New Roman" w:cs="Times New Roman"/>
          <w:color w:val="000000"/>
          <w:sz w:val="24"/>
          <w:szCs w:val="24"/>
        </w:rPr>
        <w:t>Карасаева</w:t>
      </w:r>
      <w:proofErr w:type="spellEnd"/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Амина заочно Белоусова Лиза заняли 1 место  с использованием различных техник; </w:t>
      </w:r>
      <w:proofErr w:type="spellStart"/>
      <w:r w:rsidRPr="004C6F89">
        <w:rPr>
          <w:rFonts w:ascii="Times New Roman" w:hAnsi="Times New Roman" w:cs="Times New Roman"/>
          <w:color w:val="000000"/>
          <w:sz w:val="24"/>
          <w:szCs w:val="24"/>
        </w:rPr>
        <w:t>Илюсинова</w:t>
      </w:r>
      <w:proofErr w:type="spellEnd"/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Милана заняла в районном конкурсе рисунков «Здоровый мир глазами детей» - 3 место; в районном конкурсе военно-патриотической песни и чтений «Сталинградская земля» </w:t>
      </w:r>
      <w:proofErr w:type="spellStart"/>
      <w:r w:rsidRPr="004C6F89">
        <w:rPr>
          <w:rFonts w:ascii="Times New Roman" w:hAnsi="Times New Roman" w:cs="Times New Roman"/>
          <w:color w:val="000000"/>
          <w:sz w:val="24"/>
          <w:szCs w:val="24"/>
        </w:rPr>
        <w:t>Иохина</w:t>
      </w:r>
      <w:proofErr w:type="spellEnd"/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Дарья заняла 2 место;</w:t>
      </w:r>
      <w:proofErr w:type="gramEnd"/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 областной</w:t>
      </w:r>
      <w:r w:rsidR="00984356"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конкурс патриотической песни «К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атюша» лауреат  3 степени </w:t>
      </w:r>
      <w:proofErr w:type="spellStart"/>
      <w:r w:rsidRPr="004C6F89">
        <w:rPr>
          <w:rFonts w:ascii="Times New Roman" w:hAnsi="Times New Roman" w:cs="Times New Roman"/>
          <w:color w:val="000000"/>
          <w:sz w:val="24"/>
          <w:szCs w:val="24"/>
        </w:rPr>
        <w:t>Иохина</w:t>
      </w:r>
      <w:proofErr w:type="spellEnd"/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Дарья в номинации «песни прошлых лет и современные о войне военных действий»;  районный конкурс «Зеленая планета 2018» воспитанники  заняли 1 место в номинации 2природа. Культура. Экология»; районный конкурс-выставка «Семья -2018» семьи группы «Бабочки» Бикбаевы и </w:t>
      </w:r>
      <w:proofErr w:type="spellStart"/>
      <w:r w:rsidRPr="004C6F89">
        <w:rPr>
          <w:rFonts w:ascii="Times New Roman" w:hAnsi="Times New Roman" w:cs="Times New Roman"/>
          <w:color w:val="000000"/>
          <w:sz w:val="24"/>
          <w:szCs w:val="24"/>
        </w:rPr>
        <w:t>Слесаревы</w:t>
      </w:r>
      <w:proofErr w:type="spellEnd"/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заняли 2 место;  районный конкурс «Танцевальная карусель» воспитанники заняли 2 мес</w:t>
      </w:r>
      <w:r w:rsidR="00984356" w:rsidRPr="004C6F89">
        <w:rPr>
          <w:rFonts w:ascii="Times New Roman" w:hAnsi="Times New Roman" w:cs="Times New Roman"/>
          <w:color w:val="000000"/>
          <w:sz w:val="24"/>
          <w:szCs w:val="24"/>
        </w:rPr>
        <w:t>то в номинации «Народный танец», районный конкурс «Лучший музыкальный уголок» 3 мест</w:t>
      </w:r>
      <w:proofErr w:type="gramStart"/>
      <w:r w:rsidR="00984356" w:rsidRPr="004C6F89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="00984356"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группа «Радуга»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Уровень освоения программы на высоком уровне.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Анализ игровой деятельности.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Дошкольный возраст неслучайно называют возрастом игры. Игра, являясь ведущей деятельностью ребенка, заслуживает особого внимания. Мир детства неразрывно связан с игрой и игрушками, они являются теми образами и предметами, которые не только вызывают у ребенка разнообразные чувства, но и придают этим чувствам смысл всей жизни.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Все дети с удовольствием играли в «свободные» игры; при этом они не всегда нуждались в том, чтобы взрослые учили их играть. Дети самостоятельно объединялись в небольшие группы на основании взаимных симпатий. Воспитатели помогали им согласовывать игровые действия, что делало игру наиболее организованной и длительной. С удовольствием дети рассказывали о своих любимых играх и игрушках. Их радовало одобрение старших, оно поощряло их к освоению новых действий.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>Педагогический коллектив был ориентирован на то, чтобы детям предоставлялось достаточное количество времени для игры и разумное организованное игровое пространство, одна проблема, что в групповых помещениях ограниченное место для игр.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Анализируя работу в этом направлении, нужно отметить важность содержания и разнообразия сюжетно-ролевых аксессуаров и игрушек: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- во всех группах была пополнена игровая среда функциональными атрибутами; 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C6F89">
        <w:rPr>
          <w:rFonts w:ascii="Times New Roman" w:hAnsi="Times New Roman" w:cs="Times New Roman"/>
          <w:color w:val="000000"/>
          <w:sz w:val="24"/>
          <w:szCs w:val="24"/>
        </w:rPr>
        <w:t>-  содержание «костюме</w:t>
      </w:r>
      <w:r w:rsidR="00984356" w:rsidRPr="004C6F89">
        <w:rPr>
          <w:rFonts w:ascii="Times New Roman" w:hAnsi="Times New Roman" w:cs="Times New Roman"/>
          <w:color w:val="000000"/>
          <w:sz w:val="24"/>
          <w:szCs w:val="24"/>
        </w:rPr>
        <w:t>рной» стало более разнообразным в течение года были сшиты костюмы: осень, весна, петрушки, клоуна, детские – платья Березки, юбки, закуплены пилотки.</w:t>
      </w:r>
      <w:proofErr w:type="gramEnd"/>
    </w:p>
    <w:p w:rsidR="00984356" w:rsidRPr="004C6F89" w:rsidRDefault="00984356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>- группам был выделен разнообразный игровой материал.</w:t>
      </w:r>
    </w:p>
    <w:p w:rsidR="00EA2A5D" w:rsidRPr="004C6F89" w:rsidRDefault="00EA2A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F89">
        <w:rPr>
          <w:rFonts w:ascii="Times New Roman" w:hAnsi="Times New Roman" w:cs="Times New Roman"/>
          <w:b/>
          <w:sz w:val="24"/>
          <w:szCs w:val="24"/>
        </w:rPr>
        <w:t xml:space="preserve">Анализ физического развития </w:t>
      </w:r>
    </w:p>
    <w:p w:rsidR="00EA2A5D" w:rsidRPr="004C6F89" w:rsidRDefault="00EA2A5D" w:rsidP="0029495D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Обеспечение здоровья и здорового образа жизни</w:t>
      </w:r>
    </w:p>
    <w:p w:rsidR="00EA2A5D" w:rsidRPr="004C6F89" w:rsidRDefault="00EA2A5D" w:rsidP="002949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</w:t>
      </w:r>
      <w:proofErr w:type="spellEnd"/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оздоровительная работа в ДОУ ведётся в системе: прогулки на воздухе, физкультурные занятия на воздухе; (</w:t>
      </w:r>
      <w:proofErr w:type="gramStart"/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</w:t>
      </w:r>
      <w:proofErr w:type="gramEnd"/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очень редко), </w:t>
      </w:r>
      <w:proofErr w:type="spellStart"/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босохождение</w:t>
      </w:r>
      <w:proofErr w:type="spellEnd"/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организуются </w:t>
      </w:r>
      <w:proofErr w:type="spellStart"/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</w:t>
      </w:r>
      <w:proofErr w:type="spellEnd"/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оздоровительные мероприятия: утренняя гимнастика, гимнастика после сна, физические упражнения и подвижные игры, профилактические (гимнастика для глаз, плоскостопия, дыхательная гимнастика).  Работа по формированию представлений и навыков здорового образа жизни реализуется через все виды деятельности детей в детском саду. Данная работа также включает в себя взаимодействие с семьей, привлечение родителей к закреплению навыков здорового образа жизни. Совместно с родителями организуются спортивные праздники, досуги. Для систематизации воспитательно-образовательной работы по физическому воспитанию  разработали по  плану УВР. </w:t>
      </w:r>
    </w:p>
    <w:p w:rsidR="00EA2A5D" w:rsidRPr="004C6F89" w:rsidRDefault="00EA2A5D" w:rsidP="002949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информационных стендах для родителей в каждой возрастной группе педагоги освещают вопросы оздоровления детей. Двигательная активность является важным компонентом образа жизни и поведения дошкольников. Она зависит от организации физического воспитания детей, от уровня их двигательной подготовленности, от условий жизни, индивидуальных особенностей, телосложения и функциональных возможностей растущего организма.  </w:t>
      </w:r>
    </w:p>
    <w:p w:rsidR="00EA2A5D" w:rsidRPr="004C6F89" w:rsidRDefault="00EA2A5D" w:rsidP="002949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Двигательная активность – это естественная потребность детей дошкольного возраста, поэтому в нашем ДОУ создаются все  необходимые условия для самостоятельной двигательной активности детей – это и наличие спортивного оборудования, инвентаря, дидактического материала, учитываются принципы построения предметн</w:t>
      </w:r>
      <w:proofErr w:type="gramStart"/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развивающей среды.</w:t>
      </w:r>
    </w:p>
    <w:p w:rsidR="00EA2A5D" w:rsidRPr="004C6F89" w:rsidRDefault="00EA2A5D" w:rsidP="002949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ДОУ, по физической культуре закрепляют у детей приобретенные ранее знания и навыки, умение наблюдать, сравнивать и анализировать движения, но нет системы работы по данному направлению.</w:t>
      </w:r>
    </w:p>
    <w:p w:rsidR="00EA2A5D" w:rsidRPr="004C6F89" w:rsidRDefault="00EA2A5D" w:rsidP="002949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</w:t>
      </w:r>
      <w:r w:rsid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созданы условия для физического и психического комфорта ребенка, осуществляется профилактика различных заболеваний. Воспитателями постоянно поддерживается потребность в  двигательной активности детей, перерывы </w:t>
      </w:r>
      <w:proofErr w:type="gramStart"/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деятельность. Во время проведения ООД  как традиционных и нетрадиционных видов  с двигательными минутками, динамическими паузами, физкультминутками, более интенсивной двигательной деятельности перед занятиями умственного характера.</w:t>
      </w:r>
    </w:p>
    <w:p w:rsidR="000A7120" w:rsidRPr="004C6F89" w:rsidRDefault="00EA2A5D" w:rsidP="000A7120">
      <w:pPr>
        <w:tabs>
          <w:tab w:val="left" w:pos="0"/>
        </w:tabs>
        <w:spacing w:after="0" w:line="240" w:lineRule="auto"/>
        <w:contextualSpacing/>
        <w:jc w:val="both"/>
        <w:rPr>
          <w:sz w:val="24"/>
          <w:szCs w:val="24"/>
        </w:rPr>
      </w:pP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возрастных группах организованы физкультурные уголки,  на достаточном уровне,</w:t>
      </w:r>
      <w:r w:rsidR="00DC3567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благодаря смотру-конкурсу «Лучший физкультурный уголок», пополнились 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атрибут</w:t>
      </w:r>
      <w:r w:rsidR="00DC3567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дыхательной гимнастике</w:t>
      </w:r>
      <w:r w:rsidR="00DC3567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картотеки, атрибутами для игр, в этом году участвовали  в районном конкурсе «Лучший физкультурный уголок» и заняли 3 место, группа «Звездочки». 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6F89">
        <w:rPr>
          <w:rFonts w:ascii="Times New Roman" w:hAnsi="Times New Roman" w:cs="Times New Roman"/>
          <w:sz w:val="24"/>
          <w:szCs w:val="24"/>
        </w:rPr>
        <w:t xml:space="preserve">Анализ мониторинга достижения детьми планируемых результатов освоения основной образовательной программы показал следующее. </w:t>
      </w:r>
      <w:r w:rsidR="00F74FF7" w:rsidRPr="004C6F89">
        <w:rPr>
          <w:rFonts w:ascii="Times New Roman" w:hAnsi="Times New Roman" w:cs="Times New Roman"/>
          <w:sz w:val="24"/>
          <w:szCs w:val="24"/>
        </w:rPr>
        <w:t xml:space="preserve"> Сравнительный анализ показал положительную динамику освоения воспитанниками </w:t>
      </w:r>
      <w:r w:rsidR="004C6E90" w:rsidRPr="004C6F89">
        <w:rPr>
          <w:rFonts w:ascii="Times New Roman" w:hAnsi="Times New Roman" w:cs="Times New Roman"/>
          <w:sz w:val="24"/>
          <w:szCs w:val="24"/>
        </w:rPr>
        <w:t>ДОУ</w:t>
      </w:r>
      <w:r w:rsidR="00F74FF7" w:rsidRPr="004C6F89">
        <w:rPr>
          <w:rFonts w:ascii="Times New Roman" w:hAnsi="Times New Roman" w:cs="Times New Roman"/>
          <w:sz w:val="24"/>
          <w:szCs w:val="24"/>
        </w:rPr>
        <w:t xml:space="preserve"> образовательной программы по всем образовательным областям по сравнению с началом учебного года. Анализ качества знаний по отдельным областям позволяет выстроить следующий рейтинговый порядок:</w:t>
      </w:r>
    </w:p>
    <w:p w:rsidR="007E368D" w:rsidRDefault="007E368D" w:rsidP="000A7120">
      <w:pPr>
        <w:pStyle w:val="ab"/>
        <w:shd w:val="clear" w:color="auto" w:fill="FFFFFF"/>
        <w:tabs>
          <w:tab w:val="left" w:pos="0"/>
        </w:tabs>
        <w:spacing w:before="0" w:beforeAutospacing="0" w:after="0" w:afterAutospacing="0"/>
        <w:jc w:val="center"/>
        <w:textAlignment w:val="baseline"/>
      </w:pPr>
    </w:p>
    <w:p w:rsidR="006B7832" w:rsidRPr="004C6F89" w:rsidRDefault="000C24E9" w:rsidP="000A7120">
      <w:pPr>
        <w:pStyle w:val="ab"/>
        <w:shd w:val="clear" w:color="auto" w:fill="FFFFFF"/>
        <w:tabs>
          <w:tab w:val="left" w:pos="0"/>
        </w:tabs>
        <w:spacing w:before="0" w:beforeAutospacing="0" w:after="0" w:afterAutospacing="0"/>
        <w:jc w:val="center"/>
        <w:textAlignment w:val="baseline"/>
      </w:pPr>
      <w:r w:rsidRPr="004C6F89">
        <w:t xml:space="preserve">Сводная таблица мониторинга освоения  </w:t>
      </w:r>
      <w:r w:rsidR="000A7120" w:rsidRPr="004C6F89">
        <w:t>ООП</w:t>
      </w:r>
      <w:r w:rsidRPr="004C6F89">
        <w:t xml:space="preserve"> </w:t>
      </w:r>
      <w:proofErr w:type="gramStart"/>
      <w:r w:rsidR="000A7120" w:rsidRPr="004C6F89">
        <w:t>ДО</w:t>
      </w:r>
      <w:proofErr w:type="gramEnd"/>
    </w:p>
    <w:p w:rsidR="006B7832" w:rsidRPr="004C6F89" w:rsidRDefault="000C24E9" w:rsidP="0029495D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в МКДОУ «Детский сад «Колокольчик»  октябрь 2017 уч. года, май 2018 г.</w:t>
      </w:r>
    </w:p>
    <w:p w:rsidR="006B7832" w:rsidRPr="004C6F89" w:rsidRDefault="006B7832" w:rsidP="0029495D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541"/>
        <w:gridCol w:w="742"/>
        <w:gridCol w:w="682"/>
        <w:gridCol w:w="616"/>
        <w:gridCol w:w="366"/>
        <w:gridCol w:w="586"/>
        <w:gridCol w:w="507"/>
        <w:gridCol w:w="428"/>
        <w:gridCol w:w="507"/>
        <w:gridCol w:w="507"/>
        <w:gridCol w:w="507"/>
        <w:gridCol w:w="516"/>
        <w:gridCol w:w="516"/>
        <w:gridCol w:w="430"/>
        <w:gridCol w:w="586"/>
        <w:gridCol w:w="507"/>
        <w:gridCol w:w="309"/>
      </w:tblGrid>
      <w:tr w:rsidR="007517C5" w:rsidRPr="004C6F89" w:rsidTr="000C24E9">
        <w:tc>
          <w:tcPr>
            <w:tcW w:w="725" w:type="pct"/>
            <w:vMerge w:val="restart"/>
            <w:tcBorders>
              <w:top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347" w:type="pct"/>
            <w:vMerge w:val="restar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н/</w:t>
            </w:r>
            <w:proofErr w:type="gram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09" w:type="pct"/>
            <w:gridSpan w:val="3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</w:t>
            </w:r>
          </w:p>
        </w:tc>
        <w:tc>
          <w:tcPr>
            <w:tcW w:w="792" w:type="pct"/>
            <w:gridSpan w:val="3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52" w:type="pct"/>
            <w:gridSpan w:val="3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865" w:type="pct"/>
            <w:gridSpan w:val="3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</w:t>
            </w:r>
            <w:proofErr w:type="gram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стетическое развитие </w:t>
            </w:r>
          </w:p>
        </w:tc>
        <w:tc>
          <w:tcPr>
            <w:tcW w:w="710" w:type="pct"/>
            <w:gridSpan w:val="3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</w:tr>
      <w:tr w:rsidR="000C24E9" w:rsidRPr="004C6F89" w:rsidTr="000C24E9">
        <w:tc>
          <w:tcPr>
            <w:tcW w:w="725" w:type="pct"/>
            <w:vMerge/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vMerge/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03" w:type="pct"/>
            <w:tcBorders>
              <w:lef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7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05" w:type="pct"/>
            <w:tcBorders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68" w:type="pct"/>
            <w:tcBorders>
              <w:lef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9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52" w:type="pct"/>
            <w:tcBorders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2" w:type="pct"/>
            <w:tcBorders>
              <w:lef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8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08" w:type="pct"/>
            <w:tcBorders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0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0C24E9" w:rsidRPr="004C6F89" w:rsidTr="000C24E9">
        <w:trPr>
          <w:trHeight w:val="285"/>
        </w:trPr>
        <w:tc>
          <w:tcPr>
            <w:tcW w:w="725" w:type="pct"/>
            <w:vMerge w:val="restar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н/</w:t>
            </w:r>
            <w:proofErr w:type="gramStart"/>
            <w:r w:rsidRPr="004C6F89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39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26%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74%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47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E9" w:rsidRPr="004C6F89" w:rsidTr="000C24E9">
        <w:trPr>
          <w:trHeight w:val="264"/>
        </w:trPr>
        <w:tc>
          <w:tcPr>
            <w:tcW w:w="725" w:type="pct"/>
            <w:vMerge/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к/</w:t>
            </w:r>
            <w:proofErr w:type="gramStart"/>
            <w:r w:rsidRPr="004C6F89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39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64%</w:t>
            </w:r>
          </w:p>
        </w:tc>
        <w:tc>
          <w:tcPr>
            <w:tcW w:w="167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36 %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64 %</w:t>
            </w:r>
          </w:p>
        </w:tc>
        <w:tc>
          <w:tcPr>
            <w:tcW w:w="219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41%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59%</w:t>
            </w:r>
          </w:p>
        </w:tc>
        <w:tc>
          <w:tcPr>
            <w:tcW w:w="248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36 %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64 %</w:t>
            </w:r>
          </w:p>
        </w:tc>
        <w:tc>
          <w:tcPr>
            <w:tcW w:w="250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86%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E9" w:rsidRPr="004C6F89" w:rsidTr="000C24E9">
        <w:trPr>
          <w:trHeight w:val="256"/>
        </w:trPr>
        <w:tc>
          <w:tcPr>
            <w:tcW w:w="725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  <w:tc>
          <w:tcPr>
            <w:tcW w:w="347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7%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86%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E9" w:rsidRPr="004C6F89" w:rsidTr="000C24E9">
        <w:trPr>
          <w:trHeight w:val="450"/>
        </w:trPr>
        <w:tc>
          <w:tcPr>
            <w:tcW w:w="725" w:type="pct"/>
            <w:vMerge w:val="restar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2 младшая 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н/</w:t>
            </w:r>
            <w:proofErr w:type="gramStart"/>
            <w:r w:rsidRPr="004C6F89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39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72 %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55 %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52 %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86 %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52 %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48 %</w:t>
            </w:r>
          </w:p>
        </w:tc>
        <w:tc>
          <w:tcPr>
            <w:tcW w:w="147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E9" w:rsidRPr="004C6F89" w:rsidTr="000C24E9">
        <w:trPr>
          <w:trHeight w:val="253"/>
        </w:trPr>
        <w:tc>
          <w:tcPr>
            <w:tcW w:w="725" w:type="pct"/>
            <w:vMerge/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к/</w:t>
            </w:r>
            <w:proofErr w:type="gramStart"/>
            <w:r w:rsidRPr="004C6F89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39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167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41%</w:t>
            </w:r>
          </w:p>
        </w:tc>
        <w:tc>
          <w:tcPr>
            <w:tcW w:w="219" w:type="pct"/>
            <w:tcBorders>
              <w:top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7%</w:t>
            </w:r>
          </w:p>
        </w:tc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248" w:type="pct"/>
            <w:tcBorders>
              <w:top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308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59%</w:t>
            </w:r>
          </w:p>
        </w:tc>
        <w:tc>
          <w:tcPr>
            <w:tcW w:w="250" w:type="pct"/>
            <w:tcBorders>
              <w:top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300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86%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E9" w:rsidRPr="004C6F89" w:rsidTr="000C24E9">
        <w:trPr>
          <w:trHeight w:val="326"/>
        </w:trPr>
        <w:tc>
          <w:tcPr>
            <w:tcW w:w="725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  <w:tc>
          <w:tcPr>
            <w:tcW w:w="347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7%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34%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E9" w:rsidRPr="004C6F89" w:rsidTr="000C24E9">
        <w:trPr>
          <w:trHeight w:val="241"/>
        </w:trPr>
        <w:tc>
          <w:tcPr>
            <w:tcW w:w="725" w:type="pct"/>
            <w:vMerge w:val="restar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н/</w:t>
            </w:r>
            <w:proofErr w:type="gramStart"/>
            <w:r w:rsidRPr="004C6F89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39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 xml:space="preserve">75 </w:t>
            </w:r>
            <w:r w:rsidRPr="004C6F8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12</w:t>
            </w:r>
            <w:r w:rsidRPr="004C6F8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lastRenderedPageBreak/>
              <w:t>88</w:t>
            </w:r>
            <w:r w:rsidRPr="004C6F8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12</w:t>
            </w:r>
            <w:r w:rsidRPr="004C6F8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lastRenderedPageBreak/>
              <w:t>88</w:t>
            </w:r>
            <w:r w:rsidRPr="004C6F8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 xml:space="preserve">19 </w:t>
            </w:r>
            <w:r w:rsidRPr="004C6F8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lastRenderedPageBreak/>
              <w:t xml:space="preserve">81 </w:t>
            </w:r>
            <w:r w:rsidRPr="004C6F8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11</w:t>
            </w:r>
            <w:r w:rsidRPr="004C6F8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lastRenderedPageBreak/>
              <w:t xml:space="preserve">89 </w:t>
            </w:r>
            <w:r w:rsidRPr="004C6F8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47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E9" w:rsidRPr="004C6F89" w:rsidTr="000C24E9">
        <w:trPr>
          <w:trHeight w:val="274"/>
        </w:trPr>
        <w:tc>
          <w:tcPr>
            <w:tcW w:w="725" w:type="pct"/>
            <w:vMerge/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к/</w:t>
            </w:r>
            <w:proofErr w:type="gramStart"/>
            <w:r w:rsidRPr="004C6F89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39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167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219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84%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48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84%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50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E9" w:rsidRPr="004C6F89" w:rsidTr="000C24E9">
        <w:trPr>
          <w:trHeight w:val="288"/>
        </w:trPr>
        <w:tc>
          <w:tcPr>
            <w:tcW w:w="725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  <w:tc>
          <w:tcPr>
            <w:tcW w:w="347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E9" w:rsidRPr="004C6F89" w:rsidTr="000C24E9">
        <w:trPr>
          <w:trHeight w:val="315"/>
        </w:trPr>
        <w:tc>
          <w:tcPr>
            <w:tcW w:w="725" w:type="pct"/>
            <w:vMerge w:val="restar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старшая «а»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н/</w:t>
            </w:r>
            <w:proofErr w:type="gramStart"/>
            <w:r w:rsidRPr="004C6F89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39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39 %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61 %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35 %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65 %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35 %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65 %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22 %</w:t>
            </w: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78 %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34 %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66 %</w:t>
            </w:r>
          </w:p>
        </w:tc>
        <w:tc>
          <w:tcPr>
            <w:tcW w:w="147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E9" w:rsidRPr="004C6F89" w:rsidTr="000C24E9">
        <w:trPr>
          <w:trHeight w:val="255"/>
        </w:trPr>
        <w:tc>
          <w:tcPr>
            <w:tcW w:w="725" w:type="pct"/>
            <w:vMerge/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к/</w:t>
            </w:r>
            <w:proofErr w:type="gramStart"/>
            <w:r w:rsidRPr="004C6F89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39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248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250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E9" w:rsidRPr="004C6F89" w:rsidTr="000C24E9">
        <w:trPr>
          <w:trHeight w:val="255"/>
        </w:trPr>
        <w:tc>
          <w:tcPr>
            <w:tcW w:w="725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  <w:tc>
          <w:tcPr>
            <w:tcW w:w="347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73%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E9" w:rsidRPr="004C6F89" w:rsidTr="000C24E9">
        <w:trPr>
          <w:trHeight w:val="360"/>
        </w:trPr>
        <w:tc>
          <w:tcPr>
            <w:tcW w:w="725" w:type="pct"/>
            <w:vMerge w:val="restar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«б» 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н/</w:t>
            </w:r>
            <w:proofErr w:type="gramStart"/>
            <w:r w:rsidRPr="004C6F89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39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29 %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71 %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95 %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27 %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73 %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31 %</w:t>
            </w: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69 %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23 %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7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E9" w:rsidRPr="004C6F89" w:rsidTr="000C24E9">
        <w:trPr>
          <w:trHeight w:val="225"/>
        </w:trPr>
        <w:tc>
          <w:tcPr>
            <w:tcW w:w="725" w:type="pct"/>
            <w:vMerge/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к/</w:t>
            </w:r>
            <w:proofErr w:type="gramStart"/>
            <w:r w:rsidRPr="004C6F89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39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219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48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250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E9" w:rsidRPr="004C6F89" w:rsidTr="000C24E9">
        <w:trPr>
          <w:trHeight w:val="225"/>
        </w:trPr>
        <w:tc>
          <w:tcPr>
            <w:tcW w:w="725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  <w:tc>
          <w:tcPr>
            <w:tcW w:w="347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71%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tcBorders>
              <w:top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E9" w:rsidRPr="004C6F89" w:rsidTr="000C24E9">
        <w:trPr>
          <w:trHeight w:val="222"/>
        </w:trPr>
        <w:tc>
          <w:tcPr>
            <w:tcW w:w="725" w:type="pct"/>
            <w:vMerge w:val="restar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н/</w:t>
            </w:r>
            <w:proofErr w:type="gramStart"/>
            <w:r w:rsidRPr="004C6F89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39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26%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77 %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27 %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73 %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31 %</w:t>
            </w: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69 %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tcBorders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23 %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77 %</w:t>
            </w:r>
          </w:p>
        </w:tc>
        <w:tc>
          <w:tcPr>
            <w:tcW w:w="147" w:type="pct"/>
            <w:tcBorders>
              <w:left w:val="single" w:sz="4" w:space="0" w:color="auto"/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E9" w:rsidRPr="004C6F89" w:rsidTr="000C24E9">
        <w:trPr>
          <w:trHeight w:val="214"/>
        </w:trPr>
        <w:tc>
          <w:tcPr>
            <w:tcW w:w="725" w:type="pct"/>
            <w:vMerge/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 xml:space="preserve">    к/</w:t>
            </w:r>
            <w:proofErr w:type="gramStart"/>
            <w:r w:rsidRPr="004C6F89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74 %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26 %</w:t>
            </w: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74%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26%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74%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26%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E9" w:rsidRPr="004C6F89" w:rsidTr="000C24E9">
        <w:trPr>
          <w:trHeight w:val="255"/>
        </w:trPr>
        <w:tc>
          <w:tcPr>
            <w:tcW w:w="725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  <w:tc>
          <w:tcPr>
            <w:tcW w:w="347" w:type="pct"/>
          </w:tcPr>
          <w:p w:rsidR="006B7832" w:rsidRPr="004C6F89" w:rsidRDefault="006B7832" w:rsidP="0029495D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303" w:type="pct"/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51%</w:t>
            </w:r>
          </w:p>
        </w:tc>
        <w:tc>
          <w:tcPr>
            <w:tcW w:w="268" w:type="pct"/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29%</w:t>
            </w:r>
          </w:p>
        </w:tc>
        <w:tc>
          <w:tcPr>
            <w:tcW w:w="252" w:type="pct"/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43%</w:t>
            </w:r>
          </w:p>
        </w:tc>
        <w:tc>
          <w:tcPr>
            <w:tcW w:w="308" w:type="pct"/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263" w:type="pct"/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4E9" w:rsidRPr="004C6F89" w:rsidTr="000C24E9">
        <w:trPr>
          <w:trHeight w:val="255"/>
        </w:trPr>
        <w:tc>
          <w:tcPr>
            <w:tcW w:w="725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47" w:type="pct"/>
          </w:tcPr>
          <w:p w:rsidR="006B7832" w:rsidRPr="004C6F89" w:rsidRDefault="006B7832" w:rsidP="0029495D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303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67" w:type="pct"/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64%</w:t>
            </w:r>
          </w:p>
        </w:tc>
        <w:tc>
          <w:tcPr>
            <w:tcW w:w="268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31%</w:t>
            </w:r>
          </w:p>
        </w:tc>
        <w:tc>
          <w:tcPr>
            <w:tcW w:w="219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7%</w:t>
            </w:r>
          </w:p>
        </w:tc>
        <w:tc>
          <w:tcPr>
            <w:tcW w:w="252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252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8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308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308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32%</w:t>
            </w:r>
          </w:p>
        </w:tc>
        <w:tc>
          <w:tcPr>
            <w:tcW w:w="250" w:type="pct"/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87%</w:t>
            </w:r>
          </w:p>
        </w:tc>
        <w:tc>
          <w:tcPr>
            <w:tcW w:w="263" w:type="pct"/>
          </w:tcPr>
          <w:p w:rsidR="006B7832" w:rsidRPr="004C6F89" w:rsidRDefault="000C24E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C6F89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47" w:type="pct"/>
          </w:tcPr>
          <w:p w:rsidR="006B7832" w:rsidRPr="004C6F89" w:rsidRDefault="006B7832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7832" w:rsidRPr="004C6F89" w:rsidRDefault="006B7832" w:rsidP="0029495D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77E83" w:rsidRPr="004C6F89" w:rsidRDefault="004C6E90" w:rsidP="0029495D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Анализ качества освоения детьми образовательных областей позволяет выстроить следующий рейтинговый порядок: - наиболее высокие показатели достигнуты по образовательным областям: </w:t>
      </w:r>
      <w:r w:rsidR="00CF1CFB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«Физическое развитие» - 87%, 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«Художествен</w:t>
      </w:r>
      <w:r w:rsidR="00CF1CFB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– эстетическое развитие» - 67</w:t>
      </w:r>
      <w:r w:rsidR="00941484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«Речевое развитие» - 66 %, 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Несколько ниже результаты достигнуты по образовательным областям</w:t>
      </w:r>
      <w:r w:rsidR="00941484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CFB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«Социально - коммуникативное развитие» - 65%, </w:t>
      </w:r>
      <w:r w:rsidR="00941484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«Познавательное развитие» - 64%.</w:t>
      </w:r>
    </w:p>
    <w:p w:rsidR="007E368D" w:rsidRDefault="007E368D" w:rsidP="0029495D">
      <w:pPr>
        <w:shd w:val="clear" w:color="auto" w:fill="FFFFFF"/>
        <w:tabs>
          <w:tab w:val="left" w:pos="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911" w:rsidRPr="004C6F89" w:rsidRDefault="000E1911" w:rsidP="0029495D">
      <w:pPr>
        <w:shd w:val="clear" w:color="auto" w:fill="FFFFFF"/>
        <w:tabs>
          <w:tab w:val="left" w:pos="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 программы на начало учебного года</w:t>
      </w:r>
      <w:r w:rsidR="00661841" w:rsidRPr="004C6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(октябрь)</w:t>
      </w:r>
      <w:r w:rsidR="000C24E9" w:rsidRPr="004C6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2"/>
        <w:gridCol w:w="1364"/>
        <w:gridCol w:w="1405"/>
        <w:gridCol w:w="1375"/>
        <w:gridCol w:w="1400"/>
        <w:gridCol w:w="1400"/>
        <w:gridCol w:w="1657"/>
      </w:tblGrid>
      <w:tr w:rsidR="000E1911" w:rsidRPr="004C6F89" w:rsidTr="00274EE6">
        <w:tc>
          <w:tcPr>
            <w:tcW w:w="1291" w:type="dxa"/>
          </w:tcPr>
          <w:p w:rsidR="000E1911" w:rsidRPr="004C6F89" w:rsidRDefault="000E1911" w:rsidP="0029495D">
            <w:pPr>
              <w:tabs>
                <w:tab w:val="left" w:pos="0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Уровни </w:t>
            </w:r>
          </w:p>
        </w:tc>
        <w:tc>
          <w:tcPr>
            <w:tcW w:w="1446" w:type="dxa"/>
          </w:tcPr>
          <w:p w:rsidR="000E1911" w:rsidRPr="004C6F89" w:rsidRDefault="000E1911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младшая</w:t>
            </w:r>
          </w:p>
        </w:tc>
        <w:tc>
          <w:tcPr>
            <w:tcW w:w="1501" w:type="dxa"/>
          </w:tcPr>
          <w:p w:rsidR="000E1911" w:rsidRPr="004C6F89" w:rsidRDefault="000E1911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младшая</w:t>
            </w:r>
          </w:p>
        </w:tc>
        <w:tc>
          <w:tcPr>
            <w:tcW w:w="1475" w:type="dxa"/>
          </w:tcPr>
          <w:p w:rsidR="000E1911" w:rsidRPr="004C6F89" w:rsidRDefault="000E1911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496" w:type="dxa"/>
          </w:tcPr>
          <w:p w:rsidR="000E1911" w:rsidRPr="004C6F89" w:rsidRDefault="000E1911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proofErr w:type="gramStart"/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96" w:type="dxa"/>
          </w:tcPr>
          <w:p w:rsidR="000E1911" w:rsidRPr="004C6F89" w:rsidRDefault="000E1911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274EE6"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ршая</w:t>
            </w:r>
            <w:proofErr w:type="gramStart"/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715" w:type="dxa"/>
          </w:tcPr>
          <w:p w:rsidR="000E1911" w:rsidRPr="004C6F89" w:rsidRDefault="000E1911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Подготовит.</w:t>
            </w:r>
          </w:p>
        </w:tc>
      </w:tr>
      <w:tr w:rsidR="000E1911" w:rsidRPr="004C6F89" w:rsidTr="00274EE6">
        <w:tc>
          <w:tcPr>
            <w:tcW w:w="1291" w:type="dxa"/>
          </w:tcPr>
          <w:p w:rsidR="000E1911" w:rsidRPr="004C6F89" w:rsidRDefault="000E1911" w:rsidP="0029495D">
            <w:pPr>
              <w:tabs>
                <w:tab w:val="left" w:pos="0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</w:t>
            </w:r>
          </w:p>
        </w:tc>
        <w:tc>
          <w:tcPr>
            <w:tcW w:w="1446" w:type="dxa"/>
          </w:tcPr>
          <w:p w:rsidR="000E1911" w:rsidRPr="004C6F89" w:rsidRDefault="000E1911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1501" w:type="dxa"/>
          </w:tcPr>
          <w:p w:rsidR="000E1911" w:rsidRPr="004C6F89" w:rsidRDefault="000E1911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37 %</w:t>
            </w:r>
          </w:p>
        </w:tc>
        <w:tc>
          <w:tcPr>
            <w:tcW w:w="1475" w:type="dxa"/>
          </w:tcPr>
          <w:p w:rsidR="000E1911" w:rsidRPr="004C6F89" w:rsidRDefault="000E1911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16 %</w:t>
            </w:r>
          </w:p>
        </w:tc>
        <w:tc>
          <w:tcPr>
            <w:tcW w:w="1496" w:type="dxa"/>
          </w:tcPr>
          <w:p w:rsidR="000E1911" w:rsidRPr="004C6F89" w:rsidRDefault="000E1911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33  %</w:t>
            </w:r>
          </w:p>
        </w:tc>
        <w:tc>
          <w:tcPr>
            <w:tcW w:w="1496" w:type="dxa"/>
          </w:tcPr>
          <w:p w:rsidR="000E1911" w:rsidRPr="004C6F89" w:rsidRDefault="000E1911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23 %</w:t>
            </w:r>
          </w:p>
        </w:tc>
        <w:tc>
          <w:tcPr>
            <w:tcW w:w="1715" w:type="dxa"/>
          </w:tcPr>
          <w:p w:rsidR="000E1911" w:rsidRPr="004C6F89" w:rsidRDefault="00274EE6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  <w:r w:rsidR="000E1911"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E1911" w:rsidRPr="004C6F89" w:rsidTr="00274EE6">
        <w:tc>
          <w:tcPr>
            <w:tcW w:w="1291" w:type="dxa"/>
          </w:tcPr>
          <w:p w:rsidR="000E1911" w:rsidRPr="004C6F89" w:rsidRDefault="000E1911" w:rsidP="0029495D">
            <w:pPr>
              <w:tabs>
                <w:tab w:val="left" w:pos="0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</w:t>
            </w:r>
          </w:p>
        </w:tc>
        <w:tc>
          <w:tcPr>
            <w:tcW w:w="1446" w:type="dxa"/>
          </w:tcPr>
          <w:p w:rsidR="000E1911" w:rsidRPr="004C6F89" w:rsidRDefault="000E1911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58 %</w:t>
            </w:r>
          </w:p>
        </w:tc>
        <w:tc>
          <w:tcPr>
            <w:tcW w:w="1501" w:type="dxa"/>
          </w:tcPr>
          <w:p w:rsidR="000E1911" w:rsidRPr="004C6F89" w:rsidRDefault="000E1911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63  %</w:t>
            </w:r>
          </w:p>
        </w:tc>
        <w:tc>
          <w:tcPr>
            <w:tcW w:w="1475" w:type="dxa"/>
          </w:tcPr>
          <w:p w:rsidR="000E1911" w:rsidRPr="004C6F89" w:rsidRDefault="000E1911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84 %</w:t>
            </w:r>
          </w:p>
        </w:tc>
        <w:tc>
          <w:tcPr>
            <w:tcW w:w="1496" w:type="dxa"/>
          </w:tcPr>
          <w:p w:rsidR="000E1911" w:rsidRPr="004C6F89" w:rsidRDefault="000E1911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67 %</w:t>
            </w:r>
          </w:p>
        </w:tc>
        <w:tc>
          <w:tcPr>
            <w:tcW w:w="1496" w:type="dxa"/>
          </w:tcPr>
          <w:p w:rsidR="000E1911" w:rsidRPr="004C6F89" w:rsidRDefault="000E1911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77 %</w:t>
            </w:r>
          </w:p>
        </w:tc>
        <w:tc>
          <w:tcPr>
            <w:tcW w:w="1715" w:type="dxa"/>
          </w:tcPr>
          <w:p w:rsidR="000E1911" w:rsidRPr="004C6F89" w:rsidRDefault="00274EE6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="000E1911"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E1911" w:rsidRPr="004C6F89" w:rsidTr="00274EE6">
        <w:tc>
          <w:tcPr>
            <w:tcW w:w="1291" w:type="dxa"/>
          </w:tcPr>
          <w:p w:rsidR="000E1911" w:rsidRPr="004C6F89" w:rsidRDefault="000E1911" w:rsidP="0029495D">
            <w:pPr>
              <w:tabs>
                <w:tab w:val="left" w:pos="0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</w:t>
            </w:r>
          </w:p>
        </w:tc>
        <w:tc>
          <w:tcPr>
            <w:tcW w:w="1446" w:type="dxa"/>
          </w:tcPr>
          <w:p w:rsidR="000E1911" w:rsidRPr="004C6F89" w:rsidRDefault="008E4010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1501" w:type="dxa"/>
          </w:tcPr>
          <w:p w:rsidR="000E1911" w:rsidRPr="004C6F89" w:rsidRDefault="000E1911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</w:tcPr>
          <w:p w:rsidR="000E1911" w:rsidRPr="004C6F89" w:rsidRDefault="000E1911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:rsidR="000E1911" w:rsidRPr="004C6F89" w:rsidRDefault="000E1911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:rsidR="000E1911" w:rsidRPr="004C6F89" w:rsidRDefault="000E1911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0E1911" w:rsidRPr="004C6F89" w:rsidRDefault="000E1911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368D" w:rsidRDefault="007E368D" w:rsidP="0029495D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EE6" w:rsidRPr="004C6F89" w:rsidRDefault="00274EE6" w:rsidP="0029495D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 по детскому саду: высокого уровня – 27 %, среднего уровня – 70  % уровня освоения программы в ДОУ. </w:t>
      </w:r>
    </w:p>
    <w:p w:rsidR="008E4010" w:rsidRPr="004C6F89" w:rsidRDefault="008E4010" w:rsidP="0029495D">
      <w:pPr>
        <w:shd w:val="clear" w:color="auto" w:fill="FFFFFF"/>
        <w:tabs>
          <w:tab w:val="left" w:pos="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F89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432A2582" wp14:editId="42EDBE0C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F464D" w:rsidRPr="004C6F89" w:rsidRDefault="0090334F" w:rsidP="0029495D">
      <w:pPr>
        <w:shd w:val="clear" w:color="auto" w:fill="FFFFFF"/>
        <w:tabs>
          <w:tab w:val="left" w:pos="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F89">
        <w:rPr>
          <w:noProof/>
          <w:sz w:val="24"/>
          <w:szCs w:val="24"/>
          <w:lang w:eastAsia="ru-RU"/>
        </w:rPr>
        <w:drawing>
          <wp:inline distT="0" distB="0" distL="0" distR="0" wp14:anchorId="35A0B9B0" wp14:editId="72005AEB">
            <wp:extent cx="4572000" cy="27432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C24E9" w:rsidRPr="004C6F89" w:rsidRDefault="000C24E9" w:rsidP="0029495D">
      <w:pPr>
        <w:shd w:val="clear" w:color="auto" w:fill="FFFFFF"/>
        <w:tabs>
          <w:tab w:val="left" w:pos="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6625" w:rsidRPr="004C6F89" w:rsidRDefault="00FB6625" w:rsidP="0029495D">
      <w:pPr>
        <w:shd w:val="clear" w:color="auto" w:fill="FFFFFF"/>
        <w:tabs>
          <w:tab w:val="left" w:pos="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 программы на конец учебного года</w:t>
      </w:r>
      <w:r w:rsidR="000C24E9" w:rsidRPr="004C6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1841" w:rsidRPr="004C6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(май)</w:t>
      </w:r>
      <w:r w:rsidR="006C35F6" w:rsidRPr="004C6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C24E9" w:rsidRPr="004C6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35F6" w:rsidRPr="004C6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6"/>
        <w:gridCol w:w="1369"/>
        <w:gridCol w:w="1413"/>
        <w:gridCol w:w="1383"/>
        <w:gridCol w:w="1407"/>
        <w:gridCol w:w="1407"/>
        <w:gridCol w:w="1658"/>
      </w:tblGrid>
      <w:tr w:rsidR="00FB6625" w:rsidRPr="004C6F89" w:rsidTr="00FB6625">
        <w:tc>
          <w:tcPr>
            <w:tcW w:w="1242" w:type="dxa"/>
          </w:tcPr>
          <w:p w:rsidR="00FB6625" w:rsidRPr="004C6F89" w:rsidRDefault="00FB6625" w:rsidP="0029495D">
            <w:pPr>
              <w:tabs>
                <w:tab w:val="left" w:pos="0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Уровни </w:t>
            </w:r>
          </w:p>
        </w:tc>
        <w:tc>
          <w:tcPr>
            <w:tcW w:w="1453" w:type="dxa"/>
          </w:tcPr>
          <w:p w:rsidR="00FB6625" w:rsidRPr="004C6F89" w:rsidRDefault="00FB6625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младшая</w:t>
            </w:r>
          </w:p>
        </w:tc>
        <w:tc>
          <w:tcPr>
            <w:tcW w:w="1511" w:type="dxa"/>
          </w:tcPr>
          <w:p w:rsidR="00FB6625" w:rsidRPr="004C6F89" w:rsidRDefault="00FB6625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младшая</w:t>
            </w:r>
          </w:p>
        </w:tc>
        <w:tc>
          <w:tcPr>
            <w:tcW w:w="1486" w:type="dxa"/>
          </w:tcPr>
          <w:p w:rsidR="00FB6625" w:rsidRPr="004C6F89" w:rsidRDefault="00FB6625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506" w:type="dxa"/>
          </w:tcPr>
          <w:p w:rsidR="00FB6625" w:rsidRPr="004C6F89" w:rsidRDefault="00FB6625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proofErr w:type="gramStart"/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506" w:type="dxa"/>
          </w:tcPr>
          <w:p w:rsidR="00FB6625" w:rsidRPr="004C6F89" w:rsidRDefault="00FB6625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274EE6"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ршая</w:t>
            </w:r>
            <w:proofErr w:type="gramStart"/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716" w:type="dxa"/>
          </w:tcPr>
          <w:p w:rsidR="00FB6625" w:rsidRPr="004C6F89" w:rsidRDefault="00FB6625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Подготовит.</w:t>
            </w:r>
          </w:p>
        </w:tc>
      </w:tr>
      <w:tr w:rsidR="00FB6625" w:rsidRPr="004C6F89" w:rsidTr="00FB6625">
        <w:tc>
          <w:tcPr>
            <w:tcW w:w="1242" w:type="dxa"/>
          </w:tcPr>
          <w:p w:rsidR="00FB6625" w:rsidRPr="004C6F89" w:rsidRDefault="00FB6625" w:rsidP="0029495D">
            <w:pPr>
              <w:tabs>
                <w:tab w:val="left" w:pos="0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</w:t>
            </w:r>
          </w:p>
        </w:tc>
        <w:tc>
          <w:tcPr>
            <w:tcW w:w="1453" w:type="dxa"/>
          </w:tcPr>
          <w:p w:rsidR="00FB6625" w:rsidRPr="004C6F89" w:rsidRDefault="00FB6625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47 %</w:t>
            </w:r>
          </w:p>
        </w:tc>
        <w:tc>
          <w:tcPr>
            <w:tcW w:w="1511" w:type="dxa"/>
          </w:tcPr>
          <w:p w:rsidR="00FB6625" w:rsidRPr="004C6F89" w:rsidRDefault="00162962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FB6625"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486" w:type="dxa"/>
          </w:tcPr>
          <w:p w:rsidR="00FB6625" w:rsidRPr="004C6F89" w:rsidRDefault="00925D20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78 %</w:t>
            </w:r>
          </w:p>
        </w:tc>
        <w:tc>
          <w:tcPr>
            <w:tcW w:w="1506" w:type="dxa"/>
          </w:tcPr>
          <w:p w:rsidR="00FB6625" w:rsidRPr="004C6F89" w:rsidRDefault="00162962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97 %</w:t>
            </w:r>
          </w:p>
        </w:tc>
        <w:tc>
          <w:tcPr>
            <w:tcW w:w="1506" w:type="dxa"/>
          </w:tcPr>
          <w:p w:rsidR="00FB6625" w:rsidRPr="004C6F89" w:rsidRDefault="00162962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80 %</w:t>
            </w:r>
          </w:p>
        </w:tc>
        <w:tc>
          <w:tcPr>
            <w:tcW w:w="1716" w:type="dxa"/>
          </w:tcPr>
          <w:p w:rsidR="00FB6625" w:rsidRPr="004C6F89" w:rsidRDefault="00162962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68%</w:t>
            </w:r>
          </w:p>
        </w:tc>
      </w:tr>
      <w:tr w:rsidR="00FB6625" w:rsidRPr="004C6F89" w:rsidTr="00FB6625">
        <w:tc>
          <w:tcPr>
            <w:tcW w:w="1242" w:type="dxa"/>
          </w:tcPr>
          <w:p w:rsidR="00FB6625" w:rsidRPr="004C6F89" w:rsidRDefault="00FB6625" w:rsidP="0029495D">
            <w:pPr>
              <w:tabs>
                <w:tab w:val="left" w:pos="0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</w:t>
            </w:r>
          </w:p>
        </w:tc>
        <w:tc>
          <w:tcPr>
            <w:tcW w:w="1453" w:type="dxa"/>
          </w:tcPr>
          <w:p w:rsidR="00FB6625" w:rsidRPr="004C6F89" w:rsidRDefault="00FB6625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53 %</w:t>
            </w:r>
          </w:p>
        </w:tc>
        <w:tc>
          <w:tcPr>
            <w:tcW w:w="1511" w:type="dxa"/>
          </w:tcPr>
          <w:p w:rsidR="00FB6625" w:rsidRPr="004C6F89" w:rsidRDefault="00FB6625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62962"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486" w:type="dxa"/>
          </w:tcPr>
          <w:p w:rsidR="00FB6625" w:rsidRPr="004C6F89" w:rsidRDefault="00DF6D81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22 %</w:t>
            </w:r>
          </w:p>
        </w:tc>
        <w:tc>
          <w:tcPr>
            <w:tcW w:w="1506" w:type="dxa"/>
          </w:tcPr>
          <w:p w:rsidR="00FB6625" w:rsidRPr="004C6F89" w:rsidRDefault="00162962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3 %</w:t>
            </w:r>
          </w:p>
        </w:tc>
        <w:tc>
          <w:tcPr>
            <w:tcW w:w="1506" w:type="dxa"/>
          </w:tcPr>
          <w:p w:rsidR="00FB6625" w:rsidRPr="004C6F89" w:rsidRDefault="00162962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  <w:tc>
          <w:tcPr>
            <w:tcW w:w="1716" w:type="dxa"/>
          </w:tcPr>
          <w:p w:rsidR="00FB6625" w:rsidRPr="004C6F89" w:rsidRDefault="00162962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32 %</w:t>
            </w:r>
          </w:p>
        </w:tc>
      </w:tr>
      <w:tr w:rsidR="00FB6625" w:rsidRPr="004C6F89" w:rsidTr="00FB6625">
        <w:tc>
          <w:tcPr>
            <w:tcW w:w="1242" w:type="dxa"/>
          </w:tcPr>
          <w:p w:rsidR="00FB6625" w:rsidRPr="004C6F89" w:rsidRDefault="00FB6625" w:rsidP="0029495D">
            <w:pPr>
              <w:tabs>
                <w:tab w:val="left" w:pos="0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</w:t>
            </w:r>
          </w:p>
        </w:tc>
        <w:tc>
          <w:tcPr>
            <w:tcW w:w="1453" w:type="dxa"/>
          </w:tcPr>
          <w:p w:rsidR="00FB6625" w:rsidRPr="004C6F89" w:rsidRDefault="00FB6625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FB6625" w:rsidRPr="004C6F89" w:rsidRDefault="00162962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B6625" w:rsidRPr="004C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486" w:type="dxa"/>
          </w:tcPr>
          <w:p w:rsidR="00FB6625" w:rsidRPr="004C6F89" w:rsidRDefault="00FB6625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</w:tcPr>
          <w:p w:rsidR="00FB6625" w:rsidRPr="004C6F89" w:rsidRDefault="00FB6625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</w:tcPr>
          <w:p w:rsidR="00FB6625" w:rsidRPr="004C6F89" w:rsidRDefault="00FB6625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FB6625" w:rsidRPr="004C6F89" w:rsidRDefault="00FB6625" w:rsidP="0029495D">
            <w:pPr>
              <w:tabs>
                <w:tab w:val="left" w:pos="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6625" w:rsidRPr="004C6F89" w:rsidRDefault="00162962" w:rsidP="0029495D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 по детскому саду: высокого уровня – </w:t>
      </w:r>
      <w:r w:rsidR="000E1911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%, среднего уровня </w:t>
      </w:r>
      <w:r w:rsidR="000E1911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– 30 % уровня освоения программы в ДОУ.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35F6" w:rsidRPr="004C6F89" w:rsidRDefault="006C35F6" w:rsidP="0029495D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5F6" w:rsidRPr="004C6F89" w:rsidRDefault="006C35F6" w:rsidP="0029495D">
      <w:pPr>
        <w:shd w:val="clear" w:color="auto" w:fill="FFFFFF"/>
        <w:tabs>
          <w:tab w:val="left" w:pos="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89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12ACDC3D" wp14:editId="0C89D52C">
            <wp:extent cx="457200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0334F" w:rsidRPr="004C6F89" w:rsidRDefault="0090334F" w:rsidP="0029495D">
      <w:pPr>
        <w:shd w:val="clear" w:color="auto" w:fill="FFFFFF"/>
        <w:tabs>
          <w:tab w:val="left" w:pos="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C3B7A0" wp14:editId="55684945">
            <wp:extent cx="2533880" cy="1900410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6271" cy="190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E90" w:rsidRPr="004C6F89" w:rsidRDefault="004C6E90" w:rsidP="000A7120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C6F8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Вывод: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Сравнительный анализ результатов мониторинга в начале и в конце учебного года показал рост усвоения программного материала детьми, т.е. прослеживается положительная динамика развития ребенка по всем видам деятельности. В основном показатели выполнения программы лежат в пределах высокого и среднего уровня. В целом по детскому саду можно отметить, что работа по основной образовательной программе М</w:t>
      </w:r>
      <w:r w:rsidR="008315A6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благотворно сказывается на результатах итогового мониторинга. Таким образом, образовательная деятельность в ДОУ ре</w:t>
      </w:r>
      <w:r w:rsidR="0090334F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ализуется на достаточном уровне, но воспитателям теперь 2 младшей группы и средней группы в летний период есть над чем работать.</w:t>
      </w:r>
    </w:p>
    <w:p w:rsidR="00163231" w:rsidRPr="004C6F89" w:rsidRDefault="004C6E90" w:rsidP="0029495D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r w:rsidR="00163231" w:rsidRPr="004C6F8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Рекомендации:</w:t>
      </w:r>
    </w:p>
    <w:p w:rsidR="00163231" w:rsidRPr="004C6F89" w:rsidRDefault="00163231" w:rsidP="0029495D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Воспитателям групп совершенствовать работу по самостоятельной и совместной деятельности детей в образовательных областях </w:t>
      </w:r>
      <w:r w:rsidR="0090334F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 - коммуникативного развития</w:t>
      </w:r>
      <w:r w:rsidR="00941484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90334F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«Познавательного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</w:t>
      </w:r>
      <w:r w:rsidR="0090334F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41484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«Речево</w:t>
      </w:r>
      <w:r w:rsidR="0090334F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941484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</w:t>
      </w:r>
      <w:r w:rsidR="0090334F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41484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3231" w:rsidRPr="004C6F89" w:rsidRDefault="00163231" w:rsidP="0029495D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исполнения:  систематично, в течение года</w:t>
      </w:r>
    </w:p>
    <w:p w:rsidR="00163231" w:rsidRPr="004C6F89" w:rsidRDefault="00163231" w:rsidP="0029495D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дифференцированный подход в течение года к детям с целью улучшения освоения программы и развития интегративных качеств.</w:t>
      </w:r>
    </w:p>
    <w:p w:rsidR="00163231" w:rsidRPr="004C6F89" w:rsidRDefault="00163231" w:rsidP="0029495D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исполнения:  систематично, в течение года</w:t>
      </w:r>
    </w:p>
    <w:p w:rsidR="00163231" w:rsidRPr="004C6F89" w:rsidRDefault="00163231" w:rsidP="0029495D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планировании воспитательно-образовательной работы учитывать результаты мониторинга за 2017 – 2018 учебный год.</w:t>
      </w:r>
    </w:p>
    <w:p w:rsidR="00163231" w:rsidRPr="004C6F89" w:rsidRDefault="00163231" w:rsidP="0029495D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исполнения:  постоянно, в течение года.</w:t>
      </w:r>
    </w:p>
    <w:p w:rsidR="00021621" w:rsidRPr="004C6F89" w:rsidRDefault="00021621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Общая готовность выпускников МКДОУ к началу школьного обучения составила</w:t>
      </w:r>
      <w:r w:rsidR="00556451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="00744ABA" w:rsidRPr="004C6F89">
        <w:rPr>
          <w:rFonts w:ascii="Times New Roman" w:hAnsi="Times New Roman" w:cs="Times New Roman"/>
          <w:sz w:val="24"/>
          <w:szCs w:val="24"/>
        </w:rPr>
        <w:t>74</w:t>
      </w:r>
      <w:r w:rsidRPr="004C6F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 xml:space="preserve">%, </w:t>
      </w:r>
      <w:r w:rsidR="00744ABA" w:rsidRPr="004C6F89">
        <w:rPr>
          <w:rFonts w:ascii="Times New Roman" w:hAnsi="Times New Roman" w:cs="Times New Roman"/>
          <w:sz w:val="24"/>
          <w:szCs w:val="24"/>
        </w:rPr>
        <w:t xml:space="preserve">что на 15 % ниже </w:t>
      </w:r>
      <w:r w:rsidRPr="004C6F89">
        <w:rPr>
          <w:rFonts w:ascii="Times New Roman" w:hAnsi="Times New Roman" w:cs="Times New Roman"/>
          <w:sz w:val="24"/>
          <w:szCs w:val="24"/>
        </w:rPr>
        <w:t xml:space="preserve"> в сравнении с предыдущим учебным годом. По результатам</w:t>
      </w:r>
      <w:r w:rsidR="00556451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 xml:space="preserve">обследований выпускников МКДОУ отмечается </w:t>
      </w:r>
      <w:proofErr w:type="gramStart"/>
      <w:r w:rsidRPr="004C6F89">
        <w:rPr>
          <w:rFonts w:ascii="Times New Roman" w:hAnsi="Times New Roman" w:cs="Times New Roman"/>
          <w:sz w:val="24"/>
          <w:szCs w:val="24"/>
        </w:rPr>
        <w:t>достаточная</w:t>
      </w:r>
      <w:proofErr w:type="gramEnd"/>
      <w:r w:rsidRPr="004C6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8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556451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>произвольной регуляции собственной деятельности, произвольного внимания,</w:t>
      </w:r>
      <w:r w:rsidR="00556451" w:rsidRPr="004C6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F8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C6F89">
        <w:rPr>
          <w:rFonts w:ascii="Times New Roman" w:hAnsi="Times New Roman" w:cs="Times New Roman"/>
          <w:sz w:val="24"/>
          <w:szCs w:val="24"/>
        </w:rPr>
        <w:t xml:space="preserve"> математических ум</w:t>
      </w:r>
      <w:r w:rsidR="00941484" w:rsidRPr="004C6F89">
        <w:rPr>
          <w:rFonts w:ascii="Times New Roman" w:hAnsi="Times New Roman" w:cs="Times New Roman"/>
          <w:sz w:val="24"/>
          <w:szCs w:val="24"/>
        </w:rPr>
        <w:t>ений и навыков, тонкой моторики, сформированности звукового и звукобуквенного анализа</w:t>
      </w:r>
      <w:r w:rsidR="00547659" w:rsidRPr="004C6F89">
        <w:rPr>
          <w:rFonts w:ascii="Times New Roman" w:hAnsi="Times New Roman" w:cs="Times New Roman"/>
          <w:sz w:val="24"/>
          <w:szCs w:val="24"/>
        </w:rPr>
        <w:t>, подаваемого на слух.</w:t>
      </w:r>
    </w:p>
    <w:p w:rsidR="00B04F96" w:rsidRPr="004C6F89" w:rsidRDefault="00B04F96" w:rsidP="0029495D">
      <w:pPr>
        <w:pStyle w:val="af"/>
        <w:tabs>
          <w:tab w:val="left" w:pos="0"/>
        </w:tabs>
        <w:spacing w:after="0"/>
      </w:pPr>
      <w:r w:rsidRPr="004C6F89">
        <w:lastRenderedPageBreak/>
        <w:t>Полученные результаты педагогической диагностики свидетельствуют о необходимости корректировки образовательного</w:t>
      </w:r>
      <w:r w:rsidR="00547659" w:rsidRPr="004C6F89">
        <w:t xml:space="preserve"> процесса в данных направлениях,</w:t>
      </w:r>
      <w:r w:rsidR="00057B6C" w:rsidRPr="004C6F89">
        <w:t xml:space="preserve"> особенно с детьми старшего дош</w:t>
      </w:r>
      <w:r w:rsidR="006C35F6" w:rsidRPr="004C6F89">
        <w:t>кольного возраста, выпустили 27 воспитанников подготовительной группы в школу.</w:t>
      </w:r>
    </w:p>
    <w:p w:rsidR="00B04F96" w:rsidRPr="004C6F89" w:rsidRDefault="00874D28" w:rsidP="00D87C7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89">
        <w:rPr>
          <w:rFonts w:ascii="Times New Roman" w:hAnsi="Times New Roman" w:cs="Times New Roman"/>
          <w:b/>
          <w:sz w:val="24"/>
          <w:szCs w:val="24"/>
        </w:rPr>
        <w:t xml:space="preserve">Анализ контрольно-аналитической деятельности </w:t>
      </w:r>
    </w:p>
    <w:p w:rsidR="00874D28" w:rsidRPr="004C6F89" w:rsidRDefault="00874D28" w:rsidP="002949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 xml:space="preserve">Контрольная деятельность в ДОУ осуществляется в </w:t>
      </w:r>
      <w:r w:rsidR="00B04F96" w:rsidRPr="004C6F89">
        <w:rPr>
          <w:rFonts w:ascii="Times New Roman" w:hAnsi="Times New Roman" w:cs="Times New Roman"/>
          <w:sz w:val="24"/>
          <w:szCs w:val="24"/>
        </w:rPr>
        <w:t xml:space="preserve">соответствии годового плана ДОУ. </w:t>
      </w:r>
      <w:r w:rsidR="001B5F3E" w:rsidRPr="004C6F89">
        <w:rPr>
          <w:rFonts w:ascii="Times New Roman" w:hAnsi="Times New Roman" w:cs="Times New Roman"/>
          <w:sz w:val="24"/>
          <w:szCs w:val="24"/>
        </w:rPr>
        <w:t>В 2017-2018</w:t>
      </w:r>
      <w:r w:rsidRPr="004C6F89">
        <w:rPr>
          <w:rFonts w:ascii="Times New Roman" w:hAnsi="Times New Roman" w:cs="Times New Roman"/>
          <w:sz w:val="24"/>
          <w:szCs w:val="24"/>
        </w:rPr>
        <w:t xml:space="preserve"> учебном году использовались следующие виды контроля: тематический,</w:t>
      </w:r>
      <w:r w:rsidR="00B04F96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 xml:space="preserve">оперативный. Проводимые мероприятия в рамках тематических контролей </w:t>
      </w:r>
      <w:r w:rsidR="001B5F3E" w:rsidRPr="004C6F8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1B5F3E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Организация физкультурно-оздоровительной работы с детьми</w:t>
      </w:r>
      <w:r w:rsidR="001B5F3E" w:rsidRPr="004C6F8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», </w:t>
      </w:r>
      <w:r w:rsidR="001B5F3E" w:rsidRPr="004C6F89">
        <w:rPr>
          <w:rFonts w:ascii="Times New Roman" w:hAnsi="Times New Roman" w:cs="Times New Roman"/>
          <w:sz w:val="24"/>
          <w:szCs w:val="24"/>
        </w:rPr>
        <w:t>«Создание необходимых условий для единого пространства ДОУ для познавательного развития детей»</w:t>
      </w:r>
      <w:r w:rsidR="001B5F3E" w:rsidRPr="004C6F8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1B5F3E" w:rsidRPr="004C6F89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4C6F89">
        <w:rPr>
          <w:rFonts w:ascii="Times New Roman" w:hAnsi="Times New Roman" w:cs="Times New Roman"/>
          <w:sz w:val="24"/>
          <w:szCs w:val="24"/>
        </w:rPr>
        <w:t>ыли направлены на оценку качества обучения воспитанников, оценку полноты и качества реализации основной образовательной программы ДОУ и условий ее реализации.</w:t>
      </w:r>
    </w:p>
    <w:p w:rsidR="00874D28" w:rsidRPr="004C6F89" w:rsidRDefault="00874D28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 xml:space="preserve">Итоги контрольной деятельности показали, что у педагогов наблюдаются </w:t>
      </w:r>
      <w:proofErr w:type="gramStart"/>
      <w:r w:rsidR="009F7738" w:rsidRPr="004C6F89">
        <w:rPr>
          <w:rFonts w:ascii="Times New Roman" w:hAnsi="Times New Roman" w:cs="Times New Roman"/>
          <w:sz w:val="24"/>
          <w:szCs w:val="24"/>
        </w:rPr>
        <w:t>н</w:t>
      </w:r>
      <w:r w:rsidRPr="004C6F89">
        <w:rPr>
          <w:rFonts w:ascii="Times New Roman" w:hAnsi="Times New Roman" w:cs="Times New Roman"/>
          <w:sz w:val="24"/>
          <w:szCs w:val="24"/>
        </w:rPr>
        <w:t>езначительный</w:t>
      </w:r>
      <w:proofErr w:type="gramEnd"/>
      <w:r w:rsidR="009F7738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>трудности по таким направлениям, как планирование работы, создание условий</w:t>
      </w:r>
      <w:r w:rsidR="0058042D" w:rsidRPr="004C6F89">
        <w:rPr>
          <w:rFonts w:ascii="Times New Roman" w:hAnsi="Times New Roman" w:cs="Times New Roman"/>
          <w:sz w:val="24"/>
          <w:szCs w:val="24"/>
        </w:rPr>
        <w:t xml:space="preserve"> для игровой деятельности </w:t>
      </w:r>
      <w:r w:rsidRPr="004C6F89">
        <w:rPr>
          <w:rFonts w:ascii="Times New Roman" w:hAnsi="Times New Roman" w:cs="Times New Roman"/>
          <w:sz w:val="24"/>
          <w:szCs w:val="24"/>
        </w:rPr>
        <w:t xml:space="preserve"> в группе,</w:t>
      </w:r>
      <w:r w:rsidR="009047FC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>профессиональная компетенция педагога в обла</w:t>
      </w:r>
      <w:r w:rsidR="0058042D" w:rsidRPr="004C6F89">
        <w:rPr>
          <w:rFonts w:ascii="Times New Roman" w:hAnsi="Times New Roman" w:cs="Times New Roman"/>
          <w:sz w:val="24"/>
          <w:szCs w:val="24"/>
        </w:rPr>
        <w:t xml:space="preserve">сти </w:t>
      </w:r>
      <w:r w:rsidR="001B5F3E" w:rsidRPr="004C6F89">
        <w:rPr>
          <w:rFonts w:ascii="Times New Roman" w:hAnsi="Times New Roman" w:cs="Times New Roman"/>
          <w:sz w:val="24"/>
          <w:szCs w:val="24"/>
        </w:rPr>
        <w:t xml:space="preserve">познавательного </w:t>
      </w:r>
      <w:r w:rsidRPr="004C6F89">
        <w:rPr>
          <w:rFonts w:ascii="Times New Roman" w:hAnsi="Times New Roman" w:cs="Times New Roman"/>
          <w:sz w:val="24"/>
          <w:szCs w:val="24"/>
        </w:rPr>
        <w:t>развити</w:t>
      </w:r>
      <w:r w:rsidR="0058042D" w:rsidRPr="004C6F89">
        <w:rPr>
          <w:rFonts w:ascii="Times New Roman" w:hAnsi="Times New Roman" w:cs="Times New Roman"/>
          <w:sz w:val="24"/>
          <w:szCs w:val="24"/>
        </w:rPr>
        <w:t>я.</w:t>
      </w:r>
    </w:p>
    <w:p w:rsidR="00874D28" w:rsidRPr="004C6F89" w:rsidRDefault="00874D28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Таким образом, по итогам анализа тематических контролей педагогам были даны</w:t>
      </w:r>
      <w:r w:rsidR="009F7738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>индивидуальные рекомендации, по устранению незначительных недостатков.</w:t>
      </w:r>
    </w:p>
    <w:p w:rsidR="00874D28" w:rsidRPr="004C6F89" w:rsidRDefault="00874D28" w:rsidP="0029495D">
      <w:pPr>
        <w:tabs>
          <w:tab w:val="left" w:pos="0"/>
        </w:tabs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</w:p>
    <w:p w:rsidR="00D90722" w:rsidRPr="004C6F89" w:rsidRDefault="00B04F96" w:rsidP="0029495D">
      <w:pPr>
        <w:tabs>
          <w:tab w:val="left" w:pos="0"/>
        </w:tabs>
        <w:spacing w:after="0" w:line="240" w:lineRule="auto"/>
        <w:jc w:val="center"/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C6F89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90722" w:rsidRPr="004C6F89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Работа с родителями</w:t>
      </w:r>
    </w:p>
    <w:p w:rsidR="004B16C3" w:rsidRPr="004C6F89" w:rsidRDefault="002C4DEF" w:rsidP="0029495D">
      <w:pPr>
        <w:tabs>
          <w:tab w:val="left" w:pos="0"/>
        </w:tabs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Д</w:t>
      </w:r>
      <w:r w:rsidR="00EC1B03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ля осуществления поставленных задач педагоги работают в тесном контакте с родителями, тем самым создается атмосфера взаимопонимания, поддержки и взаимопомощи. Позиция родителей стала более гибкой, так как они непосредственные участники учебно-воспитательного процесса своих детей, ощуща</w:t>
      </w:r>
      <w:r w:rsidR="002B2521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ющие</w:t>
      </w:r>
      <w:r w:rsidR="00EC1B03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себя более </w:t>
      </w:r>
      <w:proofErr w:type="gramStart"/>
      <w:r w:rsidR="00EC1B03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компетентными</w:t>
      </w:r>
      <w:proofErr w:type="gramEnd"/>
      <w:r w:rsidR="00EC1B03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в воспитании </w:t>
      </w:r>
      <w:r w:rsidR="00CE4F16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своих </w:t>
      </w:r>
      <w:r w:rsidR="00EC1B03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детей</w:t>
      </w:r>
      <w:r w:rsidR="00CE4F16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.</w:t>
      </w:r>
      <w:r w:rsidR="005217B2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Родители с</w:t>
      </w:r>
      <w:r w:rsidR="00CE4F16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тали интересоваться</w:t>
      </w:r>
      <w:r w:rsidR="005217B2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,</w:t>
      </w:r>
      <w:r w:rsidR="00CE4F16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5217B2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какие </w:t>
      </w:r>
      <w:r w:rsidR="00CE4F16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новы</w:t>
      </w:r>
      <w:r w:rsidR="005217B2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е</w:t>
      </w:r>
      <w:r w:rsidR="00CE4F16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 </w:t>
      </w:r>
      <w:r w:rsidR="005217B2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формы и </w:t>
      </w:r>
      <w:r w:rsidR="00CE4F16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метод</w:t>
      </w:r>
      <w:r w:rsidR="005217B2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ы</w:t>
      </w:r>
      <w:r w:rsidR="00CE4F16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 работы</w:t>
      </w:r>
      <w:r w:rsidR="005217B2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используют с детьми</w:t>
      </w:r>
      <w:r w:rsidR="00CE4F16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, а педагогам  тем самым необходимо предоставлять наиболее значимую </w:t>
      </w:r>
      <w:r w:rsidR="005217B2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доступную </w:t>
      </w:r>
      <w:r w:rsidR="00CE4F16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информацию для родителей. </w:t>
      </w:r>
      <w:proofErr w:type="gramStart"/>
      <w:r w:rsidR="001B5F3E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В этом году провели «Неделю открытых дверей» для родителей с целью по</w:t>
      </w:r>
      <w:r w:rsidR="004B16C3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казать родителям итоговые ОО  во всех группах,</w:t>
      </w:r>
      <w:r w:rsidR="007350A1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где можно увидеть какие знания получили дети, </w:t>
      </w:r>
      <w:r w:rsidR="004B16C3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но</w:t>
      </w:r>
      <w:r w:rsidR="002B2521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,</w:t>
      </w:r>
      <w:r w:rsidR="004B16C3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к сожалению</w:t>
      </w:r>
      <w:r w:rsidR="002B2521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,</w:t>
      </w:r>
      <w:r w:rsidR="004B16C3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пришли только родители средней и старшей группы «Б», большинство родителей пришли на </w:t>
      </w:r>
      <w:proofErr w:type="spellStart"/>
      <w:r w:rsidR="004B16C3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общесадовое</w:t>
      </w:r>
      <w:proofErr w:type="spellEnd"/>
      <w:r w:rsidR="004B16C3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родительское собрание</w:t>
      </w:r>
      <w:r w:rsidR="002B2521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,</w:t>
      </w:r>
      <w:r w:rsidR="007350A1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котор</w:t>
      </w:r>
      <w:r w:rsidR="002B2521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ое прошло </w:t>
      </w:r>
      <w:r w:rsidR="004B16C3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в форме отчетного концерта «Чадо-чудо»</w:t>
      </w:r>
      <w:r w:rsidR="007350A1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4B16C3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в МЦ «Спектр», родители увидели выступление своих детей, их достижения</w:t>
      </w:r>
      <w:proofErr w:type="gramEnd"/>
      <w:r w:rsidR="004B16C3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.</w:t>
      </w:r>
    </w:p>
    <w:p w:rsidR="005217B2" w:rsidRPr="004C6F89" w:rsidRDefault="00895F82" w:rsidP="0029495D">
      <w:pPr>
        <w:tabs>
          <w:tab w:val="left" w:pos="0"/>
        </w:tabs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proofErr w:type="gramStart"/>
      <w:r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Работая в тесном контакте с родителями</w:t>
      </w:r>
      <w:r w:rsidR="002B2521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, педагоги</w:t>
      </w:r>
      <w:r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5217B2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прове</w:t>
      </w:r>
      <w:r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ли</w:t>
      </w:r>
      <w:r w:rsidR="005217B2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AE33A2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смотры-</w:t>
      </w:r>
      <w:r w:rsidR="005217B2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конкурс</w:t>
      </w:r>
      <w:r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ы, </w:t>
      </w:r>
      <w:r w:rsidR="00AE33A2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выставки, </w:t>
      </w:r>
      <w:r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где принимали участие не только родители с детьми, но и  </w:t>
      </w:r>
      <w:r w:rsidR="005217B2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дети </w:t>
      </w:r>
      <w:r w:rsidR="0098431F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средней, с</w:t>
      </w:r>
      <w:r w:rsidR="005217B2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таршей и подготовительной групп</w:t>
      </w:r>
      <w:r w:rsidR="00547659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, участвуя</w:t>
      </w:r>
      <w:r w:rsidR="005217B2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не только в</w:t>
      </w:r>
      <w:r w:rsidR="00560F5E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садовых, но и в</w:t>
      </w:r>
      <w:r w:rsidR="00547659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областных,</w:t>
      </w:r>
      <w:r w:rsidR="00560F5E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5217B2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районных</w:t>
      </w:r>
      <w:r w:rsidR="00560F5E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конкурсах</w:t>
      </w:r>
      <w:r w:rsidR="0098431F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: конкурс рисунков </w:t>
      </w:r>
      <w:r w:rsidR="0098431F"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«Природа родного края» </w:t>
      </w:r>
      <w:r w:rsidR="002B2521" w:rsidRPr="004C6F8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8431F" w:rsidRPr="004C6F89">
        <w:rPr>
          <w:rFonts w:ascii="Times New Roman" w:hAnsi="Times New Roman" w:cs="Times New Roman"/>
          <w:color w:val="000000"/>
          <w:sz w:val="24"/>
          <w:szCs w:val="24"/>
        </w:rPr>
        <w:t>очно</w:t>
      </w:r>
      <w:r w:rsidR="002B2521" w:rsidRPr="004C6F8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8431F"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431F" w:rsidRPr="004C6F89">
        <w:rPr>
          <w:rFonts w:ascii="Times New Roman" w:hAnsi="Times New Roman" w:cs="Times New Roman"/>
          <w:color w:val="000000"/>
          <w:sz w:val="24"/>
          <w:szCs w:val="24"/>
        </w:rPr>
        <w:t>Карасаева</w:t>
      </w:r>
      <w:proofErr w:type="spellEnd"/>
      <w:r w:rsidR="0098431F"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Амина и  </w:t>
      </w:r>
      <w:r w:rsidR="002B2521" w:rsidRPr="004C6F8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8431F" w:rsidRPr="004C6F89">
        <w:rPr>
          <w:rFonts w:ascii="Times New Roman" w:hAnsi="Times New Roman" w:cs="Times New Roman"/>
          <w:color w:val="000000"/>
          <w:sz w:val="24"/>
          <w:szCs w:val="24"/>
        </w:rPr>
        <w:t>заочно</w:t>
      </w:r>
      <w:r w:rsidR="002B2521" w:rsidRPr="004C6F8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8431F"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Белоусова Лиза заняли 1 место  с использованием различных техник;</w:t>
      </w:r>
      <w:proofErr w:type="gramEnd"/>
      <w:r w:rsidR="0098431F"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98431F" w:rsidRPr="004C6F89">
        <w:rPr>
          <w:rFonts w:ascii="Times New Roman" w:hAnsi="Times New Roman" w:cs="Times New Roman"/>
          <w:color w:val="000000"/>
          <w:sz w:val="24"/>
          <w:szCs w:val="24"/>
        </w:rPr>
        <w:t>Илюсинова</w:t>
      </w:r>
      <w:proofErr w:type="spellEnd"/>
      <w:r w:rsidR="0098431F"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Милана заняла в районном конкурсе рисунков «Здоровый мир глазами детей» - 3 место;</w:t>
      </w:r>
      <w:r w:rsidR="00255178"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2521"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255178" w:rsidRPr="004C6F89">
        <w:rPr>
          <w:rFonts w:ascii="Times New Roman" w:hAnsi="Times New Roman" w:cs="Times New Roman"/>
          <w:color w:val="000000"/>
          <w:sz w:val="24"/>
          <w:szCs w:val="24"/>
        </w:rPr>
        <w:t>конкурсе рисунков «Безопасность дорожного движения»</w:t>
      </w:r>
      <w:r w:rsidR="0098431F"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5178"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1 место заняла </w:t>
      </w:r>
      <w:proofErr w:type="spellStart"/>
      <w:r w:rsidR="00255178" w:rsidRPr="004C6F89">
        <w:rPr>
          <w:rFonts w:ascii="Times New Roman" w:hAnsi="Times New Roman" w:cs="Times New Roman"/>
          <w:color w:val="000000"/>
          <w:sz w:val="24"/>
          <w:szCs w:val="24"/>
        </w:rPr>
        <w:t>Гараева</w:t>
      </w:r>
      <w:proofErr w:type="spellEnd"/>
      <w:r w:rsidR="00255178"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София, </w:t>
      </w:r>
      <w:r w:rsidR="0098431F"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в районном конкурсе военно-патриотической песни и чтений «Сталинградская земля» </w:t>
      </w:r>
      <w:proofErr w:type="spellStart"/>
      <w:r w:rsidR="0098431F" w:rsidRPr="004C6F89">
        <w:rPr>
          <w:rFonts w:ascii="Times New Roman" w:hAnsi="Times New Roman" w:cs="Times New Roman"/>
          <w:color w:val="000000"/>
          <w:sz w:val="24"/>
          <w:szCs w:val="24"/>
        </w:rPr>
        <w:t>Иохина</w:t>
      </w:r>
      <w:proofErr w:type="spellEnd"/>
      <w:r w:rsidR="0098431F"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Дарья заняла 2 место;  областной конкурс патриотической песни «</w:t>
      </w:r>
      <w:r w:rsidR="002B2521" w:rsidRPr="004C6F8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98431F" w:rsidRPr="004C6F89">
        <w:rPr>
          <w:rFonts w:ascii="Times New Roman" w:hAnsi="Times New Roman" w:cs="Times New Roman"/>
          <w:color w:val="000000"/>
          <w:sz w:val="24"/>
          <w:szCs w:val="24"/>
        </w:rPr>
        <w:t>атюша» лауреат  3 сте</w:t>
      </w:r>
      <w:r w:rsidR="007350A1"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пени </w:t>
      </w:r>
      <w:proofErr w:type="spellStart"/>
      <w:r w:rsidR="007350A1" w:rsidRPr="004C6F89">
        <w:rPr>
          <w:rFonts w:ascii="Times New Roman" w:hAnsi="Times New Roman" w:cs="Times New Roman"/>
          <w:color w:val="000000"/>
          <w:sz w:val="24"/>
          <w:szCs w:val="24"/>
        </w:rPr>
        <w:t>Иохина</w:t>
      </w:r>
      <w:proofErr w:type="spellEnd"/>
      <w:r w:rsidR="007350A1"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Дарья в номинации «П</w:t>
      </w:r>
      <w:r w:rsidR="0098431F" w:rsidRPr="004C6F89">
        <w:rPr>
          <w:rFonts w:ascii="Times New Roman" w:hAnsi="Times New Roman" w:cs="Times New Roman"/>
          <w:color w:val="000000"/>
          <w:sz w:val="24"/>
          <w:szCs w:val="24"/>
        </w:rPr>
        <w:t>есни прошлых лет и современные о войне военных действий»;</w:t>
      </w:r>
      <w:proofErr w:type="gramEnd"/>
      <w:r w:rsidR="0098431F"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 районный конкурс «Зеленая планета 2018» воспитанники  заняли 1 место в номинации «Природа. Культура. Экология»; районный конкурс-выставка «Семья -2018» семьи группы «Бабочки» Бикбаевы и </w:t>
      </w:r>
      <w:proofErr w:type="spellStart"/>
      <w:r w:rsidR="0098431F" w:rsidRPr="004C6F89">
        <w:rPr>
          <w:rFonts w:ascii="Times New Roman" w:hAnsi="Times New Roman" w:cs="Times New Roman"/>
          <w:color w:val="000000"/>
          <w:sz w:val="24"/>
          <w:szCs w:val="24"/>
        </w:rPr>
        <w:t>Слесаревы</w:t>
      </w:r>
      <w:proofErr w:type="spellEnd"/>
      <w:r w:rsidR="0098431F"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заняли 2 место;  районный конкурс «Танцевальная карусель» воспитанники заняли 2 место в номинации «Народный танец</w:t>
      </w:r>
      <w:r w:rsidR="0098431F" w:rsidRPr="004C6F89">
        <w:rPr>
          <w:rFonts w:ascii="Times New Roman" w:hAnsi="Times New Roman" w:cs="Times New Roman"/>
          <w:sz w:val="24"/>
          <w:szCs w:val="24"/>
        </w:rPr>
        <w:t xml:space="preserve">», </w:t>
      </w:r>
      <w:r w:rsidR="005E3C00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ежегодно </w:t>
      </w:r>
      <w:r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2C4DEF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участ</w:t>
      </w:r>
      <w:r w:rsidR="0098431F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вуем</w:t>
      </w:r>
      <w:r w:rsidR="002C4DEF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5E3C00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в </w:t>
      </w:r>
      <w:r w:rsidR="0098431F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районном </w:t>
      </w:r>
      <w:r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конкурсе </w:t>
      </w:r>
      <w:r w:rsidR="002C4DEF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«ДОУ года».</w:t>
      </w:r>
      <w:r w:rsidR="00C55C0B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Результат</w:t>
      </w:r>
      <w:r w:rsidR="0098431F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ов</w:t>
      </w:r>
      <w:r w:rsidR="00C55C0B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 </w:t>
      </w:r>
      <w:r w:rsidR="0098431F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еще нет.</w:t>
      </w:r>
    </w:p>
    <w:p w:rsidR="00895F82" w:rsidRPr="004C6F89" w:rsidRDefault="00895F82" w:rsidP="0029495D">
      <w:pPr>
        <w:tabs>
          <w:tab w:val="left" w:pos="0"/>
        </w:tabs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Большую помощь оказали родители в благоустройстве участков, красили, </w:t>
      </w:r>
      <w:r w:rsidR="00A60793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изготовили </w:t>
      </w:r>
      <w:r w:rsidR="0098431F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песочницу на участке 2 младшей группы</w:t>
      </w:r>
      <w:r w:rsidR="007350A1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,</w:t>
      </w:r>
      <w:r w:rsidR="0098431F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завезли песок, родители подготовительной группы</w:t>
      </w:r>
      <w:r w:rsidR="00A60793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255178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купили рассаду </w:t>
      </w:r>
      <w:r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A60793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цвет</w:t>
      </w:r>
      <w:r w:rsidR="00255178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ов, с детьми посадили клумбу выпускников</w:t>
      </w:r>
      <w:r w:rsidR="00A60793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, а </w:t>
      </w:r>
      <w:r w:rsidR="00ED64CD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«</w:t>
      </w:r>
      <w:r w:rsidR="002B2521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А</w:t>
      </w:r>
      <w:r w:rsidR="00ED64CD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л</w:t>
      </w:r>
      <w:r w:rsidR="00875C2F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лею </w:t>
      </w:r>
      <w:r w:rsidR="00A60793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сирен</w:t>
      </w:r>
      <w:r w:rsidR="00ED64CD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и</w:t>
      </w:r>
      <w:r w:rsidR="00A60793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» посадили </w:t>
      </w:r>
      <w:r w:rsidR="007350A1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сотрудники </w:t>
      </w:r>
      <w:r w:rsidR="00255178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в</w:t>
      </w:r>
      <w:r w:rsidR="00A60793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ED64CD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канун </w:t>
      </w:r>
      <w:r w:rsidR="00A60793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праздн</w:t>
      </w:r>
      <w:r w:rsidR="00547659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ика</w:t>
      </w:r>
      <w:r w:rsidR="00A60793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«Дня Победы»</w:t>
      </w:r>
      <w:r w:rsidR="00255178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.</w:t>
      </w:r>
    </w:p>
    <w:p w:rsidR="00C67CFF" w:rsidRPr="004C6F89" w:rsidRDefault="00ED64CD" w:rsidP="0029495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6F89">
        <w:rPr>
          <w:rFonts w:ascii="Times New Roman" w:hAnsi="Times New Roman" w:cs="Times New Roman"/>
          <w:sz w:val="24"/>
          <w:szCs w:val="24"/>
        </w:rPr>
        <w:lastRenderedPageBreak/>
        <w:t>Решая годов</w:t>
      </w:r>
      <w:r w:rsidR="007350A1" w:rsidRPr="004C6F89">
        <w:rPr>
          <w:rFonts w:ascii="Times New Roman" w:hAnsi="Times New Roman" w:cs="Times New Roman"/>
          <w:sz w:val="24"/>
          <w:szCs w:val="24"/>
        </w:rPr>
        <w:t>ые</w:t>
      </w:r>
      <w:r w:rsidRPr="004C6F89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7350A1" w:rsidRPr="004C6F89">
        <w:rPr>
          <w:rFonts w:ascii="Times New Roman" w:hAnsi="Times New Roman" w:cs="Times New Roman"/>
          <w:sz w:val="24"/>
          <w:szCs w:val="24"/>
        </w:rPr>
        <w:t>и</w:t>
      </w:r>
      <w:r w:rsidRPr="004C6F89">
        <w:rPr>
          <w:rFonts w:ascii="Times New Roman" w:hAnsi="Times New Roman" w:cs="Times New Roman"/>
          <w:sz w:val="24"/>
          <w:szCs w:val="24"/>
        </w:rPr>
        <w:t xml:space="preserve"> детского сада, проводим </w:t>
      </w:r>
      <w:r w:rsidR="00A6610B" w:rsidRPr="004C6F89">
        <w:rPr>
          <w:rFonts w:ascii="Times New Roman" w:hAnsi="Times New Roman" w:cs="Times New Roman"/>
          <w:sz w:val="24"/>
          <w:szCs w:val="24"/>
        </w:rPr>
        <w:t>с</w:t>
      </w:r>
      <w:r w:rsidRPr="004C6F89">
        <w:rPr>
          <w:rFonts w:ascii="Times New Roman" w:hAnsi="Times New Roman" w:cs="Times New Roman"/>
          <w:sz w:val="24"/>
          <w:szCs w:val="24"/>
        </w:rPr>
        <w:t xml:space="preserve"> родител</w:t>
      </w:r>
      <w:r w:rsidR="00A6610B" w:rsidRPr="004C6F89">
        <w:rPr>
          <w:rFonts w:ascii="Times New Roman" w:hAnsi="Times New Roman" w:cs="Times New Roman"/>
          <w:sz w:val="24"/>
          <w:szCs w:val="24"/>
        </w:rPr>
        <w:t>ями</w:t>
      </w:r>
      <w:r w:rsidRPr="004C6F89">
        <w:rPr>
          <w:rFonts w:ascii="Times New Roman" w:hAnsi="Times New Roman" w:cs="Times New Roman"/>
          <w:sz w:val="24"/>
          <w:szCs w:val="24"/>
        </w:rPr>
        <w:t xml:space="preserve"> анкетирование, консультации,</w:t>
      </w:r>
      <w:r w:rsidR="00A6610B" w:rsidRPr="004C6F89">
        <w:rPr>
          <w:rFonts w:ascii="Times New Roman" w:hAnsi="Times New Roman" w:cs="Times New Roman"/>
          <w:sz w:val="24"/>
          <w:szCs w:val="24"/>
        </w:rPr>
        <w:t xml:space="preserve"> на стендах </w:t>
      </w:r>
      <w:r w:rsidR="002B2521" w:rsidRPr="004C6F89">
        <w:rPr>
          <w:rFonts w:ascii="Times New Roman" w:hAnsi="Times New Roman" w:cs="Times New Roman"/>
          <w:sz w:val="24"/>
          <w:szCs w:val="24"/>
        </w:rPr>
        <w:t>раз</w:t>
      </w:r>
      <w:r w:rsidR="00A6610B" w:rsidRPr="004C6F89">
        <w:rPr>
          <w:rFonts w:ascii="Times New Roman" w:hAnsi="Times New Roman" w:cs="Times New Roman"/>
          <w:sz w:val="24"/>
          <w:szCs w:val="24"/>
        </w:rPr>
        <w:t xml:space="preserve">мещаем </w:t>
      </w:r>
      <w:r w:rsidRPr="004C6F89">
        <w:rPr>
          <w:rFonts w:ascii="Times New Roman" w:hAnsi="Times New Roman" w:cs="Times New Roman"/>
          <w:sz w:val="24"/>
          <w:szCs w:val="24"/>
        </w:rPr>
        <w:t xml:space="preserve"> наглядную информацию по тем</w:t>
      </w:r>
      <w:r w:rsidR="00A6610B" w:rsidRPr="004C6F89">
        <w:rPr>
          <w:rFonts w:ascii="Times New Roman" w:hAnsi="Times New Roman" w:cs="Times New Roman"/>
          <w:sz w:val="24"/>
          <w:szCs w:val="24"/>
        </w:rPr>
        <w:t>ам</w:t>
      </w:r>
      <w:r w:rsidRPr="004C6F89">
        <w:rPr>
          <w:rFonts w:ascii="Times New Roman" w:hAnsi="Times New Roman" w:cs="Times New Roman"/>
          <w:sz w:val="24"/>
          <w:szCs w:val="24"/>
        </w:rPr>
        <w:t>,</w:t>
      </w:r>
      <w:r w:rsidR="00A6610B" w:rsidRPr="004C6F89">
        <w:rPr>
          <w:rFonts w:ascii="Times New Roman" w:hAnsi="Times New Roman" w:cs="Times New Roman"/>
          <w:sz w:val="24"/>
          <w:szCs w:val="24"/>
        </w:rPr>
        <w:t xml:space="preserve"> не только в родительских уголках, но и</w:t>
      </w:r>
      <w:r w:rsidRPr="004C6F89">
        <w:rPr>
          <w:rFonts w:ascii="Times New Roman" w:hAnsi="Times New Roman" w:cs="Times New Roman"/>
          <w:sz w:val="24"/>
          <w:szCs w:val="24"/>
        </w:rPr>
        <w:t xml:space="preserve"> на сайте детского сада</w:t>
      </w:r>
      <w:r w:rsidR="002B2521" w:rsidRPr="004C6F89">
        <w:rPr>
          <w:rFonts w:ascii="Times New Roman" w:hAnsi="Times New Roman" w:cs="Times New Roman"/>
          <w:sz w:val="24"/>
          <w:szCs w:val="24"/>
        </w:rPr>
        <w:t xml:space="preserve"> в рубрике </w:t>
      </w:r>
      <w:r w:rsidR="00A6610B" w:rsidRPr="004C6F89">
        <w:rPr>
          <w:rFonts w:ascii="Times New Roman" w:hAnsi="Times New Roman" w:cs="Times New Roman"/>
          <w:sz w:val="24"/>
          <w:szCs w:val="24"/>
        </w:rPr>
        <w:t xml:space="preserve"> «Для вас, родители!»,</w:t>
      </w:r>
      <w:r w:rsidRPr="004C6F89">
        <w:rPr>
          <w:rFonts w:ascii="Times New Roman" w:hAnsi="Times New Roman" w:cs="Times New Roman"/>
          <w:sz w:val="24"/>
          <w:szCs w:val="24"/>
        </w:rPr>
        <w:t xml:space="preserve"> «Наши мероприятия»</w:t>
      </w:r>
      <w:r w:rsidR="00255178" w:rsidRPr="004C6F89">
        <w:rPr>
          <w:rFonts w:ascii="Times New Roman" w:hAnsi="Times New Roman" w:cs="Times New Roman"/>
          <w:sz w:val="24"/>
          <w:szCs w:val="24"/>
        </w:rPr>
        <w:t>.</w:t>
      </w:r>
      <w:r w:rsidR="007350A1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="00C67CFF" w:rsidRPr="004C6F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определения эффективности усилий, затраченных на взаимодействие с </w:t>
      </w:r>
      <w:r w:rsidR="00C67CFF" w:rsidRPr="004C6F8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родителями</w:t>
      </w:r>
      <w:r w:rsidR="00C67CFF" w:rsidRPr="004C6F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можно использовать опрос, книги отзывов, оценочные листы, экспресс-диагностику, и другие методы сразу после проведения того или иного мероприятия. Не менее важным является самоанализ со стороны </w:t>
      </w:r>
      <w:r w:rsidR="00C67CFF" w:rsidRPr="004C6F8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педагогов</w:t>
      </w:r>
      <w:r w:rsidR="00C67CFF" w:rsidRPr="004C6F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67CFF" w:rsidRPr="004C6F89" w:rsidRDefault="00C67CFF" w:rsidP="0029495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Выводы</w:t>
      </w:r>
      <w:r w:rsidRPr="004C6F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67CFF" w:rsidRPr="004C6F89" w:rsidRDefault="00C67CFF" w:rsidP="007E368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6F8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4C6F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внедрению инновационных </w:t>
      </w:r>
      <w:r w:rsidRPr="004C6F8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форм</w:t>
      </w:r>
      <w:r w:rsidRPr="004C6F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взаимодействия с семьей </w:t>
      </w:r>
      <w:r w:rsidR="007E3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4C6F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Pr="004C6F8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педагогичес</w:t>
      </w:r>
      <w:proofErr w:type="spellEnd"/>
      <w:r w:rsidR="007E368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</w:t>
      </w:r>
      <w:r w:rsidRPr="004C6F8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кий</w:t>
      </w:r>
      <w:r w:rsidRPr="004C6F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процесс на данный момент еще не закончена, но мы уже видим </w:t>
      </w:r>
      <w:r w:rsidRPr="004C6F8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результаты</w:t>
      </w:r>
      <w:r w:rsidRPr="004C6F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 начинают с гордостью и уважением относиться к своим родным, а </w:t>
      </w:r>
      <w:r w:rsidRPr="004C6F8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4C6F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благодаря взаимодействию с воспитателями и участию в жизни детского сада приобретают опыт сотрудничества</w:t>
      </w:r>
      <w:r w:rsidR="002B2521" w:rsidRPr="004C6F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4C6F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со своим ребёнком, так и с коллективом </w:t>
      </w:r>
      <w:r w:rsidRPr="004C6F8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педагогов и родителей ДОУ</w:t>
      </w:r>
      <w:r w:rsidRPr="004C6F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4C6F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мы, воспитатели, получаем бесценную </w:t>
      </w:r>
      <w:r w:rsidRPr="004C6F8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информацию о детск</w:t>
      </w:r>
      <w:proofErr w:type="gramStart"/>
      <w:r w:rsidRPr="004C6F8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о-</w:t>
      </w:r>
      <w:proofErr w:type="gramEnd"/>
      <w:r w:rsidRPr="004C6F8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родительских отношениях в семье</w:t>
      </w:r>
      <w:r w:rsidRPr="004C6F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 которых кроются причины многих детских проблем. Семья и детский сад не могут заменить друг друга; у каждого из них свои функции свои методы воспитания. Им надо 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взаимодействовать в интересах ребенка. И если мы хотим вырастить нравственно зд</w:t>
      </w:r>
      <w:r w:rsidR="00547659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оровое поколение мы должны помоч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547659"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C6F8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родителям</w:t>
      </w:r>
      <w:r w:rsidRPr="004C6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допустить ошибок в воспитании.</w:t>
      </w:r>
    </w:p>
    <w:p w:rsidR="00B83D98" w:rsidRPr="004C6F89" w:rsidRDefault="00B83D98" w:rsidP="007E368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89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Основной целью взаимодействия педагогов дошкольного учреждения с семьей является создание единого пространства или алгоритма (триады)  «родители — дети — педагоги».</w:t>
      </w:r>
      <w:r w:rsidRPr="004C6F89">
        <w:rPr>
          <w:color w:val="333333"/>
          <w:sz w:val="24"/>
          <w:szCs w:val="24"/>
          <w:shd w:val="clear" w:color="auto" w:fill="FFFFFF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  <w:shd w:val="clear" w:color="auto" w:fill="FFFFFF"/>
        </w:rPr>
        <w:t>Для достижения данной цели перед сотрудниками ДОУ ставятся следующие задачи: -  создание условия для участия родителей в жизни ребенка в детском саду; -   </w:t>
      </w:r>
      <w:r w:rsidR="002B2521" w:rsidRPr="004C6F89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4C6F89">
        <w:rPr>
          <w:rFonts w:ascii="Times New Roman" w:hAnsi="Times New Roman" w:cs="Times New Roman"/>
          <w:sz w:val="24"/>
          <w:szCs w:val="24"/>
          <w:shd w:val="clear" w:color="auto" w:fill="FFFFFF"/>
        </w:rPr>
        <w:t>становление партнерских, доверительных, уважительных отношений между педагогами и родителями; -  оказание психолого-педагогической поддержки родителям в воспитании ребенка и повышении компетентности в вопросах развития и воспитания, охраны и укрепления здоровья детей; -          непрерывное повышение компетентности педагогов в вопросах взаимодействия с семьей воспитанников. Родительская активность, как и любое качество личности, имеет индивидуальный срок развития. Чем быстрее педагог заинтересует родителей, тем быстрее он приобретет помощников и единомышленников</w:t>
      </w:r>
      <w:r w:rsidRPr="004C6F89">
        <w:rPr>
          <w:color w:val="333333"/>
          <w:sz w:val="24"/>
          <w:szCs w:val="24"/>
          <w:shd w:val="clear" w:color="auto" w:fill="FFFFFF"/>
        </w:rPr>
        <w:t xml:space="preserve">. </w:t>
      </w:r>
      <w:r w:rsidRPr="004C6F89">
        <w:rPr>
          <w:rFonts w:ascii="Times New Roman" w:hAnsi="Times New Roman" w:cs="Times New Roman"/>
          <w:sz w:val="24"/>
          <w:szCs w:val="24"/>
        </w:rPr>
        <w:br/>
      </w:r>
    </w:p>
    <w:p w:rsidR="00147798" w:rsidRPr="004C6F89" w:rsidRDefault="00147798" w:rsidP="0029495D">
      <w:pPr>
        <w:pStyle w:val="a5"/>
        <w:tabs>
          <w:tab w:val="left" w:pos="0"/>
        </w:tabs>
        <w:spacing w:after="0" w:line="240" w:lineRule="auto"/>
        <w:ind w:left="0"/>
        <w:jc w:val="center"/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C6F89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Взаимодействие ДО</w:t>
      </w:r>
      <w:r w:rsidR="002B2521" w:rsidRPr="004C6F89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О</w:t>
      </w:r>
      <w:r w:rsidRPr="004C6F89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 социумом</w:t>
      </w:r>
    </w:p>
    <w:p w:rsidR="00147798" w:rsidRPr="004C6F89" w:rsidRDefault="00875C2F" w:rsidP="0029495D">
      <w:pPr>
        <w:tabs>
          <w:tab w:val="left" w:pos="0"/>
        </w:tabs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147798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Ор</w:t>
      </w:r>
      <w:r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г</w:t>
      </w:r>
      <w:r w:rsidR="00147798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анизация работы со школой. Работа проводилась по плану работы</w:t>
      </w:r>
      <w:r w:rsidR="002B2521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: экскурсии, посещение библиотеки, классных мероприятий.</w:t>
      </w:r>
      <w:r w:rsidR="00147798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Необходимо продолжать работу со школой в более тесном взаимодействии</w:t>
      </w:r>
      <w:r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,</w:t>
      </w:r>
      <w:r w:rsidR="00147798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решая общие задачи.</w:t>
      </w:r>
    </w:p>
    <w:p w:rsidR="00147798" w:rsidRPr="004C6F89" w:rsidRDefault="00147798" w:rsidP="0029495D">
      <w:pPr>
        <w:tabs>
          <w:tab w:val="left" w:pos="0"/>
        </w:tabs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Взаимодействие с  детской библиотекой, краеведче</w:t>
      </w:r>
      <w:r w:rsidR="003E6C0C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ским музеем, музыкальной школой, МЦ «Спектр»</w:t>
      </w:r>
      <w:r w:rsidR="00255178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.</w:t>
      </w:r>
    </w:p>
    <w:p w:rsidR="003E6C0C" w:rsidRPr="004C6F89" w:rsidRDefault="004C6AAC" w:rsidP="0029495D">
      <w:pPr>
        <w:tabs>
          <w:tab w:val="left" w:pos="0"/>
        </w:tabs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В</w:t>
      </w:r>
      <w:r w:rsidR="00C67CFF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стреча </w:t>
      </w:r>
      <w:r w:rsidR="003E6C0C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с сотрудниками </w:t>
      </w:r>
      <w:r w:rsidR="002B446A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ГБДД не получается, </w:t>
      </w:r>
      <w:r w:rsidR="00C67CFF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но работа велась по плану, принимали</w:t>
      </w:r>
      <w:r w:rsidR="002B446A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участие в районном конкурсе детских рисунков  «Безопасность дорож</w:t>
      </w:r>
      <w:r w:rsidR="00C67CFF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ного движения»</w:t>
      </w:r>
      <w:r w:rsidR="00875C2F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,</w:t>
      </w:r>
      <w:r w:rsidR="00C67CFF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в котором  </w:t>
      </w:r>
      <w:r w:rsidR="00875C2F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воспитанница старшей группы</w:t>
      </w:r>
      <w:proofErr w:type="gramStart"/>
      <w:r w:rsidR="00875C2F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А</w:t>
      </w:r>
      <w:proofErr w:type="gramEnd"/>
      <w:r w:rsidR="00875C2F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C67CFF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Гараева</w:t>
      </w:r>
      <w:proofErr w:type="spellEnd"/>
      <w:r w:rsidR="00C67CFF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C67CFF"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София</w:t>
      </w:r>
      <w:r w:rsidR="00C67CFF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875C2F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заняла 1 место</w:t>
      </w:r>
      <w:r w:rsidR="00C67CFF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.</w:t>
      </w:r>
    </w:p>
    <w:p w:rsidR="0036046C" w:rsidRPr="004C6F89" w:rsidRDefault="0036046C" w:rsidP="0029495D">
      <w:pPr>
        <w:tabs>
          <w:tab w:val="left" w:pos="0"/>
        </w:tabs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В рамках акции «Безопасность дорожного движения», была организована выставка детских рисунков «Осторожно, дорога!»</w:t>
      </w:r>
    </w:p>
    <w:p w:rsidR="002B446A" w:rsidRPr="004C6F89" w:rsidRDefault="002B446A" w:rsidP="0029495D">
      <w:pPr>
        <w:tabs>
          <w:tab w:val="left" w:pos="0"/>
        </w:tabs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По плану работы в группах </w:t>
      </w:r>
      <w:r w:rsidR="00B648C2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сменная информация в уг</w:t>
      </w:r>
      <w:r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олк</w:t>
      </w:r>
      <w:r w:rsidR="00B648C2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е</w:t>
      </w:r>
      <w:r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по ПДД, для родителей, инструктажи с детьми, недели безопасности, на участке детского сада </w:t>
      </w:r>
      <w:r w:rsidR="00B648C2"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сделали </w:t>
      </w:r>
      <w:r w:rsidRPr="004C6F89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«Перекресток», чтобы проводить с детьми развлечения, тематические беседы о знаках дорожного движения, правилах дорожного движения.</w:t>
      </w:r>
    </w:p>
    <w:p w:rsidR="004B185D" w:rsidRPr="004C6F89" w:rsidRDefault="004B185D" w:rsidP="0029495D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Доступность дошкольного образования для </w:t>
      </w:r>
      <w:r w:rsidR="003910BA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proofErr w:type="gramStart"/>
      <w:r w:rsidR="003910BA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="003910BA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инвалидов и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с ограниченными возможностями</w:t>
      </w:r>
      <w:r w:rsidR="003910BA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</w:t>
      </w:r>
    </w:p>
    <w:p w:rsidR="004B185D" w:rsidRPr="004C6F89" w:rsidRDefault="004B185D" w:rsidP="0029495D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приоритетных направлений </w:t>
      </w:r>
      <w:r w:rsid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дошкольной образовательной организации</w:t>
      </w:r>
      <w:r w:rsid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создание условий для обучения детей с ограниченными возможностями здоровья, в</w:t>
      </w:r>
      <w:r w:rsidR="003910BA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числе детей - инвалидов, и их социальной адаптации.</w:t>
      </w:r>
    </w:p>
    <w:p w:rsidR="00BD1BB8" w:rsidRPr="004C6F89" w:rsidRDefault="00BD1BB8" w:rsidP="0029495D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38"/>
        <w:gridCol w:w="3275"/>
        <w:gridCol w:w="3340"/>
      </w:tblGrid>
      <w:tr w:rsidR="00BD1BB8" w:rsidRPr="004C6F89" w:rsidTr="00BD1BB8">
        <w:tc>
          <w:tcPr>
            <w:tcW w:w="3473" w:type="dxa"/>
          </w:tcPr>
          <w:p w:rsidR="00BD1BB8" w:rsidRPr="004C6F89" w:rsidRDefault="00BD1BB8" w:rsidP="0029495D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Возраст</w:t>
            </w:r>
          </w:p>
          <w:p w:rsidR="00BD1BB8" w:rsidRPr="004C6F89" w:rsidRDefault="00BD1BB8" w:rsidP="0029495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</w:tcPr>
          <w:p w:rsidR="00BD1BB8" w:rsidRPr="004C6F89" w:rsidRDefault="00BD1BB8" w:rsidP="0029495D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BD1BB8" w:rsidRPr="004C6F89" w:rsidRDefault="00BD1BB8" w:rsidP="0029495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</w:tcPr>
          <w:p w:rsidR="00BD1BB8" w:rsidRPr="004C6F89" w:rsidRDefault="00BD1BB8" w:rsidP="0029495D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группы</w:t>
            </w:r>
          </w:p>
          <w:p w:rsidR="00BD1BB8" w:rsidRPr="004C6F89" w:rsidRDefault="00BD1BB8" w:rsidP="0029495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1BB8" w:rsidRPr="004C6F89" w:rsidTr="00BD1BB8">
        <w:tc>
          <w:tcPr>
            <w:tcW w:w="3473" w:type="dxa"/>
          </w:tcPr>
          <w:p w:rsidR="00BD1BB8" w:rsidRPr="004C6F89" w:rsidRDefault="00BD1BB8" w:rsidP="0029495D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  до 6 лет</w:t>
            </w:r>
          </w:p>
        </w:tc>
        <w:tc>
          <w:tcPr>
            <w:tcW w:w="3473" w:type="dxa"/>
          </w:tcPr>
          <w:p w:rsidR="00BD1BB8" w:rsidRPr="004C6F89" w:rsidRDefault="00BD1BB8" w:rsidP="0029495D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4" w:type="dxa"/>
          </w:tcPr>
          <w:p w:rsidR="00BD1BB8" w:rsidRPr="004C6F89" w:rsidRDefault="004C6F89" w:rsidP="004C6F89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комбинированной</w:t>
            </w:r>
            <w:r w:rsidR="00BD1BB8" w:rsidRPr="004C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</w:t>
            </w:r>
          </w:p>
        </w:tc>
      </w:tr>
      <w:tr w:rsidR="00BD1BB8" w:rsidRPr="004C6F89" w:rsidTr="00BD1BB8">
        <w:tc>
          <w:tcPr>
            <w:tcW w:w="3473" w:type="dxa"/>
          </w:tcPr>
          <w:p w:rsidR="00BD1BB8" w:rsidRPr="004C6F89" w:rsidRDefault="00BD1BB8" w:rsidP="0029495D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6 года до 7 лет</w:t>
            </w:r>
          </w:p>
          <w:p w:rsidR="00BD1BB8" w:rsidRPr="004C6F89" w:rsidRDefault="00BD1BB8" w:rsidP="0029495D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</w:tcPr>
          <w:p w:rsidR="00BD1BB8" w:rsidRPr="004C6F89" w:rsidRDefault="00BD1BB8" w:rsidP="0029495D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4" w:type="dxa"/>
          </w:tcPr>
          <w:p w:rsidR="00BD1BB8" w:rsidRPr="004C6F89" w:rsidRDefault="00BD1BB8" w:rsidP="0029495D">
            <w:pP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r w:rsidR="004C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комбинированной </w:t>
            </w:r>
            <w:r w:rsidRPr="004C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направленности </w:t>
            </w:r>
            <w:proofErr w:type="gramStart"/>
            <w:r w:rsidRPr="004C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BD1BB8" w:rsidRPr="004C6F89" w:rsidRDefault="00BD1BB8" w:rsidP="0029495D">
            <w:pP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старшего дошкольного возраста</w:t>
            </w:r>
          </w:p>
          <w:p w:rsidR="00BD1BB8" w:rsidRPr="004C6F89" w:rsidRDefault="00BD1BB8" w:rsidP="0029495D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B185D" w:rsidRPr="004C6F89" w:rsidRDefault="004B185D" w:rsidP="0029495D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среда дошкольной образовательной организации выстраивается как</w:t>
      </w:r>
      <w:r w:rsidR="00F06F25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</w:t>
      </w:r>
      <w:r w:rsidR="00F06F25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</w:t>
      </w:r>
      <w:proofErr w:type="gramStart"/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в(</w:t>
      </w:r>
      <w:proofErr w:type="gramEnd"/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социально-бытовых,</w:t>
      </w:r>
      <w:r w:rsidR="00F06F25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культурных,</w:t>
      </w:r>
      <w:r w:rsidR="00F06F25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дидактических,</w:t>
      </w:r>
      <w:r w:rsidR="00F06F25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игровых),</w:t>
      </w:r>
    </w:p>
    <w:p w:rsidR="00F06F25" w:rsidRPr="004C6F89" w:rsidRDefault="004B185D" w:rsidP="0029495D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обеспечивающих успешную реализацию программ дошкольного образования, которая</w:t>
      </w:r>
      <w:r w:rsidR="00F06F25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служит для ребёнка моделью социума. </w:t>
      </w:r>
    </w:p>
    <w:p w:rsidR="004B185D" w:rsidRPr="004C6F89" w:rsidRDefault="004B185D" w:rsidP="0029495D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создания</w:t>
      </w:r>
      <w:r w:rsidR="00F06F25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безбарьерной</w:t>
      </w:r>
      <w:proofErr w:type="spellEnd"/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 для лиц с ограниченными возможностями здоровья и маломобильных</w:t>
      </w:r>
      <w:r w:rsidR="00F06F25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 населения созданы условия для доступа в ДОО.</w:t>
      </w:r>
    </w:p>
    <w:p w:rsidR="00327200" w:rsidRPr="004C6F89" w:rsidRDefault="00327200" w:rsidP="0029495D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185D" w:rsidRPr="004C6F89" w:rsidRDefault="004B185D" w:rsidP="00B537CD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Наличие консульта</w:t>
      </w:r>
      <w:r w:rsidR="004C6F89" w:rsidRPr="004C6F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ционн</w:t>
      </w:r>
      <w:r w:rsidRPr="004C6F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ого пункта для родителей</w:t>
      </w:r>
    </w:p>
    <w:p w:rsidR="004B185D" w:rsidRPr="004C6F89" w:rsidRDefault="004B185D" w:rsidP="0029495D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дошкольной образовательной организации функционирует консульта</w:t>
      </w:r>
      <w:r w:rsid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ционн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пункт,</w:t>
      </w:r>
      <w:r w:rsidR="00327200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которого является:</w:t>
      </w:r>
      <w:r w:rsidR="00327200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</w:t>
      </w:r>
      <w:r w:rsidR="00327200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консультативной</w:t>
      </w:r>
      <w:r w:rsid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 w:rsidR="00327200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</w:t>
      </w:r>
      <w:r w:rsidR="00327200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(законным</w:t>
      </w:r>
      <w:r w:rsidR="00327200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представителям)</w:t>
      </w:r>
      <w:r w:rsidR="00327200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27200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и детям 1- 3 лет, не посещающими дошкольную образовательную</w:t>
      </w:r>
      <w:r w:rsidR="00327200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организацию, для адаптации к ДОО;</w:t>
      </w:r>
      <w:r w:rsidR="00B537CD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всесторонней помощи родителям (законным представителям) и детям 1,5 – 8</w:t>
      </w:r>
      <w:r w:rsidR="00327200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лет, посещающими ДОО, в обеспечении равных стартовых возможностей при</w:t>
      </w:r>
      <w:r w:rsidR="00B537CD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поступлении в школу;</w:t>
      </w:r>
      <w:proofErr w:type="gramEnd"/>
      <w:r w:rsidR="00327200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</w:t>
      </w:r>
      <w:r w:rsidR="00327200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консультативной</w:t>
      </w:r>
      <w:r w:rsidR="00327200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 w:rsidR="00327200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</w:t>
      </w:r>
      <w:r w:rsidR="00327200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(законным</w:t>
      </w:r>
      <w:r w:rsidR="00B537CD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представителям)</w:t>
      </w:r>
      <w:r w:rsidR="00327200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27200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различным вопросам воспитания, обучения и развития ребенка дошкольного возраста.</w:t>
      </w:r>
      <w:r w:rsid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  план работы, определен перечень тем занятий с родителями, составлен график </w:t>
      </w:r>
      <w:r w:rsidR="00D3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специалистов,  определен порядок организации  оказания помощи. За истекший период консультативная  помощь  была оказана по 33  запросам.</w:t>
      </w:r>
    </w:p>
    <w:p w:rsidR="004B185D" w:rsidRPr="004C6F89" w:rsidRDefault="004B185D" w:rsidP="0029495D">
      <w:pPr>
        <w:shd w:val="clear" w:color="auto" w:fill="FFFFFF"/>
        <w:tabs>
          <w:tab w:val="left" w:pos="0"/>
        </w:tabs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F06F25" w:rsidRPr="004C6F89" w:rsidRDefault="00556451" w:rsidP="0029495D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yandex-sans" w:hAnsi="yandex-sans"/>
          <w:color w:val="000000"/>
          <w:sz w:val="24"/>
          <w:szCs w:val="24"/>
        </w:rPr>
      </w:pPr>
      <w:r w:rsidRPr="004C6F89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2B446A" w:rsidRPr="004C6F89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Охрана жизни и </w:t>
      </w:r>
      <w:r w:rsidR="007F1B28" w:rsidRPr="004C6F89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укрепление </w:t>
      </w:r>
      <w:r w:rsidR="002B446A" w:rsidRPr="004C6F89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</w:rPr>
        <w:t>здоровья детей</w:t>
      </w:r>
    </w:p>
    <w:p w:rsidR="007F1B28" w:rsidRPr="004C6F89" w:rsidRDefault="002B2521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 xml:space="preserve">    </w:t>
      </w:r>
      <w:r w:rsidR="00552969" w:rsidRPr="004C6F89">
        <w:rPr>
          <w:rFonts w:ascii="Times New Roman" w:hAnsi="Times New Roman" w:cs="Times New Roman"/>
          <w:sz w:val="24"/>
          <w:szCs w:val="24"/>
        </w:rPr>
        <w:t xml:space="preserve">Система работы по физическому воспитанию в  ДОУ  предусматривает  охрану и укрепление здоровья детей, полноценное  физическое развитие, различную двигательную деятельность и, что не менее важно, привитие стойкого интереса к самостоятельным занятиям </w:t>
      </w:r>
      <w:proofErr w:type="gramStart"/>
      <w:r w:rsidR="00552969" w:rsidRPr="004C6F89">
        <w:rPr>
          <w:rFonts w:ascii="Times New Roman" w:hAnsi="Times New Roman" w:cs="Times New Roman"/>
          <w:sz w:val="24"/>
          <w:szCs w:val="24"/>
        </w:rPr>
        <w:t>физическими</w:t>
      </w:r>
      <w:proofErr w:type="gramEnd"/>
      <w:r w:rsidR="00552969" w:rsidRPr="004C6F89">
        <w:rPr>
          <w:rFonts w:ascii="Times New Roman" w:hAnsi="Times New Roman" w:cs="Times New Roman"/>
          <w:sz w:val="24"/>
          <w:szCs w:val="24"/>
        </w:rPr>
        <w:t xml:space="preserve"> упражнения и пропаганда ЗОЖ. Для реализации системы мероприятий по сохранению и укреплению здоровья детей педагоги находят рациональные подходы к организации и проведению оздоровительных и закаливающих мероприятий в группах, широко используют </w:t>
      </w:r>
      <w:proofErr w:type="spellStart"/>
      <w:r w:rsidR="00552969" w:rsidRPr="004C6F89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552969" w:rsidRPr="004C6F89">
        <w:rPr>
          <w:rFonts w:ascii="Times New Roman" w:hAnsi="Times New Roman" w:cs="Times New Roman"/>
          <w:sz w:val="24"/>
          <w:szCs w:val="24"/>
        </w:rPr>
        <w:t xml:space="preserve"> технологии, тесно  взаимодействуют со всеми участниками  образовательного процесса. </w:t>
      </w:r>
      <w:r w:rsidR="007F1B28" w:rsidRPr="004C6F89">
        <w:rPr>
          <w:rFonts w:ascii="Times New Roman" w:hAnsi="Times New Roman" w:cs="Times New Roman"/>
          <w:sz w:val="24"/>
          <w:szCs w:val="24"/>
        </w:rPr>
        <w:t>Физическое здоровье детей неразрывно связано с их психическим здоровьем,</w:t>
      </w:r>
      <w:r w:rsidR="00F06F25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="007F1B28" w:rsidRPr="004C6F89">
        <w:rPr>
          <w:rFonts w:ascii="Times New Roman" w:hAnsi="Times New Roman" w:cs="Times New Roman"/>
          <w:sz w:val="24"/>
          <w:szCs w:val="24"/>
        </w:rPr>
        <w:t xml:space="preserve">эмоциональным благополучием. Исходя из принципа «здоровый ребенок – успешный ребенок», коллектив ДОУ считает невозможным решение проблемы воспитания социально адаптированной личности без осуществления системы мероприятий по оздоровительной работе и физическому воспитанию детей. Применение в работе дошкольного учреждения </w:t>
      </w:r>
      <w:proofErr w:type="spellStart"/>
      <w:r w:rsidR="007F1B28" w:rsidRPr="004C6F89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7F1B28" w:rsidRPr="004C6F89">
        <w:rPr>
          <w:rFonts w:ascii="Times New Roman" w:hAnsi="Times New Roman" w:cs="Times New Roman"/>
          <w:sz w:val="24"/>
          <w:szCs w:val="24"/>
        </w:rPr>
        <w:t xml:space="preserve"> технологий</w:t>
      </w:r>
      <w:r w:rsidR="00327200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="007F1B28" w:rsidRPr="004C6F89">
        <w:rPr>
          <w:rFonts w:ascii="Times New Roman" w:hAnsi="Times New Roman" w:cs="Times New Roman"/>
          <w:sz w:val="24"/>
          <w:szCs w:val="24"/>
        </w:rPr>
        <w:t xml:space="preserve">позволило повысить результативность образовательного, коррекционного и реабилитационного процессов, сформировало у педагогов и родителей ценностные ориентации, направленные на сохранение и укрепление здоровья воспитанников. Для проведения успешной работы по </w:t>
      </w:r>
      <w:proofErr w:type="spellStart"/>
      <w:r w:rsidR="007F1B28" w:rsidRPr="004C6F89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="007F1B28" w:rsidRPr="004C6F89">
        <w:rPr>
          <w:rFonts w:ascii="Times New Roman" w:hAnsi="Times New Roman" w:cs="Times New Roman"/>
          <w:sz w:val="24"/>
          <w:szCs w:val="24"/>
        </w:rPr>
        <w:t xml:space="preserve"> в ДОУ используются:</w:t>
      </w:r>
    </w:p>
    <w:p w:rsidR="00327200" w:rsidRPr="004C6F89" w:rsidRDefault="00327200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81"/>
        <w:gridCol w:w="2387"/>
        <w:gridCol w:w="2730"/>
        <w:gridCol w:w="2255"/>
      </w:tblGrid>
      <w:tr w:rsidR="00327200" w:rsidRPr="004C6F89" w:rsidTr="00B537CD">
        <w:trPr>
          <w:trHeight w:val="1161"/>
        </w:trPr>
        <w:tc>
          <w:tcPr>
            <w:tcW w:w="2558" w:type="dxa"/>
          </w:tcPr>
          <w:p w:rsidR="00327200" w:rsidRPr="004C6F89" w:rsidRDefault="00327200" w:rsidP="00B537C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 Обучение детей элементарным приёмам здорового образа жизни:</w:t>
            </w:r>
          </w:p>
        </w:tc>
        <w:tc>
          <w:tcPr>
            <w:tcW w:w="2465" w:type="dxa"/>
          </w:tcPr>
          <w:p w:rsidR="00327200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Работа с семьей.</w:t>
            </w:r>
          </w:p>
          <w:p w:rsidR="00327200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327200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педагогическим коллективом.</w:t>
            </w:r>
          </w:p>
          <w:p w:rsidR="00327200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327200" w:rsidRPr="004C6F89" w:rsidRDefault="00327200" w:rsidP="00B537C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iCs/>
                <w:sz w:val="24"/>
                <w:szCs w:val="24"/>
              </w:rPr>
              <w:t>Создание условий и развивающей среды.</w:t>
            </w:r>
          </w:p>
        </w:tc>
      </w:tr>
      <w:tr w:rsidR="00327200" w:rsidRPr="004C6F89" w:rsidTr="000A7120">
        <w:tc>
          <w:tcPr>
            <w:tcW w:w="2558" w:type="dxa"/>
          </w:tcPr>
          <w:p w:rsidR="002B2521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</w:t>
            </w:r>
          </w:p>
          <w:p w:rsidR="00327200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Игры – релаксации</w:t>
            </w:r>
          </w:p>
          <w:p w:rsidR="00327200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Разные виды массажа</w:t>
            </w:r>
          </w:p>
          <w:p w:rsidR="00327200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Привитие детям гигиенических навыков</w:t>
            </w:r>
          </w:p>
          <w:p w:rsidR="00327200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Простейшие навыки оказания первой помощи</w:t>
            </w:r>
          </w:p>
          <w:p w:rsidR="00327200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Физкультминутки во время непосредственно образовательной деятельности</w:t>
            </w:r>
          </w:p>
          <w:p w:rsidR="00327200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Массовые оздоровительные мероприятия</w:t>
            </w:r>
          </w:p>
          <w:p w:rsidR="00327200" w:rsidRPr="004C6F89" w:rsidRDefault="00F06F2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Упражнения для глаз</w:t>
            </w:r>
          </w:p>
          <w:p w:rsidR="00327200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327200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  <w:p w:rsidR="00327200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327200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  <w:p w:rsidR="00327200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Выступления на родительских собраниях</w:t>
            </w:r>
          </w:p>
          <w:p w:rsidR="002B2521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</w:t>
            </w:r>
          </w:p>
          <w:p w:rsidR="00327200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</w:p>
          <w:p w:rsidR="00327200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мероприятий</w:t>
            </w:r>
          </w:p>
          <w:p w:rsidR="00327200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327200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– практикумов, выставок, консультаций</w:t>
            </w:r>
          </w:p>
          <w:p w:rsidR="00327200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Проведение и посещение НОД</w:t>
            </w:r>
            <w:proofErr w:type="gram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F25" w:rsidRPr="004C6F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F06F25"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направленной на </w:t>
            </w: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  <w:p w:rsidR="00327200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327200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="002B2521"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и изготовление </w:t>
            </w: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массажёров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, тренажёров, спортивных снарядов и модулей</w:t>
            </w:r>
          </w:p>
          <w:p w:rsidR="00327200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Изготовление материала для профилактики плоскостопия и нарушения осанки</w:t>
            </w:r>
          </w:p>
          <w:p w:rsidR="00327200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Подбор картотек различных видов двигательной акти</w:t>
            </w:r>
            <w:r w:rsidR="00F06F25" w:rsidRPr="004C6F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  <w:p w:rsidR="00327200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Разработка отдельных оздоровительных комплексов.</w:t>
            </w:r>
          </w:p>
          <w:p w:rsidR="00327200" w:rsidRPr="004C6F89" w:rsidRDefault="00327200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120" w:rsidRPr="004C6F89" w:rsidRDefault="000A7120" w:rsidP="000A712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120" w:rsidRPr="004C6F89" w:rsidRDefault="000A7120" w:rsidP="000A712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Итоговая таблица посещаемости за 2017 – 2018 учебный год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1098"/>
        <w:gridCol w:w="1737"/>
        <w:gridCol w:w="1985"/>
        <w:gridCol w:w="934"/>
        <w:gridCol w:w="1443"/>
        <w:gridCol w:w="1478"/>
      </w:tblGrid>
      <w:tr w:rsidR="0092676C" w:rsidRPr="004C6F89" w:rsidTr="000A7120">
        <w:trPr>
          <w:trHeight w:val="1132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детей по списку (чел.)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рабочих дней (по списку)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рабочих дней (по факту)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Плановое кол-во </w:t>
            </w:r>
            <w:proofErr w:type="spellStart"/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детодней</w:t>
            </w:r>
            <w:proofErr w:type="spellEnd"/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месяц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spellStart"/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детодней</w:t>
            </w:r>
            <w:proofErr w:type="spellEnd"/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факту)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посещаемости</w:t>
            </w:r>
          </w:p>
        </w:tc>
      </w:tr>
      <w:tr w:rsidR="0092676C" w:rsidRPr="004C6F89" w:rsidTr="000A7120">
        <w:trPr>
          <w:trHeight w:val="305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1924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92676C" w:rsidRPr="004C6F89" w:rsidTr="000A7120">
        <w:trPr>
          <w:trHeight w:val="305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3372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2232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92676C" w:rsidRPr="004C6F89" w:rsidTr="000A7120">
        <w:trPr>
          <w:trHeight w:val="305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3234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2175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92676C" w:rsidRPr="004C6F89" w:rsidTr="000A7120">
        <w:trPr>
          <w:trHeight w:val="305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3213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2118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92676C" w:rsidRPr="004C6F89" w:rsidTr="000A7120">
        <w:trPr>
          <w:trHeight w:val="305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92676C" w:rsidRPr="004C6F89" w:rsidTr="000A7120">
        <w:trPr>
          <w:trHeight w:val="305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2664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92676C" w:rsidRPr="004C6F89" w:rsidTr="000A7120">
        <w:trPr>
          <w:trHeight w:val="305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1828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92676C" w:rsidRPr="004C6F89" w:rsidTr="000A7120">
        <w:trPr>
          <w:trHeight w:val="305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2036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92676C" w:rsidRPr="004C6F89" w:rsidTr="000A7120">
        <w:trPr>
          <w:trHeight w:val="305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3014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2244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92676C" w:rsidRPr="004C6F89" w:rsidTr="000A7120">
        <w:trPr>
          <w:trHeight w:val="305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92676C" w:rsidRPr="004C6F89" w:rsidTr="000A7120">
        <w:trPr>
          <w:trHeight w:val="305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1488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2676C" w:rsidRPr="004C6F89" w:rsidTr="000A7120">
        <w:trPr>
          <w:trHeight w:val="305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3273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1856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92676C" w:rsidRPr="00D32BE4" w:rsidTr="000A7120">
        <w:trPr>
          <w:trHeight w:val="305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4C6F89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за год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D32BE4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2B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D32BE4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2B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D32BE4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2B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D32BE4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2B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34114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D32BE4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2B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21473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6C" w:rsidRPr="00D32BE4" w:rsidRDefault="00926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2B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</w:t>
            </w:r>
          </w:p>
        </w:tc>
      </w:tr>
    </w:tbl>
    <w:p w:rsidR="007F1B28" w:rsidRPr="004C6F89" w:rsidRDefault="007F1B28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516707" w:rsidRPr="004C6F89" w:rsidRDefault="00516707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Обеспечение безопасности в здании и на прилегающей к ДОО территории</w:t>
      </w:r>
    </w:p>
    <w:p w:rsidR="007F1B28" w:rsidRPr="004C6F89" w:rsidRDefault="00516707" w:rsidP="0029495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Обеспечение комфортных и безопасных условий участников образовательных отношений относится к числу приоритетов в системе образования. Деятельность в этом направлении объединяет комплекс мероприятий по обеспечению пожарной безопасности, профилактике террористических актов в здании образовательной деятельности, профилактике </w:t>
      </w:r>
      <w:proofErr w:type="spellStart"/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</w:t>
      </w:r>
      <w:proofErr w:type="spellEnd"/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транспортного травматизма и соблюдению норм охраны труда и техники безопасности. В результате целенаправленной и последовательной работы в данном направлении </w:t>
      </w:r>
      <w:r w:rsidR="007F1B28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1B28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1B28" w:rsidRPr="004C6F89">
        <w:rPr>
          <w:rFonts w:ascii="Times New Roman" w:hAnsi="Times New Roman" w:cs="Times New Roman"/>
          <w:sz w:val="24"/>
          <w:szCs w:val="24"/>
        </w:rPr>
        <w:t>ДОУ оборудовано специальными системами: кнопкой «Тревожной сигнализации» (экстренный вызов наряда полиции); автоматической пожарной сигнализацие</w:t>
      </w:r>
      <w:proofErr w:type="gramStart"/>
      <w:r w:rsidR="007F1B28" w:rsidRPr="004C6F89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7F1B28" w:rsidRPr="004C6F89">
        <w:rPr>
          <w:rFonts w:ascii="Times New Roman" w:hAnsi="Times New Roman" w:cs="Times New Roman"/>
          <w:sz w:val="24"/>
          <w:szCs w:val="24"/>
        </w:rPr>
        <w:t>АПС); первичными средствами пожаротушения, системой видеонаблюдения</w:t>
      </w:r>
      <w:r w:rsidR="00327200" w:rsidRPr="004C6F89">
        <w:rPr>
          <w:rFonts w:ascii="Times New Roman" w:hAnsi="Times New Roman" w:cs="Times New Roman"/>
          <w:sz w:val="24"/>
          <w:szCs w:val="24"/>
        </w:rPr>
        <w:t>, системой доступа в здание детского сада (</w:t>
      </w:r>
      <w:proofErr w:type="spellStart"/>
      <w:r w:rsidR="00327200" w:rsidRPr="004C6F89">
        <w:rPr>
          <w:rFonts w:ascii="Times New Roman" w:hAnsi="Times New Roman" w:cs="Times New Roman"/>
          <w:sz w:val="24"/>
          <w:szCs w:val="24"/>
        </w:rPr>
        <w:t>аудиодомофон</w:t>
      </w:r>
      <w:proofErr w:type="spellEnd"/>
      <w:r w:rsidR="00327200" w:rsidRPr="004C6F89">
        <w:rPr>
          <w:rFonts w:ascii="Times New Roman" w:hAnsi="Times New Roman" w:cs="Times New Roman"/>
          <w:sz w:val="24"/>
          <w:szCs w:val="24"/>
        </w:rPr>
        <w:t>).</w:t>
      </w:r>
      <w:r w:rsidR="007F1B28" w:rsidRPr="004C6F89">
        <w:rPr>
          <w:rFonts w:ascii="Times New Roman" w:hAnsi="Times New Roman" w:cs="Times New Roman"/>
          <w:sz w:val="24"/>
          <w:szCs w:val="24"/>
        </w:rPr>
        <w:t xml:space="preserve"> В целях обеспечения безопасности в учреждении осуществляется круглосуточный </w:t>
      </w:r>
      <w:proofErr w:type="gramStart"/>
      <w:r w:rsidR="007F1B28" w:rsidRPr="004C6F8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F1B28" w:rsidRPr="004C6F89">
        <w:rPr>
          <w:rFonts w:ascii="Times New Roman" w:hAnsi="Times New Roman" w:cs="Times New Roman"/>
          <w:sz w:val="24"/>
          <w:szCs w:val="24"/>
        </w:rPr>
        <w:t xml:space="preserve"> помещениями и территорией. На каждом этаже находится план эвакуации детей из здания. Есть дополнительные пожарные выходы.  </w:t>
      </w:r>
      <w:proofErr w:type="gramStart"/>
      <w:r w:rsidR="007F1B28" w:rsidRPr="004C6F89">
        <w:rPr>
          <w:rFonts w:ascii="Times New Roman" w:hAnsi="Times New Roman" w:cs="Times New Roman"/>
          <w:sz w:val="24"/>
          <w:szCs w:val="24"/>
        </w:rPr>
        <w:t>Для обеспечения безопасности ведется профилактическая работа с персоналом и детьми по предупреждению (предотвращению) чрезвычайных ситуаций, в т. ч. организовано проведение: - инструктажей о действиях сотрудников и воспитанников детского сада при угрозе или возникновении чрезвычайных ситуаций или стихийных бедствий; - учебных объектовых тренировок по эвакуации персонала и воспитанников детского сада при угрозе или возникновении чрезвычайных ситуаций или стихийных бедствий;</w:t>
      </w:r>
      <w:proofErr w:type="gramEnd"/>
      <w:r w:rsidR="007F1B28" w:rsidRPr="004C6F89">
        <w:rPr>
          <w:rFonts w:ascii="Times New Roman" w:hAnsi="Times New Roman" w:cs="Times New Roman"/>
          <w:sz w:val="24"/>
          <w:szCs w:val="24"/>
        </w:rPr>
        <w:t xml:space="preserve"> - учебных объектовых тренировок по эвакуации персонала и воспитанников при угрозе или возникновении чрезвычайной ситуации; - занятий, досугов, бесед по основам безопасности жизнедеятельности с воспитанниками.</w:t>
      </w:r>
    </w:p>
    <w:p w:rsidR="00516707" w:rsidRPr="004C6F89" w:rsidRDefault="007F1B28" w:rsidP="0029495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C6F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516707" w:rsidRPr="004C6F8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Имеется паспорт безопасности дошкольной образовательной организации. </w:t>
      </w:r>
    </w:p>
    <w:p w:rsidR="00223E65" w:rsidRPr="004C6F89" w:rsidRDefault="00223E65" w:rsidP="0029495D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Методическ</w:t>
      </w:r>
      <w:r w:rsidR="000A7120" w:rsidRPr="004C6F89">
        <w:rPr>
          <w:rFonts w:ascii="Times New Roman" w:hAnsi="Times New Roman" w:cs="Times New Roman"/>
          <w:sz w:val="24"/>
          <w:szCs w:val="24"/>
        </w:rPr>
        <w:t>ий</w:t>
      </w:r>
      <w:r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="000A7120" w:rsidRPr="004C6F89">
        <w:rPr>
          <w:rFonts w:ascii="Times New Roman" w:hAnsi="Times New Roman" w:cs="Times New Roman"/>
          <w:sz w:val="24"/>
          <w:szCs w:val="24"/>
        </w:rPr>
        <w:t>кабинет</w:t>
      </w:r>
      <w:r w:rsidRPr="004C6F89">
        <w:rPr>
          <w:rFonts w:ascii="Times New Roman" w:hAnsi="Times New Roman" w:cs="Times New Roman"/>
          <w:sz w:val="24"/>
          <w:szCs w:val="24"/>
        </w:rPr>
        <w:t xml:space="preserve"> укомплектован</w:t>
      </w:r>
      <w:r w:rsidR="000A7120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 xml:space="preserve"> большим количеством литературы,</w:t>
      </w:r>
      <w:r w:rsidR="007F1B28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>дидактическим материалом по ОБЖ, пожарной безопасности, правилам дорожного движения.</w:t>
      </w:r>
      <w:r w:rsidR="00F06F25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 xml:space="preserve">Разработаны, изучены персоналом и применяются в работе инструкции по </w:t>
      </w:r>
      <w:r w:rsidR="00F06F25" w:rsidRPr="004C6F89">
        <w:rPr>
          <w:rFonts w:ascii="Times New Roman" w:hAnsi="Times New Roman" w:cs="Times New Roman"/>
          <w:sz w:val="24"/>
          <w:szCs w:val="24"/>
        </w:rPr>
        <w:t>по</w:t>
      </w:r>
      <w:r w:rsidRPr="004C6F89">
        <w:rPr>
          <w:rFonts w:ascii="Times New Roman" w:hAnsi="Times New Roman" w:cs="Times New Roman"/>
          <w:sz w:val="24"/>
          <w:szCs w:val="24"/>
        </w:rPr>
        <w:t>жарной</w:t>
      </w:r>
      <w:r w:rsidR="00327200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>безопасности, антитеррористической защищенности, гражданской обороне, охране труда и</w:t>
      </w:r>
      <w:r w:rsidR="00327200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>технике безопасности. Назначены ответственные работники за состояние пожарной</w:t>
      </w:r>
      <w:r w:rsidR="00327200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>безопасности во всех помещениях здания и на территории.</w:t>
      </w:r>
      <w:r w:rsidRPr="004C6F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>В 2017 – 2018 учебном году</w:t>
      </w:r>
      <w:r w:rsidR="00327200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>случаев пожара и детского травматизма не зафиксировано. Территория детского сада</w:t>
      </w:r>
      <w:r w:rsidR="00327200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 xml:space="preserve">огорожена металлическим просматриваемым забором, имеются </w:t>
      </w:r>
      <w:r w:rsidR="00327200" w:rsidRPr="004C6F89">
        <w:rPr>
          <w:rFonts w:ascii="Times New Roman" w:hAnsi="Times New Roman" w:cs="Times New Roman"/>
          <w:sz w:val="24"/>
          <w:szCs w:val="24"/>
        </w:rPr>
        <w:t>три</w:t>
      </w:r>
      <w:r w:rsidRPr="004C6F89">
        <w:rPr>
          <w:rFonts w:ascii="Times New Roman" w:hAnsi="Times New Roman" w:cs="Times New Roman"/>
          <w:sz w:val="24"/>
          <w:szCs w:val="24"/>
        </w:rPr>
        <w:t xml:space="preserve"> выхода территории</w:t>
      </w:r>
      <w:r w:rsidR="00327200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>детского сада (</w:t>
      </w:r>
      <w:r w:rsidR="00327200" w:rsidRPr="004C6F89">
        <w:rPr>
          <w:rFonts w:ascii="Times New Roman" w:hAnsi="Times New Roman" w:cs="Times New Roman"/>
          <w:sz w:val="24"/>
          <w:szCs w:val="24"/>
        </w:rPr>
        <w:t xml:space="preserve">два – для посетителей </w:t>
      </w:r>
      <w:r w:rsidRPr="004C6F89">
        <w:rPr>
          <w:rFonts w:ascii="Times New Roman" w:hAnsi="Times New Roman" w:cs="Times New Roman"/>
          <w:sz w:val="24"/>
          <w:szCs w:val="24"/>
        </w:rPr>
        <w:t xml:space="preserve"> один хозяйственный). Участки условно изолированы,</w:t>
      </w:r>
      <w:r w:rsidR="002B2521" w:rsidRPr="004C6F89">
        <w:rPr>
          <w:rFonts w:ascii="Times New Roman" w:hAnsi="Times New Roman" w:cs="Times New Roman"/>
          <w:sz w:val="24"/>
          <w:szCs w:val="24"/>
        </w:rPr>
        <w:t xml:space="preserve"> установлен заборчик,</w:t>
      </w:r>
      <w:r w:rsidRPr="004C6F89">
        <w:rPr>
          <w:rFonts w:ascii="Times New Roman" w:hAnsi="Times New Roman" w:cs="Times New Roman"/>
          <w:sz w:val="24"/>
          <w:szCs w:val="24"/>
        </w:rPr>
        <w:t xml:space="preserve"> на</w:t>
      </w:r>
      <w:r w:rsidR="002B2521" w:rsidRPr="004C6F89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>территории нет опасных предметов для жизни и здоровья детей.</w:t>
      </w:r>
    </w:p>
    <w:p w:rsidR="007F1B28" w:rsidRPr="004C6F89" w:rsidRDefault="007F1B28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A35" w:rsidRPr="004C6F89" w:rsidRDefault="00F02A35" w:rsidP="0029495D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Качество и организация питания в ДОО</w:t>
      </w:r>
    </w:p>
    <w:p w:rsidR="00F02A35" w:rsidRPr="004C6F89" w:rsidRDefault="00F02A35" w:rsidP="0029495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видов Государственных минимальных социальных стандартов основных</w:t>
      </w:r>
      <w:r w:rsidR="000A7120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показателей качества жизни детей, является обеспечение детей питанием в соответствии с нормами СанПиН 2.4.1.3049-13.</w:t>
      </w:r>
    </w:p>
    <w:p w:rsidR="002B2521" w:rsidRPr="004C6F89" w:rsidRDefault="00F02A35" w:rsidP="0029495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питание является одним из основных факторов внешней среды,</w:t>
      </w:r>
      <w:r w:rsidR="00B5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определяющих нормальное развитие ребёнка. Воспитанники дошкольной образовательной организации обеспеч</w:t>
      </w:r>
      <w:r w:rsidR="004130A8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ены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полноценным сбалансированным</w:t>
      </w:r>
      <w:r w:rsidR="00B5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питанием. Уровень организации питания детей отвечает современным требованиям санитарных правил и норм, способствует сохранению и укреплению здоровья детей. В дошкольной образовательной организации выполняются принципы рационального питания детей: регулярность, полноценность, разнообразие путем соблюдения режима питания, норм потребления продуктов, гигиены питания и индивидуального подхода к детям во время приема пищи. График выдачи питания</w:t>
      </w:r>
      <w:r w:rsidR="000A7120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</w:t>
      </w:r>
      <w:r w:rsidR="004130A8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отан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возрастными особенностями детей. Рационально</w:t>
      </w:r>
      <w:r w:rsidR="000A7120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разработанное меню предполагает определённое сочетание продуктов и правильное соотношение основных пищевых ингредиентов, поэтому организация питания воспитанников дошкольной образовательной организации основана на соблюдении утвержденных наборов продуктов и осуществляется в соответствии с 10 – дневным меню. Организация детского питания осуществляется в соответствии с</w:t>
      </w:r>
      <w:r w:rsidR="00B135A1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заведующего. </w:t>
      </w:r>
    </w:p>
    <w:p w:rsidR="00F02A35" w:rsidRPr="004C6F89" w:rsidRDefault="00015241" w:rsidP="0029495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Ответственный за организацию</w:t>
      </w:r>
      <w:r w:rsidR="00F02A35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питания, назначенный приказом руководителя, ежедневно составляет меню и следи</w:t>
      </w:r>
      <w:r w:rsidR="00F02A35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за правильной обработкой и закладкой продуктов, выходом блюд, вкусовыми качествами пищи, создана </w:t>
      </w:r>
      <w:proofErr w:type="spellStart"/>
      <w:r w:rsidR="00F02A35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бракеражная</w:t>
      </w:r>
      <w:proofErr w:type="spellEnd"/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A35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  <w:r w:rsidR="00080333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02A35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="00080333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02A35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</w:t>
      </w:r>
      <w:r w:rsidR="00080333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A35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="00080333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A35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качеством</w:t>
      </w:r>
      <w:r w:rsidR="00080333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A35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80333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A35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правильностью хранения продуктов, соблюдением сроков их реализации, проводится</w:t>
      </w:r>
      <w:r w:rsidR="00080333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A35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санитарным состоянием пищеблока. Выдача готовой пищи </w:t>
      </w:r>
      <w:proofErr w:type="gramStart"/>
      <w:r w:rsidR="00F02A35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</w:t>
      </w:r>
      <w:proofErr w:type="gramEnd"/>
      <w:r w:rsidR="00F02A35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</w:t>
      </w:r>
      <w:r w:rsidR="00080333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снятия пробы и записи </w:t>
      </w:r>
      <w:r w:rsidR="00F02A35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специальном </w:t>
      </w:r>
      <w:proofErr w:type="spellStart"/>
      <w:r w:rsidR="00F02A35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бракеражном</w:t>
      </w:r>
      <w:proofErr w:type="spellEnd"/>
      <w:r w:rsidR="00F02A35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журнале готовых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A35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блюд о разрешении их к выдаче. Периодично (за декаду, месяц, квартал, полугодие, 9</w:t>
      </w:r>
      <w:r w:rsidR="00080333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A35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месяцев, год) составляется анализ по выполнению натуральных норм питания по основным</w:t>
      </w:r>
      <w:r w:rsidR="00080333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продуктам питания  и стоимостных норм питания.</w:t>
      </w:r>
    </w:p>
    <w:p w:rsidR="00B135A1" w:rsidRPr="004C6F89" w:rsidRDefault="00B135A1" w:rsidP="0029495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83"/>
        <w:gridCol w:w="3580"/>
        <w:gridCol w:w="1552"/>
        <w:gridCol w:w="1782"/>
      </w:tblGrid>
      <w:tr w:rsidR="00B135A1" w:rsidRPr="004C6F89" w:rsidTr="00B135A1">
        <w:trPr>
          <w:trHeight w:val="30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Сравнительный анализ натуральных и стоимостных норм питания за 2017- 2018  учебный год</w:t>
            </w:r>
          </w:p>
        </w:tc>
      </w:tr>
      <w:tr w:rsidR="00B135A1" w:rsidRPr="004C6F89" w:rsidTr="00B55EEE">
        <w:trPr>
          <w:trHeight w:val="80"/>
        </w:trPr>
        <w:tc>
          <w:tcPr>
            <w:tcW w:w="1435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5A1" w:rsidRPr="004C6F89" w:rsidTr="000A7120">
        <w:trPr>
          <w:trHeight w:val="494"/>
        </w:trPr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846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55EEE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выполнения </w:t>
            </w:r>
          </w:p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натуральных норм</w:t>
            </w:r>
          </w:p>
        </w:tc>
        <w:tc>
          <w:tcPr>
            <w:tcW w:w="17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питания на 1 ребенка (руб.)</w:t>
            </w:r>
          </w:p>
        </w:tc>
      </w:tr>
      <w:tr w:rsidR="00B135A1" w:rsidRPr="004C6F89" w:rsidTr="00B135A1">
        <w:trPr>
          <w:trHeight w:val="290"/>
        </w:trPr>
        <w:tc>
          <w:tcPr>
            <w:tcW w:w="143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3-х лет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7-ми лет</w:t>
            </w:r>
          </w:p>
        </w:tc>
      </w:tr>
      <w:tr w:rsidR="00B135A1" w:rsidRPr="004C6F89" w:rsidTr="00B135A1">
        <w:trPr>
          <w:trHeight w:val="305"/>
        </w:trPr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4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74,5</w:t>
            </w:r>
          </w:p>
        </w:tc>
        <w:tc>
          <w:tcPr>
            <w:tcW w:w="92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88,98</w:t>
            </w:r>
          </w:p>
        </w:tc>
      </w:tr>
      <w:tr w:rsidR="00B135A1" w:rsidRPr="004C6F89" w:rsidTr="00B135A1">
        <w:trPr>
          <w:trHeight w:val="305"/>
        </w:trPr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4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81,01</w:t>
            </w:r>
          </w:p>
        </w:tc>
        <w:tc>
          <w:tcPr>
            <w:tcW w:w="92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94,73</w:t>
            </w:r>
          </w:p>
        </w:tc>
      </w:tr>
      <w:tr w:rsidR="00B135A1" w:rsidRPr="004C6F89" w:rsidTr="00B135A1">
        <w:trPr>
          <w:trHeight w:val="305"/>
        </w:trPr>
        <w:tc>
          <w:tcPr>
            <w:tcW w:w="143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85,47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97,27</w:t>
            </w:r>
          </w:p>
        </w:tc>
      </w:tr>
      <w:tr w:rsidR="00B135A1" w:rsidRPr="004C6F89" w:rsidTr="00B135A1">
        <w:trPr>
          <w:trHeight w:val="305"/>
        </w:trPr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46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81,52</w:t>
            </w:r>
          </w:p>
        </w:tc>
        <w:tc>
          <w:tcPr>
            <w:tcW w:w="92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93,01</w:t>
            </w:r>
          </w:p>
        </w:tc>
      </w:tr>
      <w:tr w:rsidR="00B135A1" w:rsidRPr="004C6F89" w:rsidTr="00B135A1">
        <w:trPr>
          <w:trHeight w:val="305"/>
        </w:trPr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84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  <w:tc>
          <w:tcPr>
            <w:tcW w:w="92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95,92</w:t>
            </w:r>
          </w:p>
        </w:tc>
      </w:tr>
      <w:tr w:rsidR="00B135A1" w:rsidRPr="004C6F89" w:rsidTr="00B135A1">
        <w:trPr>
          <w:trHeight w:val="305"/>
        </w:trPr>
        <w:tc>
          <w:tcPr>
            <w:tcW w:w="143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78,54</w:t>
            </w:r>
          </w:p>
        </w:tc>
        <w:tc>
          <w:tcPr>
            <w:tcW w:w="9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102,59</w:t>
            </w:r>
          </w:p>
        </w:tc>
      </w:tr>
      <w:tr w:rsidR="00B135A1" w:rsidRPr="004C6F89" w:rsidTr="00B135A1">
        <w:trPr>
          <w:trHeight w:val="305"/>
        </w:trPr>
        <w:tc>
          <w:tcPr>
            <w:tcW w:w="143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85,42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102,16</w:t>
            </w:r>
          </w:p>
        </w:tc>
      </w:tr>
      <w:tr w:rsidR="00B135A1" w:rsidRPr="004C6F89" w:rsidTr="00B135A1">
        <w:trPr>
          <w:trHeight w:val="305"/>
        </w:trPr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84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86,56</w:t>
            </w:r>
          </w:p>
        </w:tc>
        <w:tc>
          <w:tcPr>
            <w:tcW w:w="92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101,61</w:t>
            </w:r>
          </w:p>
        </w:tc>
      </w:tr>
      <w:tr w:rsidR="00B135A1" w:rsidRPr="004C6F89" w:rsidTr="00B135A1">
        <w:trPr>
          <w:trHeight w:val="305"/>
        </w:trPr>
        <w:tc>
          <w:tcPr>
            <w:tcW w:w="143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84,59</w:t>
            </w:r>
          </w:p>
        </w:tc>
        <w:tc>
          <w:tcPr>
            <w:tcW w:w="9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99,13</w:t>
            </w:r>
          </w:p>
        </w:tc>
      </w:tr>
      <w:tr w:rsidR="00B135A1" w:rsidRPr="004C6F89" w:rsidTr="00B135A1">
        <w:trPr>
          <w:trHeight w:val="305"/>
        </w:trPr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84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2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103,15</w:t>
            </w:r>
          </w:p>
        </w:tc>
      </w:tr>
      <w:tr w:rsidR="00B135A1" w:rsidRPr="004C6F89" w:rsidTr="00B135A1">
        <w:trPr>
          <w:trHeight w:val="305"/>
        </w:trPr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84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2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96,26</w:t>
            </w:r>
          </w:p>
        </w:tc>
      </w:tr>
      <w:tr w:rsidR="00B135A1" w:rsidRPr="004C6F89" w:rsidTr="00B135A1">
        <w:trPr>
          <w:trHeight w:val="305"/>
        </w:trPr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81,24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92,43</w:t>
            </w:r>
          </w:p>
        </w:tc>
      </w:tr>
      <w:tr w:rsidR="00B135A1" w:rsidRPr="004C6F89" w:rsidTr="00B135A1">
        <w:trPr>
          <w:trHeight w:val="305"/>
        </w:trPr>
        <w:tc>
          <w:tcPr>
            <w:tcW w:w="143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184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80,60</w:t>
            </w:r>
          </w:p>
        </w:tc>
        <w:tc>
          <w:tcPr>
            <w:tcW w:w="92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97,50</w:t>
            </w:r>
          </w:p>
        </w:tc>
      </w:tr>
      <w:tr w:rsidR="00B135A1" w:rsidRPr="004C6F89" w:rsidTr="00B135A1">
        <w:trPr>
          <w:trHeight w:val="581"/>
        </w:trPr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за 2017 -2018</w:t>
            </w:r>
            <w:r w:rsidR="00B55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82,18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97,27</w:t>
            </w:r>
          </w:p>
        </w:tc>
      </w:tr>
      <w:tr w:rsidR="00B135A1" w:rsidRPr="004C6F89" w:rsidTr="00B55EEE">
        <w:trPr>
          <w:trHeight w:val="80"/>
        </w:trPr>
        <w:tc>
          <w:tcPr>
            <w:tcW w:w="143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35A1" w:rsidRPr="004C6F89" w:rsidRDefault="00B1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02A35" w:rsidRPr="004C6F89" w:rsidRDefault="00F02A35" w:rsidP="0029495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период 201</w:t>
      </w:r>
      <w:r w:rsidR="00015241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пищевых отравлений, по вине дошкольной образовательной</w:t>
      </w:r>
      <w:r w:rsidR="00B5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зарегистрировано не было.</w:t>
      </w:r>
    </w:p>
    <w:p w:rsidR="00F02A35" w:rsidRPr="004C6F89" w:rsidRDefault="00F02A35" w:rsidP="0029495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В дошкольной образовательной организации соблюдаются общие принципы</w:t>
      </w:r>
      <w:r w:rsidR="00B135A1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рационального сбалансированного питания детей: адекватная энергетическая ценность</w:t>
      </w:r>
      <w:r w:rsidR="00080333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рациона в соответствии с </w:t>
      </w:r>
      <w:proofErr w:type="spellStart"/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энергозатратами</w:t>
      </w:r>
      <w:proofErr w:type="spellEnd"/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ребёнка; сбалансированность рациона по всем</w:t>
      </w:r>
      <w:r w:rsidR="00080333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заменимым и незаменимым пищевым факторам, включая: белки и аминокислоты, жиры и</w:t>
      </w:r>
      <w:r w:rsidR="00080333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жирные</w:t>
      </w:r>
      <w:r w:rsidR="00080333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кислоты,</w:t>
      </w:r>
      <w:r w:rsidR="00080333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витамины,</w:t>
      </w:r>
      <w:r w:rsidR="00080333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минеральные</w:t>
      </w:r>
      <w:r w:rsidR="00080333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</w:t>
      </w:r>
      <w:r w:rsidR="00080333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80333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микроэлементы;</w:t>
      </w:r>
      <w:r w:rsidR="00080333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</w:t>
      </w:r>
      <w:r w:rsidR="00080333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рациона; обеспечение безопасности питания, включая соблюдение всех</w:t>
      </w:r>
      <w:r w:rsidR="00080333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санитарных требований к состоянию пищеблока, поставляемым продуктам питания, их</w:t>
      </w:r>
      <w:r w:rsidR="00080333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транспортировке, хранению, приготовлению и раздаче. Установленные часы приема пищи</w:t>
      </w:r>
      <w:r w:rsidR="00080333"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 соблюдаются. Проводится ежедневная витаминизация 3 блюда витамином С.</w:t>
      </w:r>
    </w:p>
    <w:p w:rsidR="00F02A35" w:rsidRPr="004C6F89" w:rsidRDefault="00F02A35" w:rsidP="0029495D">
      <w:pPr>
        <w:shd w:val="clear" w:color="auto" w:fill="FFFFFF"/>
        <w:tabs>
          <w:tab w:val="left" w:pos="0"/>
        </w:tabs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875C2F" w:rsidRPr="004C6F89" w:rsidRDefault="00875C2F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F89">
        <w:rPr>
          <w:rFonts w:ascii="Times New Roman" w:hAnsi="Times New Roman" w:cs="Times New Roman"/>
          <w:b/>
          <w:bCs/>
          <w:sz w:val="24"/>
          <w:szCs w:val="24"/>
        </w:rPr>
        <w:t>Структура управления организации, включая органы общественного самоуправления</w:t>
      </w:r>
    </w:p>
    <w:p w:rsidR="00875C2F" w:rsidRPr="004C6F89" w:rsidRDefault="00875C2F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Для МКДОУ «Детский сад «Колокольчик» характерна линейно-функциональная структура управления. Она обеспечивает качественное разделение труда в</w:t>
      </w:r>
      <w:r w:rsidR="00B55EEE">
        <w:rPr>
          <w:rFonts w:ascii="Times New Roman" w:hAnsi="Times New Roman" w:cs="Times New Roman"/>
          <w:sz w:val="24"/>
          <w:szCs w:val="24"/>
        </w:rPr>
        <w:t xml:space="preserve">  </w:t>
      </w:r>
      <w:r w:rsidRPr="004C6F89">
        <w:rPr>
          <w:rFonts w:ascii="Times New Roman" w:hAnsi="Times New Roman" w:cs="Times New Roman"/>
          <w:sz w:val="24"/>
          <w:szCs w:val="24"/>
        </w:rPr>
        <w:t xml:space="preserve">управлении и возможность принимать эффективные управленческие решения при участии и помощи функциональных руководителей, оставляя при этом принцип единоначалия, положительной стороной </w:t>
      </w:r>
      <w:r w:rsidRPr="004C6F89">
        <w:rPr>
          <w:rFonts w:ascii="Times New Roman" w:hAnsi="Times New Roman" w:cs="Times New Roman"/>
          <w:sz w:val="24"/>
          <w:szCs w:val="24"/>
        </w:rPr>
        <w:lastRenderedPageBreak/>
        <w:t>которого является единство и чёткость распорядительства, ответственность каждого за выполнение работы, трудовая дисциплина, стимулирование развития компетентности. Деятельность ответственных лиц сводится к поиску рациональных вариантов решения управленческих задач, доведению своих рекомендаций до руководителя.</w:t>
      </w:r>
    </w:p>
    <w:p w:rsidR="00875C2F" w:rsidRPr="004C6F89" w:rsidRDefault="00875C2F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Коллегиальными органами, принимающими участие в управлении образованием в ДОО, являются: Общее собрание работников, Педагогический совет, Совет родителей.</w:t>
      </w:r>
    </w:p>
    <w:p w:rsidR="00875C2F" w:rsidRPr="004C6F89" w:rsidRDefault="00875C2F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В ДОУ функционирует профсоюзная организация, количество членов профсоюза в 2017-2018 учебном году составило – 2</w:t>
      </w:r>
      <w:r w:rsidR="002722D9" w:rsidRPr="004C6F89">
        <w:rPr>
          <w:rFonts w:ascii="Times New Roman" w:hAnsi="Times New Roman" w:cs="Times New Roman"/>
          <w:sz w:val="24"/>
          <w:szCs w:val="24"/>
        </w:rPr>
        <w:t>6</w:t>
      </w:r>
      <w:r w:rsidRPr="004C6F89">
        <w:rPr>
          <w:rFonts w:ascii="Times New Roman" w:hAnsi="Times New Roman" w:cs="Times New Roman"/>
          <w:sz w:val="24"/>
          <w:szCs w:val="24"/>
        </w:rPr>
        <w:t xml:space="preserve"> человек, </w:t>
      </w:r>
      <w:r w:rsidR="002722D9" w:rsidRPr="004C6F89">
        <w:rPr>
          <w:rFonts w:ascii="Times New Roman" w:hAnsi="Times New Roman" w:cs="Times New Roman"/>
          <w:sz w:val="24"/>
          <w:szCs w:val="24"/>
        </w:rPr>
        <w:t>что составило 77</w:t>
      </w:r>
      <w:r w:rsidRPr="004C6F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>% от общего количества работников.</w:t>
      </w:r>
    </w:p>
    <w:p w:rsidR="00875C2F" w:rsidRPr="004C6F89" w:rsidRDefault="00875C2F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 xml:space="preserve">Для улучшения условий труда сотрудников в </w:t>
      </w:r>
      <w:r w:rsidR="002722D9" w:rsidRPr="004C6F89">
        <w:rPr>
          <w:rFonts w:ascii="Times New Roman" w:hAnsi="Times New Roman" w:cs="Times New Roman"/>
          <w:sz w:val="24"/>
          <w:szCs w:val="24"/>
        </w:rPr>
        <w:t xml:space="preserve">2017 – </w:t>
      </w:r>
      <w:r w:rsidRPr="004C6F89">
        <w:rPr>
          <w:rFonts w:ascii="Times New Roman" w:hAnsi="Times New Roman" w:cs="Times New Roman"/>
          <w:bCs/>
          <w:sz w:val="24"/>
          <w:szCs w:val="24"/>
        </w:rPr>
        <w:t>2018</w:t>
      </w:r>
      <w:r w:rsidR="002722D9" w:rsidRPr="004C6F89">
        <w:rPr>
          <w:rFonts w:ascii="Times New Roman" w:hAnsi="Times New Roman" w:cs="Times New Roman"/>
          <w:bCs/>
          <w:sz w:val="24"/>
          <w:szCs w:val="24"/>
        </w:rPr>
        <w:t xml:space="preserve"> учебном </w:t>
      </w:r>
      <w:r w:rsidRPr="004C6F89">
        <w:rPr>
          <w:rFonts w:ascii="Times New Roman" w:hAnsi="Times New Roman" w:cs="Times New Roman"/>
          <w:bCs/>
          <w:sz w:val="24"/>
          <w:szCs w:val="24"/>
        </w:rPr>
        <w:t xml:space="preserve"> году </w:t>
      </w:r>
      <w:r w:rsidRPr="004C6F89">
        <w:rPr>
          <w:rFonts w:ascii="Times New Roman" w:hAnsi="Times New Roman" w:cs="Times New Roman"/>
          <w:sz w:val="24"/>
          <w:szCs w:val="24"/>
        </w:rPr>
        <w:t xml:space="preserve">израсходовано </w:t>
      </w:r>
      <w:r w:rsidR="0029495D" w:rsidRPr="004C6F89">
        <w:rPr>
          <w:rFonts w:ascii="Times New Roman" w:hAnsi="Times New Roman" w:cs="Times New Roman"/>
          <w:sz w:val="24"/>
          <w:szCs w:val="24"/>
        </w:rPr>
        <w:t xml:space="preserve"> 93550,00</w:t>
      </w:r>
      <w:r w:rsidRPr="004C6F89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06"/>
        <w:gridCol w:w="3299"/>
        <w:gridCol w:w="3248"/>
      </w:tblGrid>
      <w:tr w:rsidR="00875C2F" w:rsidRPr="004C6F89" w:rsidTr="00B55EEE">
        <w:trPr>
          <w:trHeight w:val="803"/>
        </w:trPr>
        <w:tc>
          <w:tcPr>
            <w:tcW w:w="3473" w:type="dxa"/>
          </w:tcPr>
          <w:p w:rsidR="00875C2F" w:rsidRPr="004C6F89" w:rsidRDefault="00875C2F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мероприятий,</w:t>
            </w:r>
          </w:p>
          <w:p w:rsidR="00875C2F" w:rsidRPr="004C6F89" w:rsidRDefault="00875C2F" w:rsidP="00B55EE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6F89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выполненных</w:t>
            </w:r>
            <w:proofErr w:type="gramEnd"/>
            <w:r w:rsidRPr="004C6F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соглашению по охране</w:t>
            </w:r>
            <w:r w:rsidR="00B55E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6F89">
              <w:rPr>
                <w:rFonts w:ascii="Times New Roman" w:hAnsi="Times New Roman" w:cs="Times New Roman"/>
                <w:bCs/>
                <w:sz w:val="24"/>
                <w:szCs w:val="24"/>
              </w:rPr>
              <w:t>труда</w:t>
            </w:r>
          </w:p>
        </w:tc>
        <w:tc>
          <w:tcPr>
            <w:tcW w:w="3473" w:type="dxa"/>
          </w:tcPr>
          <w:p w:rsidR="00875C2F" w:rsidRPr="004C6F89" w:rsidRDefault="00875C2F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bCs/>
                <w:sz w:val="24"/>
                <w:szCs w:val="24"/>
              </w:rPr>
              <w:t>Услуга предоставлена</w:t>
            </w:r>
          </w:p>
        </w:tc>
        <w:tc>
          <w:tcPr>
            <w:tcW w:w="3474" w:type="dxa"/>
          </w:tcPr>
          <w:p w:rsidR="00875C2F" w:rsidRPr="004C6F89" w:rsidRDefault="00875C2F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Фактически</w:t>
            </w:r>
          </w:p>
          <w:p w:rsidR="00875C2F" w:rsidRPr="004C6F89" w:rsidRDefault="00875C2F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bCs/>
                <w:sz w:val="24"/>
                <w:szCs w:val="24"/>
              </w:rPr>
              <w:t>израсходовано</w:t>
            </w:r>
          </w:p>
          <w:p w:rsidR="00875C2F" w:rsidRPr="004C6F89" w:rsidRDefault="00875C2F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C2F" w:rsidRPr="004C6F89" w:rsidTr="00B537CD">
        <w:trPr>
          <w:trHeight w:val="863"/>
        </w:trPr>
        <w:tc>
          <w:tcPr>
            <w:tcW w:w="3473" w:type="dxa"/>
          </w:tcPr>
          <w:p w:rsidR="00875C2F" w:rsidRPr="004C6F89" w:rsidRDefault="00875C2F" w:rsidP="00B537C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Курсы для сотрудников ДОУ по оказанию</w:t>
            </w:r>
            <w:r w:rsidR="002722D9"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первой помощи пострадавшим (</w:t>
            </w:r>
            <w:r w:rsidR="002722D9" w:rsidRPr="004C6F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  <w:tc>
          <w:tcPr>
            <w:tcW w:w="3473" w:type="dxa"/>
          </w:tcPr>
          <w:p w:rsidR="00875C2F" w:rsidRPr="004C6F89" w:rsidRDefault="00875C2F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ООО «Центр охраны труда,</w:t>
            </w:r>
          </w:p>
          <w:p w:rsidR="00875C2F" w:rsidRPr="004C6F89" w:rsidRDefault="00875C2F" w:rsidP="00B537C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экологии и права»</w:t>
            </w:r>
            <w:r w:rsidR="00B537CD"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г. Волгоград</w:t>
            </w:r>
          </w:p>
        </w:tc>
        <w:tc>
          <w:tcPr>
            <w:tcW w:w="3474" w:type="dxa"/>
          </w:tcPr>
          <w:p w:rsidR="00875C2F" w:rsidRPr="004C6F89" w:rsidRDefault="002722D9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5850,00</w:t>
            </w:r>
          </w:p>
          <w:p w:rsidR="00875C2F" w:rsidRPr="004C6F89" w:rsidRDefault="00875C2F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5C2F" w:rsidRPr="004C6F89" w:rsidTr="00B55EEE">
        <w:trPr>
          <w:trHeight w:val="232"/>
        </w:trPr>
        <w:tc>
          <w:tcPr>
            <w:tcW w:w="3473" w:type="dxa"/>
          </w:tcPr>
          <w:p w:rsidR="00875C2F" w:rsidRPr="004C6F89" w:rsidRDefault="00875C2F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Обеспечение спецодеждой</w:t>
            </w:r>
          </w:p>
        </w:tc>
        <w:tc>
          <w:tcPr>
            <w:tcW w:w="3473" w:type="dxa"/>
          </w:tcPr>
          <w:p w:rsidR="00875C2F" w:rsidRPr="004C6F89" w:rsidRDefault="002722D9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  <w:p w:rsidR="00875C2F" w:rsidRPr="004C6F89" w:rsidRDefault="00875C2F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4" w:type="dxa"/>
          </w:tcPr>
          <w:p w:rsidR="00875C2F" w:rsidRPr="004C6F89" w:rsidRDefault="002722D9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bCs/>
                <w:sz w:val="24"/>
                <w:szCs w:val="24"/>
              </w:rPr>
              <w:t>23000,00</w:t>
            </w:r>
          </w:p>
        </w:tc>
      </w:tr>
      <w:tr w:rsidR="00875C2F" w:rsidRPr="004C6F89" w:rsidTr="00B55EEE">
        <w:trPr>
          <w:trHeight w:val="793"/>
        </w:trPr>
        <w:tc>
          <w:tcPr>
            <w:tcW w:w="3473" w:type="dxa"/>
          </w:tcPr>
          <w:p w:rsidR="00875C2F" w:rsidRPr="004C6F89" w:rsidRDefault="00875C2F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</w:t>
            </w:r>
            <w:proofErr w:type="gram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периодических</w:t>
            </w:r>
            <w:proofErr w:type="gram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</w:t>
            </w:r>
          </w:p>
          <w:p w:rsidR="00875C2F" w:rsidRPr="004C6F89" w:rsidRDefault="00B55EEE" w:rsidP="00B55EE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осмотров</w:t>
            </w:r>
          </w:p>
        </w:tc>
        <w:tc>
          <w:tcPr>
            <w:tcW w:w="3473" w:type="dxa"/>
          </w:tcPr>
          <w:p w:rsidR="00875C2F" w:rsidRPr="004C6F89" w:rsidRDefault="002722D9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Сеть многопрофильных клиник ООО «</w:t>
            </w: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Диалайн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74" w:type="dxa"/>
          </w:tcPr>
          <w:p w:rsidR="00875C2F" w:rsidRPr="004C6F89" w:rsidRDefault="002722D9" w:rsidP="00B55EE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55000,00</w:t>
            </w:r>
          </w:p>
        </w:tc>
      </w:tr>
      <w:tr w:rsidR="00875C2F" w:rsidRPr="004C6F89" w:rsidTr="00B537CD">
        <w:trPr>
          <w:trHeight w:val="494"/>
        </w:trPr>
        <w:tc>
          <w:tcPr>
            <w:tcW w:w="3473" w:type="dxa"/>
          </w:tcPr>
          <w:p w:rsidR="00875C2F" w:rsidRPr="004C6F89" w:rsidRDefault="00875C2F" w:rsidP="00B537C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Производственный контроль и сдача</w:t>
            </w:r>
            <w:r w:rsidR="00B537CD" w:rsidRPr="004C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санитарного минимума</w:t>
            </w:r>
          </w:p>
        </w:tc>
        <w:tc>
          <w:tcPr>
            <w:tcW w:w="3473" w:type="dxa"/>
          </w:tcPr>
          <w:p w:rsidR="00875C2F" w:rsidRPr="004C6F89" w:rsidRDefault="00875C2F" w:rsidP="002949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ФБУЗ «</w:t>
            </w:r>
            <w:proofErr w:type="spellStart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ЦгиЭ</w:t>
            </w:r>
            <w:proofErr w:type="spellEnd"/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74" w:type="dxa"/>
          </w:tcPr>
          <w:p w:rsidR="00875C2F" w:rsidRPr="004C6F89" w:rsidRDefault="002722D9" w:rsidP="0029495D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9700,00</w:t>
            </w:r>
          </w:p>
          <w:p w:rsidR="00875C2F" w:rsidRPr="004C6F89" w:rsidRDefault="00875C2F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75C2F" w:rsidRPr="004C6F89" w:rsidRDefault="00875C2F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 xml:space="preserve">Медицинские осмотры </w:t>
      </w:r>
      <w:r w:rsidRPr="004C6F8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4C6F89">
        <w:rPr>
          <w:rFonts w:ascii="Times New Roman" w:hAnsi="Times New Roman" w:cs="Times New Roman"/>
          <w:sz w:val="24"/>
          <w:szCs w:val="24"/>
        </w:rPr>
        <w:t xml:space="preserve">осуществляются </w:t>
      </w:r>
      <w:r w:rsidRPr="004C6F89">
        <w:rPr>
          <w:rFonts w:ascii="Times New Roman" w:hAnsi="Times New Roman" w:cs="Times New Roman"/>
          <w:iCs/>
          <w:sz w:val="24"/>
          <w:szCs w:val="24"/>
        </w:rPr>
        <w:t xml:space="preserve">согласно приказу </w:t>
      </w:r>
      <w:proofErr w:type="spellStart"/>
      <w:r w:rsidRPr="004C6F89">
        <w:rPr>
          <w:rFonts w:ascii="Times New Roman" w:hAnsi="Times New Roman" w:cs="Times New Roman"/>
          <w:iCs/>
          <w:sz w:val="24"/>
          <w:szCs w:val="24"/>
        </w:rPr>
        <w:t>Минздравсоцразвития</w:t>
      </w:r>
      <w:proofErr w:type="spellEnd"/>
      <w:r w:rsidRPr="004C6F89">
        <w:rPr>
          <w:rFonts w:ascii="Times New Roman" w:hAnsi="Times New Roman" w:cs="Times New Roman"/>
          <w:iCs/>
          <w:sz w:val="24"/>
          <w:szCs w:val="24"/>
        </w:rPr>
        <w:t xml:space="preserve"> России</w:t>
      </w:r>
      <w:r w:rsidR="002722D9" w:rsidRPr="004C6F8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iCs/>
          <w:sz w:val="24"/>
          <w:szCs w:val="24"/>
        </w:rPr>
        <w:t xml:space="preserve">№ 302н от 12.04.2011 г. </w:t>
      </w:r>
      <w:r w:rsidRPr="004C6F89">
        <w:rPr>
          <w:rFonts w:ascii="Times New Roman" w:hAnsi="Times New Roman" w:cs="Times New Roman"/>
          <w:sz w:val="24"/>
          <w:szCs w:val="24"/>
        </w:rPr>
        <w:t>Проведена вакцинация сотрудников ДОУ против гриппа – 100 %</w:t>
      </w:r>
    </w:p>
    <w:p w:rsidR="00875C2F" w:rsidRPr="004C6F89" w:rsidRDefault="00875C2F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B55EEE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>ДО</w:t>
      </w:r>
      <w:r w:rsidR="00B55EEE">
        <w:rPr>
          <w:rFonts w:ascii="Times New Roman" w:hAnsi="Times New Roman" w:cs="Times New Roman"/>
          <w:sz w:val="24"/>
          <w:szCs w:val="24"/>
        </w:rPr>
        <w:t>О</w:t>
      </w:r>
      <w:r w:rsidRPr="004C6F89">
        <w:rPr>
          <w:rFonts w:ascii="Times New Roman" w:hAnsi="Times New Roman" w:cs="Times New Roman"/>
          <w:sz w:val="24"/>
          <w:szCs w:val="24"/>
        </w:rPr>
        <w:t xml:space="preserve"> ежемесячно отчисляет 2% от фонда заработной платы на</w:t>
      </w:r>
      <w:r w:rsidR="00B55EEE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sz w:val="24"/>
          <w:szCs w:val="24"/>
        </w:rPr>
        <w:t xml:space="preserve">своевременное страхование сотрудников от несчастных случаев, а также ежемесячно производит </w:t>
      </w:r>
      <w:r w:rsidR="00B55EEE">
        <w:rPr>
          <w:rFonts w:ascii="Times New Roman" w:hAnsi="Times New Roman" w:cs="Times New Roman"/>
          <w:sz w:val="24"/>
          <w:szCs w:val="24"/>
        </w:rPr>
        <w:t>вы</w:t>
      </w:r>
      <w:r w:rsidRPr="004C6F89">
        <w:rPr>
          <w:rFonts w:ascii="Times New Roman" w:hAnsi="Times New Roman" w:cs="Times New Roman"/>
          <w:sz w:val="24"/>
          <w:szCs w:val="24"/>
        </w:rPr>
        <w:t>плату работникам за вредные условия труда.</w:t>
      </w:r>
    </w:p>
    <w:p w:rsidR="00875C2F" w:rsidRPr="004C6F89" w:rsidRDefault="00875C2F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313" w:rsidRPr="004C6F89" w:rsidRDefault="001E3313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Мнение родителей о деятельности педагогов, функционировании ДОО и качестве предоставляемых услуг</w:t>
      </w:r>
    </w:p>
    <w:p w:rsidR="001E3313" w:rsidRPr="004C6F89" w:rsidRDefault="001E3313" w:rsidP="00B55EE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>Уровень удовлетворенности родителями воспитанников качеством</w:t>
      </w:r>
      <w:r w:rsidR="0029495D" w:rsidRPr="004C6F89">
        <w:rPr>
          <w:rFonts w:ascii="Times New Roman" w:hAnsi="Times New Roman" w:cs="Times New Roman"/>
          <w:color w:val="000000"/>
          <w:sz w:val="24"/>
          <w:szCs w:val="24"/>
        </w:rPr>
        <w:t>, предоставля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t>емых образовательных услуг в ДОО</w:t>
      </w:r>
      <w:r w:rsidR="0029495D"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высоким, также увеличилось количеств</w:t>
      </w:r>
      <w:r w:rsidR="0029495D" w:rsidRPr="004C6F8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родителей удовлетворенных качеством предоставляемых образовательных услуг. Но, наряду с положительной динамикой, выявились и негативные моменты, которые говорят о необходимости коррекции, регуляции и совершенствования образовательной деятельности, о чем свидетельствуют выявленные нерешенные проблемы.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74"/>
        <w:gridCol w:w="2758"/>
        <w:gridCol w:w="2949"/>
        <w:gridCol w:w="1472"/>
      </w:tblGrid>
      <w:tr w:rsidR="00D440D5" w:rsidRPr="004C6F89" w:rsidTr="00B537CD">
        <w:tc>
          <w:tcPr>
            <w:tcW w:w="2760" w:type="dxa"/>
          </w:tcPr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</w:tcPr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удовлетворительно</w:t>
            </w:r>
          </w:p>
        </w:tc>
        <w:tc>
          <w:tcPr>
            <w:tcW w:w="3022" w:type="dxa"/>
          </w:tcPr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неудовлетворительно</w:t>
            </w:r>
          </w:p>
        </w:tc>
        <w:tc>
          <w:tcPr>
            <w:tcW w:w="1517" w:type="dxa"/>
          </w:tcPr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частично</w:t>
            </w:r>
          </w:p>
        </w:tc>
      </w:tr>
      <w:tr w:rsidR="00D440D5" w:rsidRPr="004C6F89" w:rsidTr="00B537CD">
        <w:tc>
          <w:tcPr>
            <w:tcW w:w="2760" w:type="dxa"/>
          </w:tcPr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степень вовлеченности в деятельность ОУ</w:t>
            </w:r>
          </w:p>
        </w:tc>
        <w:tc>
          <w:tcPr>
            <w:tcW w:w="2838" w:type="dxa"/>
          </w:tcPr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93%</w:t>
            </w:r>
          </w:p>
        </w:tc>
        <w:tc>
          <w:tcPr>
            <w:tcW w:w="3022" w:type="dxa"/>
          </w:tcPr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1517" w:type="dxa"/>
          </w:tcPr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D440D5" w:rsidRPr="004C6F89" w:rsidTr="00B537CD">
        <w:tc>
          <w:tcPr>
            <w:tcW w:w="2760" w:type="dxa"/>
          </w:tcPr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взаимоотношения с администрацией</w:t>
            </w:r>
          </w:p>
        </w:tc>
        <w:tc>
          <w:tcPr>
            <w:tcW w:w="2838" w:type="dxa"/>
          </w:tcPr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3022" w:type="dxa"/>
          </w:tcPr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1517" w:type="dxa"/>
          </w:tcPr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D440D5" w:rsidRPr="004C6F89" w:rsidTr="00B537CD">
        <w:tc>
          <w:tcPr>
            <w:tcW w:w="2760" w:type="dxa"/>
          </w:tcPr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взаимоотношения с педагогическим коллективом</w:t>
            </w:r>
          </w:p>
        </w:tc>
        <w:tc>
          <w:tcPr>
            <w:tcW w:w="2838" w:type="dxa"/>
          </w:tcPr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3022" w:type="dxa"/>
          </w:tcPr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D440D5" w:rsidRPr="004C6F89" w:rsidTr="00B537CD">
        <w:tc>
          <w:tcPr>
            <w:tcW w:w="2760" w:type="dxa"/>
          </w:tcPr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формы работы с родителями</w:t>
            </w:r>
          </w:p>
        </w:tc>
        <w:tc>
          <w:tcPr>
            <w:tcW w:w="2838" w:type="dxa"/>
          </w:tcPr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3022" w:type="dxa"/>
          </w:tcPr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1517" w:type="dxa"/>
          </w:tcPr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D440D5" w:rsidRPr="004C6F89" w:rsidTr="00B537CD">
        <w:tc>
          <w:tcPr>
            <w:tcW w:w="2760" w:type="dxa"/>
          </w:tcPr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sz w:val="24"/>
                <w:szCs w:val="24"/>
              </w:rPr>
              <w:t>качество проведения родительских собраний</w:t>
            </w:r>
          </w:p>
        </w:tc>
        <w:tc>
          <w:tcPr>
            <w:tcW w:w="2838" w:type="dxa"/>
          </w:tcPr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87%</w:t>
            </w:r>
          </w:p>
        </w:tc>
        <w:tc>
          <w:tcPr>
            <w:tcW w:w="3022" w:type="dxa"/>
          </w:tcPr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1517" w:type="dxa"/>
          </w:tcPr>
          <w:p w:rsidR="00D440D5" w:rsidRPr="004C6F89" w:rsidRDefault="00D440D5" w:rsidP="00294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9%</w:t>
            </w:r>
          </w:p>
        </w:tc>
      </w:tr>
    </w:tbl>
    <w:p w:rsidR="001E3313" w:rsidRPr="004C6F89" w:rsidRDefault="001E3313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495D" w:rsidRPr="004C6F89" w:rsidRDefault="0029495D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Выводы по проведённому анализу и перспективы развития </w:t>
      </w:r>
    </w:p>
    <w:p w:rsidR="0029495D" w:rsidRPr="004C6F89" w:rsidRDefault="0029495D" w:rsidP="0029495D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Публичный </w:t>
      </w:r>
      <w:r w:rsidR="00B55EEE">
        <w:rPr>
          <w:rFonts w:ascii="Times New Roman" w:hAnsi="Times New Roman" w:cs="Times New Roman"/>
          <w:color w:val="000000"/>
          <w:sz w:val="24"/>
          <w:szCs w:val="24"/>
        </w:rPr>
        <w:t>отчет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"Состояние и результаты деятельности МКДОУ за 2017 -2018 учебный год</w:t>
      </w:r>
      <w:r w:rsidRPr="004C6F89">
        <w:rPr>
          <w:rFonts w:ascii="Arial" w:hAnsi="Arial" w:cs="Arial"/>
          <w:color w:val="000000"/>
          <w:sz w:val="24"/>
          <w:szCs w:val="24"/>
        </w:rPr>
        <w:t xml:space="preserve">" 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основан на результатах мониторинговых исследований и имеет своей задачей восполнить пробел в информационном обеспечении общественного диалога, представить основные тенденции, количественные и качественные изменения в структуре и соотношениях, которые сложились в дошкольной образовательной организации. </w:t>
      </w:r>
      <w:r w:rsidR="00B55EEE" w:rsidRPr="00B55EEE">
        <w:rPr>
          <w:rFonts w:ascii="Times New Roman" w:hAnsi="Times New Roman" w:cs="Times New Roman"/>
          <w:sz w:val="24"/>
          <w:szCs w:val="24"/>
        </w:rPr>
        <w:t>Мониторинг показывает положительную динамику развития дошкольников, что свидетельствует об эффективности проделанной работы всего педагогического коллектива ДОУ.</w:t>
      </w:r>
      <w:r w:rsidR="00B55EEE">
        <w:rPr>
          <w:rFonts w:ascii="Times New Roman" w:hAnsi="Times New Roman" w:cs="Times New Roman"/>
          <w:sz w:val="24"/>
          <w:szCs w:val="24"/>
        </w:rPr>
        <w:t xml:space="preserve"> 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t>Результаты деятельности ДОО, позволяют говорить о том, что образовательная организация развивается в стратегически правильном направлении. Решение приоритетных направлений развития ДОО способствовали повышению качества предоставления образовательных услуг, организации комплексной безопасности и комфортных условий участникам образовательных отношений. Соотнося ожидаемый (планируемый) результат деятельности ДОО, можно смело говорить о стабильных результатах качества образования в МКДОУ «Детский сад «Колокольчик»   г. Палласовки  Волгоградской области</w:t>
      </w:r>
    </w:p>
    <w:p w:rsidR="0029495D" w:rsidRPr="004C6F89" w:rsidRDefault="0029495D" w:rsidP="0029495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В ходе анализа также определился ряд проблем:</w:t>
      </w:r>
    </w:p>
    <w:p w:rsidR="0029495D" w:rsidRPr="004C6F89" w:rsidRDefault="0029495D" w:rsidP="0029495D">
      <w:pPr>
        <w:pStyle w:val="a3"/>
        <w:tabs>
          <w:tab w:val="left" w:pos="0"/>
        </w:tabs>
        <w:jc w:val="both"/>
        <w:rPr>
          <w:rStyle w:val="af1"/>
          <w:rFonts w:ascii="Times New Roman" w:hAnsi="Times New Roman"/>
          <w:i w:val="0"/>
          <w:sz w:val="24"/>
          <w:szCs w:val="24"/>
        </w:rPr>
      </w:pPr>
      <w:r w:rsidRPr="004C6F89">
        <w:rPr>
          <w:rStyle w:val="c10"/>
          <w:rFonts w:ascii="Times New Roman" w:hAnsi="Times New Roman" w:cs="Times New Roman"/>
          <w:sz w:val="24"/>
          <w:szCs w:val="24"/>
        </w:rPr>
        <w:t>1. Педагогами не до конца изучены и не всегда применяются в педагогическом процессе</w:t>
      </w:r>
      <w:r w:rsidRPr="004C6F89">
        <w:rPr>
          <w:rStyle w:val="af1"/>
          <w:rFonts w:ascii="Times New Roman" w:hAnsi="Times New Roman"/>
          <w:i w:val="0"/>
          <w:sz w:val="24"/>
          <w:szCs w:val="24"/>
        </w:rPr>
        <w:t xml:space="preserve"> современные инновационные психолого-педагогические  системы воспитания и обучения в соответствии ФГОС </w:t>
      </w:r>
      <w:proofErr w:type="gramStart"/>
      <w:r w:rsidRPr="004C6F89">
        <w:rPr>
          <w:rStyle w:val="af1"/>
          <w:rFonts w:ascii="Times New Roman" w:hAnsi="Times New Roman"/>
          <w:i w:val="0"/>
          <w:sz w:val="24"/>
          <w:szCs w:val="24"/>
        </w:rPr>
        <w:t>ДО</w:t>
      </w:r>
      <w:proofErr w:type="gramEnd"/>
      <w:r w:rsidRPr="004C6F89">
        <w:rPr>
          <w:rStyle w:val="af1"/>
          <w:rFonts w:ascii="Times New Roman" w:hAnsi="Times New Roman"/>
          <w:i w:val="0"/>
          <w:sz w:val="24"/>
          <w:szCs w:val="24"/>
        </w:rPr>
        <w:t>,</w:t>
      </w:r>
    </w:p>
    <w:p w:rsidR="0029495D" w:rsidRPr="004C6F89" w:rsidRDefault="0029495D" w:rsidP="0029495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Style w:val="af1"/>
          <w:rFonts w:ascii="Times New Roman" w:hAnsi="Times New Roman"/>
          <w:i w:val="0"/>
          <w:sz w:val="24"/>
          <w:szCs w:val="24"/>
        </w:rPr>
        <w:t>2. Ч</w:t>
      </w:r>
      <w:r w:rsidRPr="004C6F89">
        <w:rPr>
          <w:rFonts w:ascii="Times New Roman" w:hAnsi="Times New Roman" w:cs="Times New Roman"/>
          <w:sz w:val="24"/>
          <w:szCs w:val="24"/>
        </w:rPr>
        <w:t xml:space="preserve">асть родителей по причине </w:t>
      </w:r>
      <w:r w:rsidRPr="004C6F89">
        <w:rPr>
          <w:rFonts w:ascii="Times New Roman" w:hAnsi="Times New Roman" w:cs="Times New Roman"/>
          <w:sz w:val="24"/>
          <w:szCs w:val="24"/>
          <w:shd w:val="clear" w:color="auto" w:fill="FFFFFF"/>
        </w:rPr>
        <w:t>занятости или пассивности</w:t>
      </w:r>
      <w:r w:rsidRPr="004C6F8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не принима</w:t>
      </w:r>
      <w:r w:rsidR="00B55EE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4C6F8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т </w:t>
      </w:r>
      <w:r w:rsidRPr="004C6F89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</w:t>
      </w:r>
      <w:r w:rsidR="00B55EEE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4C6F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жизни детского сада</w:t>
      </w:r>
      <w:r w:rsidRPr="004C6F8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, не понимая, что такое сотрудничество </w:t>
      </w:r>
      <w:r w:rsidRPr="004C6F89">
        <w:rPr>
          <w:rFonts w:ascii="Times New Roman" w:hAnsi="Times New Roman" w:cs="Times New Roman"/>
          <w:sz w:val="24"/>
          <w:szCs w:val="24"/>
          <w:shd w:val="clear" w:color="auto" w:fill="FFFFFF"/>
        </w:rPr>
        <w:t>идет на пользу всем: и детям, и родителям, и воспитателям. В то же время педагоги продолжают тесное взаимодействие с родителями, не отходя от рамок формального сотрудничества ДОУ и семьи.</w:t>
      </w:r>
      <w:r w:rsidRPr="004C6F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95D" w:rsidRPr="004C6F89" w:rsidRDefault="0029495D" w:rsidP="0029495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 xml:space="preserve">3. При планировании работы на следующий учебный год коллектив МКДОУ, анализируя работу за год, учитывая основные задачи функционирования ДОУ, его приоритетные направления, достижения в методической работе, используя результаты мониторинга развития детей, будет совершенствовать свою воспитательно-образовательную деятельность. </w:t>
      </w:r>
    </w:p>
    <w:p w:rsidR="007517C5" w:rsidRPr="004C6F89" w:rsidRDefault="0029495D" w:rsidP="0029495D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 xml:space="preserve">4. </w:t>
      </w:r>
      <w:r w:rsidR="00D440D5" w:rsidRPr="004C6F89">
        <w:rPr>
          <w:rFonts w:ascii="Times New Roman" w:hAnsi="Times New Roman" w:cs="Times New Roman"/>
          <w:sz w:val="24"/>
          <w:szCs w:val="24"/>
        </w:rPr>
        <w:t>Низкий процент педагогических кадров имеющих высшую и первую квалификационную категории</w:t>
      </w:r>
      <w:r w:rsidR="007E368D">
        <w:rPr>
          <w:rFonts w:ascii="Times New Roman" w:hAnsi="Times New Roman" w:cs="Times New Roman"/>
          <w:sz w:val="24"/>
          <w:szCs w:val="24"/>
        </w:rPr>
        <w:t>.</w:t>
      </w:r>
    </w:p>
    <w:p w:rsidR="00D440D5" w:rsidRPr="004C6F89" w:rsidRDefault="0029495D" w:rsidP="0029495D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>5.</w:t>
      </w:r>
      <w:r w:rsidR="00D440D5" w:rsidRPr="004C6F89">
        <w:rPr>
          <w:rFonts w:ascii="Times New Roman" w:hAnsi="Times New Roman" w:cs="Times New Roman"/>
          <w:sz w:val="24"/>
          <w:szCs w:val="24"/>
        </w:rPr>
        <w:t>Недостаточный показатель уровня посещаемости воспитанников</w:t>
      </w:r>
    </w:p>
    <w:p w:rsidR="005F6EB6" w:rsidRPr="004C6F89" w:rsidRDefault="0029495D" w:rsidP="0029495D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sz w:val="24"/>
          <w:szCs w:val="24"/>
        </w:rPr>
        <w:t xml:space="preserve">6. </w:t>
      </w:r>
      <w:r w:rsidR="005F6EB6" w:rsidRPr="004C6F89">
        <w:rPr>
          <w:rFonts w:ascii="Times New Roman" w:hAnsi="Times New Roman" w:cs="Times New Roman"/>
          <w:sz w:val="24"/>
          <w:szCs w:val="24"/>
        </w:rPr>
        <w:t>Недостаточность финансовых  средств на развитие учреждения и проведения   ремонтных работ</w:t>
      </w:r>
    </w:p>
    <w:p w:rsidR="00D440D5" w:rsidRPr="004C6F89" w:rsidRDefault="00D440D5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решения данных проблем коллектив дошкольной организации предлагает следующие перспективные направления работы: </w:t>
      </w:r>
    </w:p>
    <w:p w:rsidR="00D440D5" w:rsidRPr="004C6F89" w:rsidRDefault="00D440D5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1. Обновление форм работы с педагогическим коллективом, вовлечение в инновационную деятельность </w:t>
      </w:r>
    </w:p>
    <w:p w:rsidR="00D440D5" w:rsidRPr="004C6F89" w:rsidRDefault="00D440D5" w:rsidP="0029495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29495D" w:rsidRPr="004C6F89">
        <w:rPr>
          <w:rStyle w:val="af1"/>
          <w:rFonts w:ascii="Times New Roman" w:hAnsi="Times New Roman"/>
          <w:i w:val="0"/>
          <w:sz w:val="24"/>
          <w:szCs w:val="24"/>
        </w:rPr>
        <w:t>Поиск новых инновационных форм, современных приемов и методов с дошкольниками и для взаимодействия педагога с родителями (законными представителями), направленных на  повышение активности родителей как полноправных участников образовательного процесса</w:t>
      </w: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63231" w:rsidRPr="004C6F89" w:rsidRDefault="00D440D5" w:rsidP="007E368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Style w:val="c10"/>
          <w:rFonts w:ascii="Times New Roman" w:hAnsi="Times New Roman" w:cs="Times New Roman"/>
          <w:sz w:val="24"/>
          <w:szCs w:val="24"/>
        </w:rPr>
      </w:pPr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3. Укрепление и развитие материально – технической базы в соответствии с современными требованиями оснащения по ФГОС </w:t>
      </w:r>
      <w:proofErr w:type="gramStart"/>
      <w:r w:rsidRPr="004C6F89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4C6F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sectPr w:rsidR="00163231" w:rsidRPr="004C6F89" w:rsidSect="007E368D">
      <w:headerReference w:type="default" r:id="rId15"/>
      <w:footerReference w:type="default" r:id="rId1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EC9" w:rsidRDefault="00D95EC9" w:rsidP="003B189A">
      <w:pPr>
        <w:spacing w:after="0" w:line="240" w:lineRule="auto"/>
      </w:pPr>
      <w:r>
        <w:separator/>
      </w:r>
    </w:p>
  </w:endnote>
  <w:endnote w:type="continuationSeparator" w:id="0">
    <w:p w:rsidR="00D95EC9" w:rsidRDefault="00D95EC9" w:rsidP="003B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C9" w:rsidRDefault="00480E8F">
    <w:pPr>
      <w:pStyle w:val="a8"/>
      <w:jc w:val="right"/>
    </w:pPr>
    <w:r>
      <w:t>2</w:t>
    </w:r>
  </w:p>
  <w:p w:rsidR="00D95EC9" w:rsidRDefault="00D95E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EC9" w:rsidRDefault="00D95EC9" w:rsidP="003B189A">
      <w:pPr>
        <w:spacing w:after="0" w:line="240" w:lineRule="auto"/>
      </w:pPr>
      <w:r>
        <w:separator/>
      </w:r>
    </w:p>
  </w:footnote>
  <w:footnote w:type="continuationSeparator" w:id="0">
    <w:p w:rsidR="00D95EC9" w:rsidRDefault="00D95EC9" w:rsidP="003B1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C9" w:rsidRDefault="00D95EC9">
    <w:pPr>
      <w:pStyle w:val="a6"/>
      <w:jc w:val="right"/>
    </w:pPr>
  </w:p>
  <w:p w:rsidR="00D95EC9" w:rsidRDefault="00D95EC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0C98"/>
    <w:multiLevelType w:val="hybridMultilevel"/>
    <w:tmpl w:val="EB6C4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27AC3"/>
    <w:multiLevelType w:val="multilevel"/>
    <w:tmpl w:val="B40A7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6615C1E"/>
    <w:multiLevelType w:val="hybridMultilevel"/>
    <w:tmpl w:val="7578D9B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D80709"/>
    <w:multiLevelType w:val="hybridMultilevel"/>
    <w:tmpl w:val="ED8C9F00"/>
    <w:lvl w:ilvl="0" w:tplc="2EB439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F5654"/>
    <w:multiLevelType w:val="hybridMultilevel"/>
    <w:tmpl w:val="43A45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10B11"/>
    <w:multiLevelType w:val="hybridMultilevel"/>
    <w:tmpl w:val="6BBEE5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01E74"/>
    <w:multiLevelType w:val="multilevel"/>
    <w:tmpl w:val="8A24F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1C330078"/>
    <w:multiLevelType w:val="multilevel"/>
    <w:tmpl w:val="4FE6A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D11A59"/>
    <w:multiLevelType w:val="hybridMultilevel"/>
    <w:tmpl w:val="A2FAB8DA"/>
    <w:lvl w:ilvl="0" w:tplc="3EDE46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FAB23F2"/>
    <w:multiLevelType w:val="hybridMultilevel"/>
    <w:tmpl w:val="ECDEA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571FE"/>
    <w:multiLevelType w:val="hybridMultilevel"/>
    <w:tmpl w:val="E64819C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2432E9"/>
    <w:multiLevelType w:val="hybridMultilevel"/>
    <w:tmpl w:val="9ABC865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24626F1B"/>
    <w:multiLevelType w:val="multilevel"/>
    <w:tmpl w:val="70643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415C9B"/>
    <w:multiLevelType w:val="hybridMultilevel"/>
    <w:tmpl w:val="EDA437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66C3289"/>
    <w:multiLevelType w:val="hybridMultilevel"/>
    <w:tmpl w:val="E62CB8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5F3457"/>
    <w:multiLevelType w:val="multilevel"/>
    <w:tmpl w:val="AA260D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980" w:hanging="420"/>
      </w:pPr>
    </w:lvl>
    <w:lvl w:ilvl="2">
      <w:start w:val="1"/>
      <w:numFmt w:val="decimal"/>
      <w:isLgl/>
      <w:lvlText w:val="%1.%2.%3."/>
      <w:lvlJc w:val="left"/>
      <w:pPr>
        <w:ind w:left="3480" w:hanging="720"/>
      </w:pPr>
    </w:lvl>
    <w:lvl w:ilvl="3">
      <w:start w:val="1"/>
      <w:numFmt w:val="decimal"/>
      <w:isLgl/>
      <w:lvlText w:val="%1.%2.%3.%4."/>
      <w:lvlJc w:val="left"/>
      <w:pPr>
        <w:ind w:left="4680" w:hanging="720"/>
      </w:pPr>
    </w:lvl>
    <w:lvl w:ilvl="4">
      <w:start w:val="1"/>
      <w:numFmt w:val="decimal"/>
      <w:isLgl/>
      <w:lvlText w:val="%1.%2.%3.%4.%5."/>
      <w:lvlJc w:val="left"/>
      <w:pPr>
        <w:ind w:left="6240" w:hanging="1080"/>
      </w:pPr>
    </w:lvl>
    <w:lvl w:ilvl="5">
      <w:start w:val="1"/>
      <w:numFmt w:val="decimal"/>
      <w:isLgl/>
      <w:lvlText w:val="%1.%2.%3.%4.%5.%6."/>
      <w:lvlJc w:val="left"/>
      <w:pPr>
        <w:ind w:left="7440" w:hanging="1080"/>
      </w:pPr>
    </w:lvl>
    <w:lvl w:ilvl="6">
      <w:start w:val="1"/>
      <w:numFmt w:val="decimal"/>
      <w:isLgl/>
      <w:lvlText w:val="%1.%2.%3.%4.%5.%6.%7."/>
      <w:lvlJc w:val="left"/>
      <w:pPr>
        <w:ind w:left="9000" w:hanging="1440"/>
      </w:pPr>
    </w:lvl>
    <w:lvl w:ilvl="7">
      <w:start w:val="1"/>
      <w:numFmt w:val="decimal"/>
      <w:isLgl/>
      <w:lvlText w:val="%1.%2.%3.%4.%5.%6.%7.%8."/>
      <w:lvlJc w:val="left"/>
      <w:pPr>
        <w:ind w:left="10200" w:hanging="1440"/>
      </w:pPr>
    </w:lvl>
    <w:lvl w:ilvl="8">
      <w:start w:val="1"/>
      <w:numFmt w:val="decimal"/>
      <w:isLgl/>
      <w:lvlText w:val="%1.%2.%3.%4.%5.%6.%7.%8.%9."/>
      <w:lvlJc w:val="left"/>
      <w:pPr>
        <w:ind w:left="11760" w:hanging="1800"/>
      </w:pPr>
    </w:lvl>
  </w:abstractNum>
  <w:abstractNum w:abstractNumId="16">
    <w:nsid w:val="281E42FF"/>
    <w:multiLevelType w:val="multilevel"/>
    <w:tmpl w:val="D700C50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9ED14CB"/>
    <w:multiLevelType w:val="hybridMultilevel"/>
    <w:tmpl w:val="A9581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AE4FA3"/>
    <w:multiLevelType w:val="hybridMultilevel"/>
    <w:tmpl w:val="AC061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F675CF"/>
    <w:multiLevelType w:val="hybridMultilevel"/>
    <w:tmpl w:val="8DFC6E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1474AE"/>
    <w:multiLevelType w:val="multilevel"/>
    <w:tmpl w:val="215A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4E3F73"/>
    <w:multiLevelType w:val="hybridMultilevel"/>
    <w:tmpl w:val="706A2162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2">
    <w:nsid w:val="412E3E2C"/>
    <w:multiLevelType w:val="hybridMultilevel"/>
    <w:tmpl w:val="D3DC29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C3491C"/>
    <w:multiLevelType w:val="hybridMultilevel"/>
    <w:tmpl w:val="0B9E0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8D319D"/>
    <w:multiLevelType w:val="multilevel"/>
    <w:tmpl w:val="44109D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1B3766"/>
    <w:multiLevelType w:val="hybridMultilevel"/>
    <w:tmpl w:val="12D4A7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C43D97"/>
    <w:multiLevelType w:val="multilevel"/>
    <w:tmpl w:val="4392C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7B57CD0"/>
    <w:multiLevelType w:val="hybridMultilevel"/>
    <w:tmpl w:val="2E5CD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ED0FBF"/>
    <w:multiLevelType w:val="multilevel"/>
    <w:tmpl w:val="253A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2C50FA"/>
    <w:multiLevelType w:val="hybridMultilevel"/>
    <w:tmpl w:val="72387232"/>
    <w:lvl w:ilvl="0" w:tplc="0419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0">
    <w:nsid w:val="5DB52761"/>
    <w:multiLevelType w:val="hybridMultilevel"/>
    <w:tmpl w:val="8C2C11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21C1507"/>
    <w:multiLevelType w:val="hybridMultilevel"/>
    <w:tmpl w:val="C7988AE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631272E"/>
    <w:multiLevelType w:val="hybridMultilevel"/>
    <w:tmpl w:val="8BE8D36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7AA2AAD"/>
    <w:multiLevelType w:val="hybridMultilevel"/>
    <w:tmpl w:val="C43604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085881"/>
    <w:multiLevelType w:val="hybridMultilevel"/>
    <w:tmpl w:val="149C04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717B2E"/>
    <w:multiLevelType w:val="hybridMultilevel"/>
    <w:tmpl w:val="BB3A57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CCD41A2"/>
    <w:multiLevelType w:val="hybridMultilevel"/>
    <w:tmpl w:val="4A96E484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7">
    <w:nsid w:val="6DB47309"/>
    <w:multiLevelType w:val="hybridMultilevel"/>
    <w:tmpl w:val="C3345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FF6AEF"/>
    <w:multiLevelType w:val="hybridMultilevel"/>
    <w:tmpl w:val="1EE808F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08B4FCF"/>
    <w:multiLevelType w:val="hybridMultilevel"/>
    <w:tmpl w:val="12DCDE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055A92"/>
    <w:multiLevelType w:val="hybridMultilevel"/>
    <w:tmpl w:val="ACF84F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822230"/>
    <w:multiLevelType w:val="hybridMultilevel"/>
    <w:tmpl w:val="762268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D75958"/>
    <w:multiLevelType w:val="hybridMultilevel"/>
    <w:tmpl w:val="BC84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1B2A7A"/>
    <w:multiLevelType w:val="multilevel"/>
    <w:tmpl w:val="A9DAA4A2"/>
    <w:lvl w:ilvl="0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4">
    <w:nsid w:val="7BF52CB3"/>
    <w:multiLevelType w:val="hybridMultilevel"/>
    <w:tmpl w:val="1CA433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FA06025"/>
    <w:multiLevelType w:val="hybridMultilevel"/>
    <w:tmpl w:val="7578EC7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1"/>
  </w:num>
  <w:num w:numId="4">
    <w:abstractNumId w:val="26"/>
  </w:num>
  <w:num w:numId="5">
    <w:abstractNumId w:val="44"/>
  </w:num>
  <w:num w:numId="6">
    <w:abstractNumId w:val="0"/>
  </w:num>
  <w:num w:numId="7">
    <w:abstractNumId w:val="23"/>
  </w:num>
  <w:num w:numId="8">
    <w:abstractNumId w:val="8"/>
  </w:num>
  <w:num w:numId="9">
    <w:abstractNumId w:val="43"/>
  </w:num>
  <w:num w:numId="10">
    <w:abstractNumId w:val="3"/>
  </w:num>
  <w:num w:numId="11">
    <w:abstractNumId w:val="2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3"/>
  </w:num>
  <w:num w:numId="16">
    <w:abstractNumId w:val="5"/>
  </w:num>
  <w:num w:numId="17">
    <w:abstractNumId w:val="10"/>
  </w:num>
  <w:num w:numId="18">
    <w:abstractNumId w:val="34"/>
  </w:num>
  <w:num w:numId="19">
    <w:abstractNumId w:val="36"/>
  </w:num>
  <w:num w:numId="20">
    <w:abstractNumId w:val="32"/>
  </w:num>
  <w:num w:numId="21">
    <w:abstractNumId w:val="31"/>
  </w:num>
  <w:num w:numId="22">
    <w:abstractNumId w:val="25"/>
  </w:num>
  <w:num w:numId="23">
    <w:abstractNumId w:val="45"/>
  </w:num>
  <w:num w:numId="24">
    <w:abstractNumId w:val="35"/>
  </w:num>
  <w:num w:numId="25">
    <w:abstractNumId w:val="29"/>
  </w:num>
  <w:num w:numId="26">
    <w:abstractNumId w:val="27"/>
  </w:num>
  <w:num w:numId="27">
    <w:abstractNumId w:val="2"/>
  </w:num>
  <w:num w:numId="28">
    <w:abstractNumId w:val="38"/>
  </w:num>
  <w:num w:numId="29">
    <w:abstractNumId w:val="16"/>
  </w:num>
  <w:num w:numId="30">
    <w:abstractNumId w:val="39"/>
  </w:num>
  <w:num w:numId="31">
    <w:abstractNumId w:val="14"/>
  </w:num>
  <w:num w:numId="32">
    <w:abstractNumId w:val="33"/>
  </w:num>
  <w:num w:numId="33">
    <w:abstractNumId w:val="40"/>
  </w:num>
  <w:num w:numId="34">
    <w:abstractNumId w:val="19"/>
  </w:num>
  <w:num w:numId="35">
    <w:abstractNumId w:val="41"/>
  </w:num>
  <w:num w:numId="36">
    <w:abstractNumId w:val="7"/>
  </w:num>
  <w:num w:numId="37">
    <w:abstractNumId w:val="9"/>
  </w:num>
  <w:num w:numId="38">
    <w:abstractNumId w:val="22"/>
  </w:num>
  <w:num w:numId="39">
    <w:abstractNumId w:val="37"/>
  </w:num>
  <w:num w:numId="40">
    <w:abstractNumId w:val="20"/>
  </w:num>
  <w:num w:numId="41">
    <w:abstractNumId w:val="24"/>
  </w:num>
  <w:num w:numId="42">
    <w:abstractNumId w:val="12"/>
  </w:num>
  <w:num w:numId="43">
    <w:abstractNumId w:val="4"/>
  </w:num>
  <w:num w:numId="44">
    <w:abstractNumId w:val="21"/>
  </w:num>
  <w:num w:numId="45">
    <w:abstractNumId w:val="18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3C3"/>
    <w:rsid w:val="0000162B"/>
    <w:rsid w:val="00005024"/>
    <w:rsid w:val="00015241"/>
    <w:rsid w:val="00021621"/>
    <w:rsid w:val="000271E8"/>
    <w:rsid w:val="00034969"/>
    <w:rsid w:val="0003522A"/>
    <w:rsid w:val="00046A4A"/>
    <w:rsid w:val="00054EE3"/>
    <w:rsid w:val="000568F2"/>
    <w:rsid w:val="00057B6C"/>
    <w:rsid w:val="00077E83"/>
    <w:rsid w:val="00080333"/>
    <w:rsid w:val="000A7120"/>
    <w:rsid w:val="000B0469"/>
    <w:rsid w:val="000B72C1"/>
    <w:rsid w:val="000C24E9"/>
    <w:rsid w:val="000C5130"/>
    <w:rsid w:val="000E1911"/>
    <w:rsid w:val="001017B1"/>
    <w:rsid w:val="001064CF"/>
    <w:rsid w:val="00116ED7"/>
    <w:rsid w:val="00117952"/>
    <w:rsid w:val="00147798"/>
    <w:rsid w:val="00151E06"/>
    <w:rsid w:val="00162962"/>
    <w:rsid w:val="00163231"/>
    <w:rsid w:val="00165A91"/>
    <w:rsid w:val="001731CD"/>
    <w:rsid w:val="001760B3"/>
    <w:rsid w:val="0017633F"/>
    <w:rsid w:val="00180DAC"/>
    <w:rsid w:val="00184472"/>
    <w:rsid w:val="001B48FD"/>
    <w:rsid w:val="001B5F3E"/>
    <w:rsid w:val="001E3313"/>
    <w:rsid w:val="001F15AC"/>
    <w:rsid w:val="00215711"/>
    <w:rsid w:val="00216A79"/>
    <w:rsid w:val="002210D9"/>
    <w:rsid w:val="002213BD"/>
    <w:rsid w:val="00223E65"/>
    <w:rsid w:val="00240161"/>
    <w:rsid w:val="00247E00"/>
    <w:rsid w:val="00252CD1"/>
    <w:rsid w:val="00255178"/>
    <w:rsid w:val="00264307"/>
    <w:rsid w:val="00264A42"/>
    <w:rsid w:val="00267954"/>
    <w:rsid w:val="002722D9"/>
    <w:rsid w:val="00274EE6"/>
    <w:rsid w:val="00280D8F"/>
    <w:rsid w:val="00281C78"/>
    <w:rsid w:val="00283434"/>
    <w:rsid w:val="0029495D"/>
    <w:rsid w:val="00295AC8"/>
    <w:rsid w:val="002B2521"/>
    <w:rsid w:val="002B446A"/>
    <w:rsid w:val="002C397D"/>
    <w:rsid w:val="002C4DEF"/>
    <w:rsid w:val="002C5BC7"/>
    <w:rsid w:val="002D0462"/>
    <w:rsid w:val="00307875"/>
    <w:rsid w:val="003112BD"/>
    <w:rsid w:val="00325185"/>
    <w:rsid w:val="00325D4B"/>
    <w:rsid w:val="0032685C"/>
    <w:rsid w:val="00327200"/>
    <w:rsid w:val="00332A58"/>
    <w:rsid w:val="003377C0"/>
    <w:rsid w:val="003601F0"/>
    <w:rsid w:val="0036046C"/>
    <w:rsid w:val="003877BE"/>
    <w:rsid w:val="003910BA"/>
    <w:rsid w:val="00393CCC"/>
    <w:rsid w:val="003A0D30"/>
    <w:rsid w:val="003A30DE"/>
    <w:rsid w:val="003B189A"/>
    <w:rsid w:val="003B4FEC"/>
    <w:rsid w:val="003C70AC"/>
    <w:rsid w:val="003D26E5"/>
    <w:rsid w:val="003E2003"/>
    <w:rsid w:val="003E3EB3"/>
    <w:rsid w:val="003E6C0C"/>
    <w:rsid w:val="003E6DC5"/>
    <w:rsid w:val="003F39EE"/>
    <w:rsid w:val="003F57F1"/>
    <w:rsid w:val="004130A8"/>
    <w:rsid w:val="00414A70"/>
    <w:rsid w:val="00421516"/>
    <w:rsid w:val="0042366B"/>
    <w:rsid w:val="00430A9B"/>
    <w:rsid w:val="00445BD2"/>
    <w:rsid w:val="004508C0"/>
    <w:rsid w:val="0046786B"/>
    <w:rsid w:val="00473263"/>
    <w:rsid w:val="004738D4"/>
    <w:rsid w:val="00473EDA"/>
    <w:rsid w:val="00474376"/>
    <w:rsid w:val="00475A68"/>
    <w:rsid w:val="00480E8F"/>
    <w:rsid w:val="004B16C3"/>
    <w:rsid w:val="004B185D"/>
    <w:rsid w:val="004C5585"/>
    <w:rsid w:val="004C6AAC"/>
    <w:rsid w:val="004C6E90"/>
    <w:rsid w:val="004C6F89"/>
    <w:rsid w:val="004D5064"/>
    <w:rsid w:val="004F07E7"/>
    <w:rsid w:val="0050712B"/>
    <w:rsid w:val="00507930"/>
    <w:rsid w:val="00516707"/>
    <w:rsid w:val="005217B2"/>
    <w:rsid w:val="00521982"/>
    <w:rsid w:val="00527CA2"/>
    <w:rsid w:val="00534C7A"/>
    <w:rsid w:val="005441F9"/>
    <w:rsid w:val="00544E61"/>
    <w:rsid w:val="00545AED"/>
    <w:rsid w:val="00547515"/>
    <w:rsid w:val="00547659"/>
    <w:rsid w:val="00552969"/>
    <w:rsid w:val="00556451"/>
    <w:rsid w:val="00560F5E"/>
    <w:rsid w:val="00563EF2"/>
    <w:rsid w:val="00567D35"/>
    <w:rsid w:val="0058042D"/>
    <w:rsid w:val="00594BD9"/>
    <w:rsid w:val="005B15F8"/>
    <w:rsid w:val="005C13CD"/>
    <w:rsid w:val="005C34D3"/>
    <w:rsid w:val="005D2D0E"/>
    <w:rsid w:val="005E353E"/>
    <w:rsid w:val="005E3C00"/>
    <w:rsid w:val="005F6EB6"/>
    <w:rsid w:val="00620469"/>
    <w:rsid w:val="00641CD8"/>
    <w:rsid w:val="00661841"/>
    <w:rsid w:val="00670497"/>
    <w:rsid w:val="006777AE"/>
    <w:rsid w:val="00695C5A"/>
    <w:rsid w:val="006B3616"/>
    <w:rsid w:val="006B5751"/>
    <w:rsid w:val="006B7832"/>
    <w:rsid w:val="006C2F14"/>
    <w:rsid w:val="006C35F6"/>
    <w:rsid w:val="006F14B6"/>
    <w:rsid w:val="006F3924"/>
    <w:rsid w:val="00707265"/>
    <w:rsid w:val="007104C4"/>
    <w:rsid w:val="00713D6F"/>
    <w:rsid w:val="007156A2"/>
    <w:rsid w:val="00717982"/>
    <w:rsid w:val="007243EB"/>
    <w:rsid w:val="007350A1"/>
    <w:rsid w:val="00736554"/>
    <w:rsid w:val="007409E7"/>
    <w:rsid w:val="00741D43"/>
    <w:rsid w:val="00743D9B"/>
    <w:rsid w:val="00744ABA"/>
    <w:rsid w:val="007517C5"/>
    <w:rsid w:val="00752CB7"/>
    <w:rsid w:val="0075588E"/>
    <w:rsid w:val="007905C4"/>
    <w:rsid w:val="007945CB"/>
    <w:rsid w:val="00795770"/>
    <w:rsid w:val="007A422A"/>
    <w:rsid w:val="007B0322"/>
    <w:rsid w:val="007B2FDD"/>
    <w:rsid w:val="007B6C78"/>
    <w:rsid w:val="007C33DE"/>
    <w:rsid w:val="007C6CE3"/>
    <w:rsid w:val="007D65F6"/>
    <w:rsid w:val="007E368D"/>
    <w:rsid w:val="007E7731"/>
    <w:rsid w:val="007F1B28"/>
    <w:rsid w:val="008053FE"/>
    <w:rsid w:val="008152FE"/>
    <w:rsid w:val="008266AA"/>
    <w:rsid w:val="008315A6"/>
    <w:rsid w:val="00833E20"/>
    <w:rsid w:val="00835541"/>
    <w:rsid w:val="00835842"/>
    <w:rsid w:val="0086166C"/>
    <w:rsid w:val="0087130F"/>
    <w:rsid w:val="008744C7"/>
    <w:rsid w:val="00874D28"/>
    <w:rsid w:val="00875C2F"/>
    <w:rsid w:val="00891894"/>
    <w:rsid w:val="00892760"/>
    <w:rsid w:val="00895F82"/>
    <w:rsid w:val="008C08C7"/>
    <w:rsid w:val="008C111A"/>
    <w:rsid w:val="008D51C7"/>
    <w:rsid w:val="008E4010"/>
    <w:rsid w:val="008F117B"/>
    <w:rsid w:val="008F464D"/>
    <w:rsid w:val="008F5FFD"/>
    <w:rsid w:val="009004DB"/>
    <w:rsid w:val="00902E67"/>
    <w:rsid w:val="0090334F"/>
    <w:rsid w:val="009047FC"/>
    <w:rsid w:val="00907AC5"/>
    <w:rsid w:val="00910363"/>
    <w:rsid w:val="009207FD"/>
    <w:rsid w:val="00925D20"/>
    <w:rsid w:val="0092676C"/>
    <w:rsid w:val="00940008"/>
    <w:rsid w:val="00941484"/>
    <w:rsid w:val="00956797"/>
    <w:rsid w:val="009629F2"/>
    <w:rsid w:val="00972570"/>
    <w:rsid w:val="00973A7A"/>
    <w:rsid w:val="00974FC3"/>
    <w:rsid w:val="0098431F"/>
    <w:rsid w:val="00984356"/>
    <w:rsid w:val="00991866"/>
    <w:rsid w:val="009B2546"/>
    <w:rsid w:val="009C0806"/>
    <w:rsid w:val="009C3E89"/>
    <w:rsid w:val="009E5FCD"/>
    <w:rsid w:val="009F0D8D"/>
    <w:rsid w:val="009F7738"/>
    <w:rsid w:val="00A13AE2"/>
    <w:rsid w:val="00A1748B"/>
    <w:rsid w:val="00A250C0"/>
    <w:rsid w:val="00A34090"/>
    <w:rsid w:val="00A5785B"/>
    <w:rsid w:val="00A57A27"/>
    <w:rsid w:val="00A60793"/>
    <w:rsid w:val="00A60E7D"/>
    <w:rsid w:val="00A6610B"/>
    <w:rsid w:val="00A74D50"/>
    <w:rsid w:val="00A80F23"/>
    <w:rsid w:val="00AA0197"/>
    <w:rsid w:val="00AE05E0"/>
    <w:rsid w:val="00AE1BA1"/>
    <w:rsid w:val="00AE2BF9"/>
    <w:rsid w:val="00AE2D19"/>
    <w:rsid w:val="00AE33A2"/>
    <w:rsid w:val="00AF0440"/>
    <w:rsid w:val="00B0129A"/>
    <w:rsid w:val="00B01AAB"/>
    <w:rsid w:val="00B038D8"/>
    <w:rsid w:val="00B04923"/>
    <w:rsid w:val="00B04DAF"/>
    <w:rsid w:val="00B04F96"/>
    <w:rsid w:val="00B135A1"/>
    <w:rsid w:val="00B232C2"/>
    <w:rsid w:val="00B32382"/>
    <w:rsid w:val="00B4131F"/>
    <w:rsid w:val="00B47B8A"/>
    <w:rsid w:val="00B537CD"/>
    <w:rsid w:val="00B550DB"/>
    <w:rsid w:val="00B55EEE"/>
    <w:rsid w:val="00B648C2"/>
    <w:rsid w:val="00B658E9"/>
    <w:rsid w:val="00B7742F"/>
    <w:rsid w:val="00B77D33"/>
    <w:rsid w:val="00B823C3"/>
    <w:rsid w:val="00B83D98"/>
    <w:rsid w:val="00B940CB"/>
    <w:rsid w:val="00B96D0A"/>
    <w:rsid w:val="00BA280E"/>
    <w:rsid w:val="00BA498F"/>
    <w:rsid w:val="00BA5A7B"/>
    <w:rsid w:val="00BB58D0"/>
    <w:rsid w:val="00BC50E8"/>
    <w:rsid w:val="00BD1BB8"/>
    <w:rsid w:val="00BE5768"/>
    <w:rsid w:val="00BF5C33"/>
    <w:rsid w:val="00BF6F9C"/>
    <w:rsid w:val="00BF72CD"/>
    <w:rsid w:val="00C03204"/>
    <w:rsid w:val="00C034CF"/>
    <w:rsid w:val="00C05E8D"/>
    <w:rsid w:val="00C06951"/>
    <w:rsid w:val="00C10EE9"/>
    <w:rsid w:val="00C1447B"/>
    <w:rsid w:val="00C26699"/>
    <w:rsid w:val="00C26F11"/>
    <w:rsid w:val="00C2786D"/>
    <w:rsid w:val="00C3032F"/>
    <w:rsid w:val="00C50B09"/>
    <w:rsid w:val="00C55C0B"/>
    <w:rsid w:val="00C648C5"/>
    <w:rsid w:val="00C67CFF"/>
    <w:rsid w:val="00C710DE"/>
    <w:rsid w:val="00C90273"/>
    <w:rsid w:val="00C903C5"/>
    <w:rsid w:val="00CA150E"/>
    <w:rsid w:val="00CA725D"/>
    <w:rsid w:val="00CC0590"/>
    <w:rsid w:val="00CD3114"/>
    <w:rsid w:val="00CE4F16"/>
    <w:rsid w:val="00CF1CFB"/>
    <w:rsid w:val="00CF1E6D"/>
    <w:rsid w:val="00D00EBC"/>
    <w:rsid w:val="00D01309"/>
    <w:rsid w:val="00D1319F"/>
    <w:rsid w:val="00D32BE4"/>
    <w:rsid w:val="00D42390"/>
    <w:rsid w:val="00D428AD"/>
    <w:rsid w:val="00D440D5"/>
    <w:rsid w:val="00D511B6"/>
    <w:rsid w:val="00D55B74"/>
    <w:rsid w:val="00D62E33"/>
    <w:rsid w:val="00D72A17"/>
    <w:rsid w:val="00D87C73"/>
    <w:rsid w:val="00D90722"/>
    <w:rsid w:val="00D95EC9"/>
    <w:rsid w:val="00DA494C"/>
    <w:rsid w:val="00DA6D28"/>
    <w:rsid w:val="00DB0261"/>
    <w:rsid w:val="00DB45D3"/>
    <w:rsid w:val="00DC348A"/>
    <w:rsid w:val="00DC3567"/>
    <w:rsid w:val="00DE150D"/>
    <w:rsid w:val="00DE1BA0"/>
    <w:rsid w:val="00DE4DEE"/>
    <w:rsid w:val="00DF3443"/>
    <w:rsid w:val="00DF6D81"/>
    <w:rsid w:val="00E10254"/>
    <w:rsid w:val="00E167E6"/>
    <w:rsid w:val="00E21BCD"/>
    <w:rsid w:val="00E2505C"/>
    <w:rsid w:val="00E313E4"/>
    <w:rsid w:val="00E4633D"/>
    <w:rsid w:val="00E62D2F"/>
    <w:rsid w:val="00E7405B"/>
    <w:rsid w:val="00E84A4C"/>
    <w:rsid w:val="00EA2A5D"/>
    <w:rsid w:val="00EA2F8F"/>
    <w:rsid w:val="00EA4CFD"/>
    <w:rsid w:val="00EA6530"/>
    <w:rsid w:val="00EC1B03"/>
    <w:rsid w:val="00ED4027"/>
    <w:rsid w:val="00ED64CD"/>
    <w:rsid w:val="00F02A35"/>
    <w:rsid w:val="00F06F25"/>
    <w:rsid w:val="00F326C3"/>
    <w:rsid w:val="00F3591F"/>
    <w:rsid w:val="00F41C95"/>
    <w:rsid w:val="00F65C25"/>
    <w:rsid w:val="00F74FF7"/>
    <w:rsid w:val="00FB6625"/>
    <w:rsid w:val="00FB78EF"/>
    <w:rsid w:val="00FC49D0"/>
    <w:rsid w:val="00FE45B1"/>
    <w:rsid w:val="00FE46AB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54"/>
  </w:style>
  <w:style w:type="paragraph" w:styleId="1">
    <w:name w:val="heading 1"/>
    <w:basedOn w:val="a"/>
    <w:next w:val="a"/>
    <w:link w:val="10"/>
    <w:uiPriority w:val="9"/>
    <w:qFormat/>
    <w:rsid w:val="008266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823C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B18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B1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189A"/>
  </w:style>
  <w:style w:type="paragraph" w:styleId="a8">
    <w:name w:val="footer"/>
    <w:basedOn w:val="a"/>
    <w:link w:val="a9"/>
    <w:uiPriority w:val="99"/>
    <w:unhideWhenUsed/>
    <w:rsid w:val="003B1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189A"/>
  </w:style>
  <w:style w:type="character" w:styleId="aa">
    <w:name w:val="Strong"/>
    <w:basedOn w:val="a0"/>
    <w:uiPriority w:val="22"/>
    <w:qFormat/>
    <w:rsid w:val="003112BD"/>
    <w:rPr>
      <w:b/>
      <w:bCs/>
    </w:rPr>
  </w:style>
  <w:style w:type="paragraph" w:customStyle="1" w:styleId="Default">
    <w:name w:val="Default"/>
    <w:rsid w:val="003112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311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25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01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13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E3EB3"/>
  </w:style>
  <w:style w:type="paragraph" w:styleId="af">
    <w:name w:val="Body Text"/>
    <w:basedOn w:val="a"/>
    <w:link w:val="af0"/>
    <w:uiPriority w:val="99"/>
    <w:unhideWhenUsed/>
    <w:rsid w:val="003B4FEC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3B4F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8C08C7"/>
    <w:rPr>
      <w:rFonts w:cs="Times New Roman"/>
      <w:i/>
      <w:iCs/>
    </w:rPr>
  </w:style>
  <w:style w:type="paragraph" w:customStyle="1" w:styleId="c2">
    <w:name w:val="c2"/>
    <w:basedOn w:val="a"/>
    <w:rsid w:val="008C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C08C7"/>
  </w:style>
  <w:style w:type="paragraph" w:customStyle="1" w:styleId="c4">
    <w:name w:val="c4"/>
    <w:basedOn w:val="a"/>
    <w:rsid w:val="00826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8">
    <w:name w:val="c0c8"/>
    <w:basedOn w:val="a0"/>
    <w:rsid w:val="008266AA"/>
  </w:style>
  <w:style w:type="character" w:customStyle="1" w:styleId="c13">
    <w:name w:val="c13"/>
    <w:basedOn w:val="a0"/>
    <w:rsid w:val="008266AA"/>
  </w:style>
  <w:style w:type="character" w:customStyle="1" w:styleId="10">
    <w:name w:val="Заголовок 1 Знак"/>
    <w:basedOn w:val="a0"/>
    <w:link w:val="1"/>
    <w:uiPriority w:val="9"/>
    <w:rsid w:val="008266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table" w:customStyle="1" w:styleId="4">
    <w:name w:val="Сетка таблицы4"/>
    <w:basedOn w:val="a1"/>
    <w:next w:val="ac"/>
    <w:uiPriority w:val="59"/>
    <w:rsid w:val="00A17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8F5FFD"/>
  </w:style>
  <w:style w:type="paragraph" w:customStyle="1" w:styleId="c12c9">
    <w:name w:val="c12 c9"/>
    <w:basedOn w:val="a"/>
    <w:rsid w:val="008F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F5FFD"/>
  </w:style>
  <w:style w:type="character" w:customStyle="1" w:styleId="a4">
    <w:name w:val="Без интервала Знак"/>
    <w:basedOn w:val="a0"/>
    <w:link w:val="a3"/>
    <w:uiPriority w:val="1"/>
    <w:locked/>
    <w:rsid w:val="00D87C73"/>
  </w:style>
  <w:style w:type="character" w:styleId="af2">
    <w:name w:val="Hyperlink"/>
    <w:basedOn w:val="a0"/>
    <w:uiPriority w:val="99"/>
    <w:semiHidden/>
    <w:unhideWhenUsed/>
    <w:rsid w:val="00D87C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66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3C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B18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B1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189A"/>
  </w:style>
  <w:style w:type="paragraph" w:styleId="a8">
    <w:name w:val="footer"/>
    <w:basedOn w:val="a"/>
    <w:link w:val="a9"/>
    <w:uiPriority w:val="99"/>
    <w:unhideWhenUsed/>
    <w:rsid w:val="003B1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189A"/>
  </w:style>
  <w:style w:type="character" w:styleId="aa">
    <w:name w:val="Strong"/>
    <w:basedOn w:val="a0"/>
    <w:uiPriority w:val="22"/>
    <w:qFormat/>
    <w:rsid w:val="003112BD"/>
    <w:rPr>
      <w:b/>
      <w:bCs/>
    </w:rPr>
  </w:style>
  <w:style w:type="paragraph" w:customStyle="1" w:styleId="Default">
    <w:name w:val="Default"/>
    <w:rsid w:val="003112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311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25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01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13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E3EB3"/>
  </w:style>
  <w:style w:type="paragraph" w:styleId="af">
    <w:name w:val="Body Text"/>
    <w:basedOn w:val="a"/>
    <w:link w:val="af0"/>
    <w:uiPriority w:val="99"/>
    <w:unhideWhenUsed/>
    <w:rsid w:val="003B4FEC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3B4F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8C08C7"/>
    <w:rPr>
      <w:rFonts w:cs="Times New Roman"/>
      <w:i/>
      <w:iCs/>
    </w:rPr>
  </w:style>
  <w:style w:type="paragraph" w:customStyle="1" w:styleId="c2">
    <w:name w:val="c2"/>
    <w:basedOn w:val="a"/>
    <w:rsid w:val="008C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C08C7"/>
  </w:style>
  <w:style w:type="paragraph" w:customStyle="1" w:styleId="c4">
    <w:name w:val="c4"/>
    <w:basedOn w:val="a"/>
    <w:rsid w:val="00826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8">
    <w:name w:val="c0c8"/>
    <w:basedOn w:val="a0"/>
    <w:rsid w:val="008266AA"/>
  </w:style>
  <w:style w:type="character" w:customStyle="1" w:styleId="c13">
    <w:name w:val="c13"/>
    <w:basedOn w:val="a0"/>
    <w:rsid w:val="008266AA"/>
  </w:style>
  <w:style w:type="character" w:customStyle="1" w:styleId="10">
    <w:name w:val="Заголовок 1 Знак"/>
    <w:basedOn w:val="a0"/>
    <w:link w:val="1"/>
    <w:uiPriority w:val="9"/>
    <w:rsid w:val="008266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table" w:customStyle="1" w:styleId="4">
    <w:name w:val="Сетка таблицы4"/>
    <w:basedOn w:val="a1"/>
    <w:next w:val="ac"/>
    <w:uiPriority w:val="59"/>
    <w:rsid w:val="00A17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8F5FFD"/>
  </w:style>
  <w:style w:type="paragraph" w:customStyle="1" w:styleId="c12c9">
    <w:name w:val="c12 c9"/>
    <w:basedOn w:val="a"/>
    <w:rsid w:val="008F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F5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pallcolokolchik.uco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sckolockolchick@yandex.ru" TargetMode="External"/><Relationship Id="rId1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S-7\Documents\&#1080;&#1090;&#1086;&#1075;&#1080;%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S-7\Documents\&#1080;&#1090;&#1086;&#1075;&#1080;%2018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S-7\Documents\&#1080;&#1090;&#1086;&#1075;&#1080;%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Лист2!$C$20</c:f>
              <c:strCache>
                <c:ptCount val="1"/>
                <c:pt idx="0">
                  <c:v>Высокий </c:v>
                </c:pt>
              </c:strCache>
            </c:strRef>
          </c:tx>
          <c:invertIfNegative val="0"/>
          <c:cat>
            <c:strRef>
              <c:f>Лист2!$D$19:$I$19</c:f>
              <c:strCache>
                <c:ptCount val="6"/>
                <c:pt idx="0">
                  <c:v>1 младшая </c:v>
                </c:pt>
                <c:pt idx="1">
                  <c:v>2 младшая </c:v>
                </c:pt>
                <c:pt idx="2">
                  <c:v>Средняя </c:v>
                </c:pt>
                <c:pt idx="3">
                  <c:v>Старшая А</c:v>
                </c:pt>
                <c:pt idx="4">
                  <c:v>Старшая Б</c:v>
                </c:pt>
                <c:pt idx="5">
                  <c:v>Подготовит.</c:v>
                </c:pt>
              </c:strCache>
            </c:strRef>
          </c:cat>
          <c:val>
            <c:numRef>
              <c:f>Лист2!$D$20:$I$20</c:f>
              <c:numCache>
                <c:formatCode>0%</c:formatCode>
                <c:ptCount val="6"/>
                <c:pt idx="0">
                  <c:v>0.26</c:v>
                </c:pt>
                <c:pt idx="1">
                  <c:v>0.37000000000000011</c:v>
                </c:pt>
                <c:pt idx="2">
                  <c:v>0.16000000000000006</c:v>
                </c:pt>
                <c:pt idx="3">
                  <c:v>0.33000000000000013</c:v>
                </c:pt>
                <c:pt idx="4">
                  <c:v>0.23</c:v>
                </c:pt>
                <c:pt idx="5">
                  <c:v>0.26</c:v>
                </c:pt>
              </c:numCache>
            </c:numRef>
          </c:val>
        </c:ser>
        <c:ser>
          <c:idx val="1"/>
          <c:order val="1"/>
          <c:tx>
            <c:strRef>
              <c:f>Лист2!$C$21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cat>
            <c:strRef>
              <c:f>Лист2!$D$19:$I$19</c:f>
              <c:strCache>
                <c:ptCount val="6"/>
                <c:pt idx="0">
                  <c:v>1 младшая </c:v>
                </c:pt>
                <c:pt idx="1">
                  <c:v>2 младшая </c:v>
                </c:pt>
                <c:pt idx="2">
                  <c:v>Средняя </c:v>
                </c:pt>
                <c:pt idx="3">
                  <c:v>Старшая А</c:v>
                </c:pt>
                <c:pt idx="4">
                  <c:v>Старшая Б</c:v>
                </c:pt>
                <c:pt idx="5">
                  <c:v>Подготовит.</c:v>
                </c:pt>
              </c:strCache>
            </c:strRef>
          </c:cat>
          <c:val>
            <c:numRef>
              <c:f>Лист2!$D$21:$I$21</c:f>
              <c:numCache>
                <c:formatCode>0%</c:formatCode>
                <c:ptCount val="6"/>
                <c:pt idx="0">
                  <c:v>0.58000000000000018</c:v>
                </c:pt>
                <c:pt idx="1">
                  <c:v>0.63000000000000023</c:v>
                </c:pt>
                <c:pt idx="2">
                  <c:v>0.84000000000000019</c:v>
                </c:pt>
                <c:pt idx="3">
                  <c:v>0.67000000000000026</c:v>
                </c:pt>
                <c:pt idx="4">
                  <c:v>0.77</c:v>
                </c:pt>
                <c:pt idx="5">
                  <c:v>0.74000000000000021</c:v>
                </c:pt>
              </c:numCache>
            </c:numRef>
          </c:val>
        </c:ser>
        <c:ser>
          <c:idx val="2"/>
          <c:order val="2"/>
          <c:tx>
            <c:strRef>
              <c:f>Лист2!$C$22</c:f>
              <c:strCache>
                <c:ptCount val="1"/>
                <c:pt idx="0">
                  <c:v>Низкий </c:v>
                </c:pt>
              </c:strCache>
            </c:strRef>
          </c:tx>
          <c:invertIfNegative val="0"/>
          <c:cat>
            <c:strRef>
              <c:f>Лист2!$D$19:$I$19</c:f>
              <c:strCache>
                <c:ptCount val="6"/>
                <c:pt idx="0">
                  <c:v>1 младшая </c:v>
                </c:pt>
                <c:pt idx="1">
                  <c:v>2 младшая </c:v>
                </c:pt>
                <c:pt idx="2">
                  <c:v>Средняя </c:v>
                </c:pt>
                <c:pt idx="3">
                  <c:v>Старшая А</c:v>
                </c:pt>
                <c:pt idx="4">
                  <c:v>Старшая Б</c:v>
                </c:pt>
                <c:pt idx="5">
                  <c:v>Подготовит.</c:v>
                </c:pt>
              </c:strCache>
            </c:strRef>
          </c:cat>
          <c:val>
            <c:numRef>
              <c:f>Лист2!$D$22:$I$22</c:f>
              <c:numCache>
                <c:formatCode>General</c:formatCode>
                <c:ptCount val="6"/>
                <c:pt idx="0" formatCode="0%">
                  <c:v>0.16000000000000006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107902464"/>
        <c:axId val="107904000"/>
        <c:axId val="0"/>
      </c:bar3DChart>
      <c:catAx>
        <c:axId val="107902464"/>
        <c:scaling>
          <c:orientation val="minMax"/>
        </c:scaling>
        <c:delete val="0"/>
        <c:axPos val="b"/>
        <c:majorTickMark val="none"/>
        <c:minorTickMark val="none"/>
        <c:tickLblPos val="nextTo"/>
        <c:crossAx val="107904000"/>
        <c:crosses val="autoZero"/>
        <c:auto val="1"/>
        <c:lblAlgn val="ctr"/>
        <c:lblOffset val="100"/>
        <c:noMultiLvlLbl val="0"/>
      </c:catAx>
      <c:valAx>
        <c:axId val="1079040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790246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Лист2!$A$49:$A$51</c:f>
              <c:strCache>
                <c:ptCount val="3"/>
                <c:pt idx="0">
                  <c:v>высокого</c:v>
                </c:pt>
                <c:pt idx="1">
                  <c:v>среднего </c:v>
                </c:pt>
                <c:pt idx="2">
                  <c:v>низший</c:v>
                </c:pt>
              </c:strCache>
            </c:strRef>
          </c:cat>
          <c:val>
            <c:numRef>
              <c:f>Лист2!$B$49:$B$51</c:f>
              <c:numCache>
                <c:formatCode>0%</c:formatCode>
                <c:ptCount val="3"/>
                <c:pt idx="0">
                  <c:v>0.26</c:v>
                </c:pt>
                <c:pt idx="1">
                  <c:v>0.58000000000000007</c:v>
                </c:pt>
                <c:pt idx="2">
                  <c:v>0.16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Лист2!$B$33</c:f>
              <c:strCache>
                <c:ptCount val="1"/>
                <c:pt idx="0">
                  <c:v>Высокий </c:v>
                </c:pt>
              </c:strCache>
            </c:strRef>
          </c:tx>
          <c:invertIfNegative val="0"/>
          <c:cat>
            <c:strRef>
              <c:f>Лист2!$C$32:$H$32</c:f>
              <c:strCache>
                <c:ptCount val="6"/>
                <c:pt idx="0">
                  <c:v>1 младшая </c:v>
                </c:pt>
                <c:pt idx="1">
                  <c:v>2 младшая </c:v>
                </c:pt>
                <c:pt idx="2">
                  <c:v>Средняя </c:v>
                </c:pt>
                <c:pt idx="3">
                  <c:v>Старшая А</c:v>
                </c:pt>
                <c:pt idx="4">
                  <c:v>Старшая Б</c:v>
                </c:pt>
                <c:pt idx="5">
                  <c:v>Подготовит.</c:v>
                </c:pt>
              </c:strCache>
            </c:strRef>
          </c:cat>
          <c:val>
            <c:numRef>
              <c:f>Лист2!$C$33:$H$33</c:f>
              <c:numCache>
                <c:formatCode>0%</c:formatCode>
                <c:ptCount val="6"/>
                <c:pt idx="0">
                  <c:v>0.47000000000000008</c:v>
                </c:pt>
                <c:pt idx="1">
                  <c:v>0.4900000000000001</c:v>
                </c:pt>
                <c:pt idx="2">
                  <c:v>0.78</c:v>
                </c:pt>
                <c:pt idx="3">
                  <c:v>0.9700000000000002</c:v>
                </c:pt>
                <c:pt idx="4">
                  <c:v>0.8</c:v>
                </c:pt>
                <c:pt idx="5">
                  <c:v>0.68</c:v>
                </c:pt>
              </c:numCache>
            </c:numRef>
          </c:val>
        </c:ser>
        <c:ser>
          <c:idx val="1"/>
          <c:order val="1"/>
          <c:tx>
            <c:strRef>
              <c:f>Лист2!$B$34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cat>
            <c:strRef>
              <c:f>Лист2!$C$32:$H$32</c:f>
              <c:strCache>
                <c:ptCount val="6"/>
                <c:pt idx="0">
                  <c:v>1 младшая </c:v>
                </c:pt>
                <c:pt idx="1">
                  <c:v>2 младшая </c:v>
                </c:pt>
                <c:pt idx="2">
                  <c:v>Средняя </c:v>
                </c:pt>
                <c:pt idx="3">
                  <c:v>Старшая А</c:v>
                </c:pt>
                <c:pt idx="4">
                  <c:v>Старшая Б</c:v>
                </c:pt>
                <c:pt idx="5">
                  <c:v>Подготовит.</c:v>
                </c:pt>
              </c:strCache>
            </c:strRef>
          </c:cat>
          <c:val>
            <c:numRef>
              <c:f>Лист2!$C$34:$H$34</c:f>
              <c:numCache>
                <c:formatCode>0%</c:formatCode>
                <c:ptCount val="6"/>
                <c:pt idx="0">
                  <c:v>0.53</c:v>
                </c:pt>
                <c:pt idx="1">
                  <c:v>0.48000000000000009</c:v>
                </c:pt>
                <c:pt idx="2">
                  <c:v>0.22</c:v>
                </c:pt>
                <c:pt idx="3">
                  <c:v>3.0000000000000002E-2</c:v>
                </c:pt>
                <c:pt idx="4">
                  <c:v>0.2</c:v>
                </c:pt>
                <c:pt idx="5">
                  <c:v>0.32000000000000012</c:v>
                </c:pt>
              </c:numCache>
            </c:numRef>
          </c:val>
        </c:ser>
        <c:ser>
          <c:idx val="2"/>
          <c:order val="2"/>
          <c:tx>
            <c:strRef>
              <c:f>Лист2!$B$35</c:f>
              <c:strCache>
                <c:ptCount val="1"/>
                <c:pt idx="0">
                  <c:v>Низкий </c:v>
                </c:pt>
              </c:strCache>
            </c:strRef>
          </c:tx>
          <c:invertIfNegative val="0"/>
          <c:cat>
            <c:strRef>
              <c:f>Лист2!$C$32:$H$32</c:f>
              <c:strCache>
                <c:ptCount val="6"/>
                <c:pt idx="0">
                  <c:v>1 младшая </c:v>
                </c:pt>
                <c:pt idx="1">
                  <c:v>2 младшая </c:v>
                </c:pt>
                <c:pt idx="2">
                  <c:v>Средняя </c:v>
                </c:pt>
                <c:pt idx="3">
                  <c:v>Старшая А</c:v>
                </c:pt>
                <c:pt idx="4">
                  <c:v>Старшая Б</c:v>
                </c:pt>
                <c:pt idx="5">
                  <c:v>Подготовит.</c:v>
                </c:pt>
              </c:strCache>
            </c:strRef>
          </c:cat>
          <c:val>
            <c:numRef>
              <c:f>Лист2!$C$35:$H$35</c:f>
              <c:numCache>
                <c:formatCode>0%</c:formatCode>
                <c:ptCount val="6"/>
                <c:pt idx="1">
                  <c:v>3.0000000000000002E-2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34453888"/>
        <c:axId val="134463872"/>
        <c:axId val="0"/>
      </c:bar3DChart>
      <c:catAx>
        <c:axId val="134453888"/>
        <c:scaling>
          <c:orientation val="minMax"/>
        </c:scaling>
        <c:delete val="0"/>
        <c:axPos val="b"/>
        <c:majorTickMark val="out"/>
        <c:minorTickMark val="none"/>
        <c:tickLblPos val="nextTo"/>
        <c:crossAx val="134463872"/>
        <c:crosses val="autoZero"/>
        <c:auto val="1"/>
        <c:lblAlgn val="ctr"/>
        <c:lblOffset val="100"/>
        <c:noMultiLvlLbl val="0"/>
      </c:catAx>
      <c:valAx>
        <c:axId val="1344638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445388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40A86-11EB-4286-B433-102AF36AB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2367</TotalTime>
  <Pages>29</Pages>
  <Words>11686</Words>
  <Characters>66611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</dc:creator>
  <cp:lastModifiedBy>RePack by Diakov</cp:lastModifiedBy>
  <cp:revision>60</cp:revision>
  <cp:lastPrinted>2019-03-12T13:10:00Z</cp:lastPrinted>
  <dcterms:created xsi:type="dcterms:W3CDTF">2017-09-07T08:55:00Z</dcterms:created>
  <dcterms:modified xsi:type="dcterms:W3CDTF">2019-03-12T13:11:00Z</dcterms:modified>
</cp:coreProperties>
</file>