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75" w:rsidRPr="003E0275" w:rsidRDefault="001C7F25" w:rsidP="003E0275">
      <w:pPr>
        <w:pStyle w:val="Default"/>
        <w:rPr>
          <w:b/>
          <w:color w:val="FF0000"/>
        </w:rPr>
      </w:pPr>
      <w:r>
        <w:rPr>
          <w:b/>
          <w:noProof/>
          <w:color w:val="FF0000"/>
          <w:lang w:eastAsia="ru-RU"/>
        </w:rPr>
        <w:drawing>
          <wp:inline distT="0" distB="0" distL="0" distR="0">
            <wp:extent cx="6120130" cy="8160086"/>
            <wp:effectExtent l="0" t="0" r="0" b="0"/>
            <wp:docPr id="1" name="Рисунок 1" descr="C:\Documents and Settings\User\Мои документы\Downloads\IMG_20190801_181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Downloads\IMG_20190801_1814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8160086"/>
                    </a:xfrm>
                    <a:prstGeom prst="rect">
                      <a:avLst/>
                    </a:prstGeom>
                    <a:noFill/>
                    <a:ln>
                      <a:noFill/>
                    </a:ln>
                  </pic:spPr>
                </pic:pic>
              </a:graphicData>
            </a:graphic>
          </wp:inline>
        </w:drawing>
      </w:r>
    </w:p>
    <w:p w:rsidR="001C7F25" w:rsidRDefault="001C7F25" w:rsidP="003E0275">
      <w:pPr>
        <w:pStyle w:val="Default"/>
        <w:rPr>
          <w:color w:val="auto"/>
        </w:rPr>
      </w:pPr>
    </w:p>
    <w:p w:rsidR="001C7F25" w:rsidRDefault="001C7F25" w:rsidP="003E0275">
      <w:pPr>
        <w:pStyle w:val="Default"/>
        <w:rPr>
          <w:color w:val="auto"/>
        </w:rPr>
      </w:pPr>
    </w:p>
    <w:p w:rsidR="001C7F25" w:rsidRDefault="001C7F25" w:rsidP="003E0275">
      <w:pPr>
        <w:pStyle w:val="Default"/>
        <w:rPr>
          <w:color w:val="auto"/>
        </w:rPr>
      </w:pPr>
    </w:p>
    <w:p w:rsidR="001C7F25" w:rsidRDefault="001C7F25" w:rsidP="003E0275">
      <w:pPr>
        <w:pStyle w:val="Default"/>
        <w:rPr>
          <w:color w:val="auto"/>
        </w:rPr>
      </w:pPr>
    </w:p>
    <w:p w:rsidR="001C7F25" w:rsidRDefault="001C7F25" w:rsidP="003E0275">
      <w:pPr>
        <w:pStyle w:val="Default"/>
        <w:rPr>
          <w:color w:val="auto"/>
        </w:rPr>
      </w:pPr>
    </w:p>
    <w:p w:rsidR="001C7F25" w:rsidRDefault="001C7F25" w:rsidP="003E0275">
      <w:pPr>
        <w:pStyle w:val="Default"/>
        <w:rPr>
          <w:color w:val="auto"/>
        </w:rPr>
      </w:pPr>
    </w:p>
    <w:p w:rsidR="006740E9" w:rsidRDefault="00E82E70" w:rsidP="00E82E70">
      <w:pPr>
        <w:spacing w:after="0" w:line="240" w:lineRule="auto"/>
        <w:jc w:val="center"/>
        <w:rPr>
          <w:rFonts w:ascii="Times New Roman" w:hAnsi="Times New Roman" w:cs="Times New Roman"/>
          <w:sz w:val="24"/>
          <w:szCs w:val="24"/>
        </w:rPr>
      </w:pPr>
      <w:r w:rsidRPr="00E82E70">
        <w:rPr>
          <w:rFonts w:ascii="Times New Roman" w:hAnsi="Times New Roman" w:cs="Times New Roman"/>
          <w:sz w:val="24"/>
          <w:szCs w:val="24"/>
        </w:rPr>
        <w:lastRenderedPageBreak/>
        <w:t>ВВЕДЕНИЕ</w:t>
      </w:r>
    </w:p>
    <w:p w:rsidR="00FD615B" w:rsidRPr="00E82E70" w:rsidRDefault="00FD615B" w:rsidP="00E82E70">
      <w:pPr>
        <w:spacing w:after="0" w:line="240" w:lineRule="auto"/>
        <w:jc w:val="center"/>
        <w:rPr>
          <w:rFonts w:ascii="Times New Roman" w:hAnsi="Times New Roman" w:cs="Times New Roman"/>
          <w:sz w:val="24"/>
          <w:szCs w:val="24"/>
        </w:rPr>
      </w:pPr>
    </w:p>
    <w:p w:rsidR="006740E9" w:rsidRPr="00E82E70" w:rsidRDefault="006740E9"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 xml:space="preserve">         </w:t>
      </w:r>
      <w:r w:rsidRPr="00E82E70">
        <w:rPr>
          <w:rFonts w:ascii="Times New Roman" w:hAnsi="Times New Roman" w:cs="Times New Roman"/>
          <w:iCs/>
          <w:color w:val="000000"/>
          <w:sz w:val="24"/>
          <w:szCs w:val="24"/>
        </w:rPr>
        <w:t xml:space="preserve">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w:t>
      </w:r>
    </w:p>
    <w:p w:rsidR="006740E9" w:rsidRPr="00E82E70" w:rsidRDefault="006740E9" w:rsidP="00E82E70">
      <w:pPr>
        <w:tabs>
          <w:tab w:val="left" w:pos="99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Всякая система существует не сама по себе, не изолированно, а во взаимосвязи с другими системами социального и природного порядка. Эти внешние по отношению к ДОУ образования, составляют его среду. Различают среду прямого и косвенного воздействия. Среда прямого воздействия определяется, как совокупность факторов непосредственного влияния. Среда косвенного воздействия, как совокупность факторов, прямо не воздействующих на систему, но оказы</w:t>
      </w:r>
      <w:bookmarkStart w:id="0" w:name="_GoBack"/>
      <w:bookmarkEnd w:id="0"/>
      <w:r w:rsidRPr="00E82E70">
        <w:rPr>
          <w:rFonts w:ascii="Times New Roman" w:hAnsi="Times New Roman" w:cs="Times New Roman"/>
          <w:sz w:val="24"/>
          <w:szCs w:val="24"/>
        </w:rPr>
        <w:t>вающих определённое влияние на неё.</w:t>
      </w:r>
    </w:p>
    <w:p w:rsidR="006740E9" w:rsidRPr="00E82E70" w:rsidRDefault="006740E9" w:rsidP="00E82E70">
      <w:pPr>
        <w:tabs>
          <w:tab w:val="left" w:pos="99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Все факторы внешней среды обладают свойством изменчивости. Изменения во внешней среде приводят к изменениям в ДОУ. Социальная среда формирует социальный заказ ДОУ. Основными источниками социального заказа выступают государство, семья, социальные структуры (школа, учреждения здравоохранения, культуры и т.п.), учредители дошкольного учреждения общество и др.</w:t>
      </w:r>
    </w:p>
    <w:p w:rsidR="006740E9" w:rsidRPr="00E82E70" w:rsidRDefault="006740E9"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 xml:space="preserve">          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образования, рост профессиональной компетентности педагога – как основного ресурса развития системы образования. 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6740E9" w:rsidRPr="00E82E70" w:rsidRDefault="006740E9" w:rsidP="00E82E70">
      <w:pPr>
        <w:spacing w:after="0" w:line="240" w:lineRule="auto"/>
        <w:ind w:firstLine="709"/>
        <w:jc w:val="both"/>
        <w:rPr>
          <w:rFonts w:ascii="Times New Roman" w:hAnsi="Times New Roman" w:cs="Times New Roman"/>
          <w:sz w:val="24"/>
          <w:szCs w:val="24"/>
        </w:rPr>
      </w:pPr>
      <w:r w:rsidRPr="00E82E70">
        <w:rPr>
          <w:rFonts w:ascii="Times New Roman" w:hAnsi="Times New Roman" w:cs="Times New Roman"/>
          <w:sz w:val="24"/>
          <w:szCs w:val="24"/>
        </w:rPr>
        <w:t>Для активного включения дошкольного учреждения в систему изменений необходимо концептуальное осмысление путей развития дошкольного образования. Поэтому было принято решение о разработке программы Развития на период с 201</w:t>
      </w:r>
      <w:r w:rsidR="00E82E70" w:rsidRPr="00E82E70">
        <w:rPr>
          <w:rFonts w:ascii="Times New Roman" w:hAnsi="Times New Roman" w:cs="Times New Roman"/>
          <w:sz w:val="24"/>
          <w:szCs w:val="24"/>
        </w:rPr>
        <w:t>9</w:t>
      </w:r>
      <w:r w:rsidRPr="00E82E70">
        <w:rPr>
          <w:rFonts w:ascii="Times New Roman" w:hAnsi="Times New Roman" w:cs="Times New Roman"/>
          <w:sz w:val="24"/>
          <w:szCs w:val="24"/>
        </w:rPr>
        <w:t xml:space="preserve"> по 202</w:t>
      </w:r>
      <w:r w:rsidR="00E82E70" w:rsidRPr="00E82E70">
        <w:rPr>
          <w:rFonts w:ascii="Times New Roman" w:hAnsi="Times New Roman" w:cs="Times New Roman"/>
          <w:sz w:val="24"/>
          <w:szCs w:val="24"/>
        </w:rPr>
        <w:t>2</w:t>
      </w:r>
      <w:r w:rsidRPr="00E82E70">
        <w:rPr>
          <w:rFonts w:ascii="Times New Roman" w:hAnsi="Times New Roman" w:cs="Times New Roman"/>
          <w:sz w:val="24"/>
          <w:szCs w:val="24"/>
        </w:rPr>
        <w:t xml:space="preserve"> годы.</w:t>
      </w:r>
    </w:p>
    <w:p w:rsidR="006740E9" w:rsidRPr="00E82E70" w:rsidRDefault="006740E9" w:rsidP="00E82E70">
      <w:pPr>
        <w:spacing w:after="0" w:line="240" w:lineRule="auto"/>
        <w:ind w:firstLine="709"/>
        <w:jc w:val="both"/>
        <w:rPr>
          <w:rFonts w:ascii="Times New Roman" w:hAnsi="Times New Roman" w:cs="Times New Roman"/>
          <w:sz w:val="24"/>
          <w:szCs w:val="24"/>
        </w:rPr>
      </w:pPr>
      <w:r w:rsidRPr="00E82E70">
        <w:rPr>
          <w:rFonts w:ascii="Times New Roman" w:hAnsi="Times New Roman" w:cs="Times New Roman"/>
          <w:sz w:val="24"/>
          <w:szCs w:val="24"/>
        </w:rPr>
        <w:t>Программа Развития спроектирована исходя из конкретного анализа исходного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воспитанников в образовательных и иных услугах, а также с учетом возможных рисков, возникших в процессе реализации программы.</w:t>
      </w:r>
    </w:p>
    <w:p w:rsidR="006740E9" w:rsidRDefault="00EA39EC" w:rsidP="00E82E70">
      <w:pPr>
        <w:spacing w:after="0" w:line="240" w:lineRule="auto"/>
        <w:ind w:firstLine="709"/>
        <w:jc w:val="both"/>
        <w:rPr>
          <w:rFonts w:ascii="Times New Roman" w:hAnsi="Times New Roman" w:cs="Times New Roman"/>
          <w:sz w:val="24"/>
          <w:szCs w:val="24"/>
        </w:rPr>
      </w:pPr>
      <w:r w:rsidRPr="00E82E70">
        <w:rPr>
          <w:rFonts w:ascii="Times New Roman" w:hAnsi="Times New Roman" w:cs="Times New Roman"/>
          <w:sz w:val="24"/>
          <w:szCs w:val="24"/>
        </w:rPr>
        <w:t xml:space="preserve">Содержание программы опирается на актуальный уровень развития дошкольного образовательного учреждения (далее – ДОУ), потенциальные возможности коллектива и руководства, ожидания родителей. </w:t>
      </w:r>
      <w:r w:rsidR="006740E9" w:rsidRPr="00E82E70">
        <w:rPr>
          <w:rFonts w:ascii="Times New Roman" w:hAnsi="Times New Roman" w:cs="Times New Roman"/>
          <w:sz w:val="24"/>
          <w:szCs w:val="24"/>
        </w:rPr>
        <w:t>Разработчик программы оставляет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развитию учреждения.</w:t>
      </w:r>
    </w:p>
    <w:p w:rsidR="00FD615B" w:rsidRPr="00E82E70" w:rsidRDefault="00FD615B" w:rsidP="00E82E70">
      <w:pPr>
        <w:spacing w:after="0" w:line="240" w:lineRule="auto"/>
        <w:ind w:firstLine="709"/>
        <w:jc w:val="both"/>
        <w:rPr>
          <w:rFonts w:ascii="Times New Roman" w:hAnsi="Times New Roman" w:cs="Times New Roman"/>
          <w:sz w:val="24"/>
          <w:szCs w:val="24"/>
        </w:rPr>
      </w:pPr>
    </w:p>
    <w:p w:rsidR="003E0275" w:rsidRPr="00E82E70" w:rsidRDefault="003E0275"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1. ПАСПОРТ ПРОГРАММЫ РАЗВИТИЯ</w:t>
      </w:r>
    </w:p>
    <w:p w:rsidR="003E0275" w:rsidRPr="00E82E70" w:rsidRDefault="003E0275" w:rsidP="00E82E70">
      <w:pPr>
        <w:pStyle w:val="a9"/>
        <w:jc w:val="center"/>
        <w:rPr>
          <w:rFonts w:ascii="Times New Roman" w:hAnsi="Times New Roman" w:cs="Times New Roman"/>
          <w:sz w:val="24"/>
          <w:szCs w:val="24"/>
        </w:rPr>
      </w:pPr>
    </w:p>
    <w:tbl>
      <w:tblPr>
        <w:tblW w:w="0" w:type="auto"/>
        <w:tblLook w:val="04A0" w:firstRow="1" w:lastRow="0" w:firstColumn="1" w:lastColumn="0" w:noHBand="0" w:noVBand="1"/>
      </w:tblPr>
      <w:tblGrid>
        <w:gridCol w:w="2660"/>
        <w:gridCol w:w="6911"/>
      </w:tblGrid>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DC46B8">
            <w:pPr>
              <w:pStyle w:val="Default"/>
              <w:jc w:val="center"/>
            </w:pPr>
            <w:r w:rsidRPr="00E82E70">
              <w:rPr>
                <w:bCs/>
              </w:rPr>
              <w:t>Основания для разработки программы</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E70" w:rsidRPr="00E82E70" w:rsidRDefault="00E82E70" w:rsidP="00E82E70">
            <w:pPr>
              <w:pStyle w:val="Default"/>
              <w:jc w:val="center"/>
              <w:rPr>
                <w:bCs/>
              </w:rPr>
            </w:pPr>
          </w:p>
          <w:p w:rsidR="003E0275" w:rsidRPr="00E82E70" w:rsidRDefault="003E0275" w:rsidP="00E82E70">
            <w:pPr>
              <w:pStyle w:val="Default"/>
              <w:jc w:val="center"/>
            </w:pPr>
            <w:r w:rsidRPr="00E82E70">
              <w:rPr>
                <w:bCs/>
              </w:rPr>
              <w:t>Нормативные требования</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Назначение программы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Программа развития предназначена для определения перспективных направлений развития образовательного учреждения. </w:t>
            </w:r>
          </w:p>
          <w:p w:rsidR="003E0275" w:rsidRPr="00E82E70" w:rsidRDefault="003E0275" w:rsidP="00E82E70">
            <w:pPr>
              <w:pStyle w:val="Default"/>
              <w:jc w:val="both"/>
            </w:pPr>
            <w:r w:rsidRPr="00E82E70">
              <w:t xml:space="preserve">В ней отражены главные направления содержания образования и организации воспитания, управление дошкольным учреждением на основе инновационных процессов в соответствии  с ФГОС </w:t>
            </w:r>
            <w:proofErr w:type="gramStart"/>
            <w:r w:rsidRPr="00E82E70">
              <w:t>ДО</w:t>
            </w:r>
            <w:proofErr w:type="gramEnd"/>
            <w:r w:rsidRPr="00E82E70">
              <w:t>.</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Проблемы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 Необходимость модернизации всех процессов ДОУ в соответствии с ФГОС, Закона об Образовании РФ. </w:t>
            </w:r>
          </w:p>
          <w:p w:rsidR="003E0275" w:rsidRPr="00E82E70" w:rsidRDefault="003E0275" w:rsidP="00E82E70">
            <w:pPr>
              <w:pStyle w:val="Default"/>
              <w:jc w:val="both"/>
            </w:pPr>
            <w:r w:rsidRPr="00E82E70">
              <w:t xml:space="preserve">2. Необходимость интенсификации педагогического труда, </w:t>
            </w:r>
            <w:r w:rsidRPr="00E82E70">
              <w:lastRenderedPageBreak/>
              <w:t xml:space="preserve">повышение его качества и результативности педагогов к применению современных образовательных технологий. </w:t>
            </w:r>
          </w:p>
          <w:p w:rsidR="003E0275" w:rsidRPr="00E82E70" w:rsidRDefault="003E0275" w:rsidP="00E82E70">
            <w:pPr>
              <w:pStyle w:val="Default"/>
              <w:jc w:val="both"/>
            </w:pPr>
            <w:r w:rsidRPr="00E82E70">
              <w:t>3. Недостаточная готовность и включенность родителей в управление качеством образования детей через общественно-государственные формы управления 4.Объективное ухудшение здоровья поступающих в детский сад детей, сказывающееся на получении ими качественного  образования.</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lastRenderedPageBreak/>
              <w:t xml:space="preserve">Сроки реализации программы </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rPr>
                <w:color w:val="FF0000"/>
              </w:rPr>
            </w:pPr>
            <w:r w:rsidRPr="00E82E70">
              <w:t xml:space="preserve">Программа реализуется в три этапа на </w:t>
            </w:r>
            <w:r w:rsidRPr="00DC46B8">
              <w:rPr>
                <w:color w:val="auto"/>
              </w:rPr>
              <w:t xml:space="preserve">период с 2019 по 2022 гг. </w:t>
            </w:r>
          </w:p>
          <w:p w:rsidR="003E0275" w:rsidRPr="00E82E70" w:rsidRDefault="003E0275" w:rsidP="00E82E70">
            <w:pPr>
              <w:pStyle w:val="Default"/>
            </w:pPr>
            <w:r w:rsidRPr="00E82E70">
              <w:rPr>
                <w:i/>
                <w:iCs/>
              </w:rPr>
              <w:t xml:space="preserve">1-ый этап – подготовительный (2019г) </w:t>
            </w:r>
          </w:p>
          <w:p w:rsidR="003E0275" w:rsidRPr="00E82E70" w:rsidRDefault="003E0275" w:rsidP="00E82E70">
            <w:pPr>
              <w:pStyle w:val="Default"/>
              <w:numPr>
                <w:ilvl w:val="0"/>
                <w:numId w:val="2"/>
              </w:numPr>
              <w:jc w:val="both"/>
            </w:pPr>
            <w:r w:rsidRPr="00E82E70">
              <w:t xml:space="preserve">разработка документов для успешной реализации мероприятий в соответствии с Программой развития; </w:t>
            </w:r>
          </w:p>
          <w:p w:rsidR="003E0275" w:rsidRPr="00E82E70" w:rsidRDefault="003E0275" w:rsidP="00E82E70">
            <w:pPr>
              <w:pStyle w:val="Default"/>
              <w:numPr>
                <w:ilvl w:val="0"/>
                <w:numId w:val="2"/>
              </w:numPr>
              <w:jc w:val="both"/>
            </w:pPr>
            <w:r w:rsidRPr="00E82E70">
              <w:t xml:space="preserve">создание условий (кадровых, материально-технических и т. д.) для успешной реализации мероприятий в соответствии с Программой развития; </w:t>
            </w:r>
          </w:p>
          <w:p w:rsidR="003E0275" w:rsidRPr="00E82E70" w:rsidRDefault="003E0275" w:rsidP="00E82E70">
            <w:pPr>
              <w:pStyle w:val="Default"/>
              <w:numPr>
                <w:ilvl w:val="0"/>
                <w:numId w:val="2"/>
              </w:numPr>
              <w:jc w:val="both"/>
            </w:pPr>
            <w:r w:rsidRPr="00E82E70">
              <w:t xml:space="preserve">начало реализации мероприятий, направленных на создание интегрированной модели развивающего образовательного пространства. </w:t>
            </w:r>
          </w:p>
          <w:p w:rsidR="003E0275" w:rsidRPr="00E82E70" w:rsidRDefault="003E0275" w:rsidP="00E82E70">
            <w:pPr>
              <w:pStyle w:val="Default"/>
            </w:pPr>
            <w:r w:rsidRPr="00E82E70">
              <w:rPr>
                <w:i/>
                <w:iCs/>
              </w:rPr>
              <w:t xml:space="preserve">2-ой этап – практический (2020-2021 г) </w:t>
            </w:r>
          </w:p>
          <w:tbl>
            <w:tblPr>
              <w:tblW w:w="0" w:type="auto"/>
              <w:tblLook w:val="04A0" w:firstRow="1" w:lastRow="0" w:firstColumn="1" w:lastColumn="0" w:noHBand="0" w:noVBand="1"/>
            </w:tblPr>
            <w:tblGrid>
              <w:gridCol w:w="6695"/>
            </w:tblGrid>
            <w:tr w:rsidR="003E0275" w:rsidRPr="00E82E70">
              <w:trPr>
                <w:trHeight w:val="1349"/>
              </w:trPr>
              <w:tc>
                <w:tcPr>
                  <w:tcW w:w="0" w:type="auto"/>
                  <w:tcBorders>
                    <w:top w:val="nil"/>
                    <w:left w:val="nil"/>
                    <w:bottom w:val="nil"/>
                    <w:right w:val="nil"/>
                  </w:tcBorders>
                </w:tcPr>
                <w:p w:rsidR="003E0275" w:rsidRPr="00E82E70" w:rsidRDefault="003E0275" w:rsidP="00E82E70">
                  <w:pPr>
                    <w:pStyle w:val="Default"/>
                    <w:numPr>
                      <w:ilvl w:val="0"/>
                      <w:numId w:val="3"/>
                    </w:numPr>
                    <w:jc w:val="both"/>
                  </w:pPr>
                  <w:r w:rsidRPr="00E82E70">
                    <w:t xml:space="preserve">апробирование модели, обновление содержания организационных форм, педагогических технологий; </w:t>
                  </w:r>
                </w:p>
                <w:p w:rsidR="003E0275" w:rsidRPr="00E82E70" w:rsidRDefault="003E0275" w:rsidP="00E82E70">
                  <w:pPr>
                    <w:pStyle w:val="Default"/>
                    <w:numPr>
                      <w:ilvl w:val="0"/>
                      <w:numId w:val="3"/>
                    </w:numPr>
                    <w:jc w:val="both"/>
                  </w:pPr>
                  <w:r w:rsidRPr="00E82E70">
                    <w:t xml:space="preserve">постепенная реализация мероприятий в соответствии с Программой развития; </w:t>
                  </w:r>
                </w:p>
                <w:p w:rsidR="003E0275" w:rsidRPr="00E82E70" w:rsidRDefault="003E0275" w:rsidP="00E82E70">
                  <w:pPr>
                    <w:pStyle w:val="Default"/>
                    <w:numPr>
                      <w:ilvl w:val="0"/>
                      <w:numId w:val="3"/>
                    </w:numPr>
                    <w:jc w:val="both"/>
                  </w:pPr>
                  <w:r w:rsidRPr="00E82E70">
                    <w:t xml:space="preserve">коррекция мероприятий. </w:t>
                  </w:r>
                </w:p>
                <w:p w:rsidR="003E0275" w:rsidRPr="00E82E70" w:rsidRDefault="003E0275" w:rsidP="00E82E70">
                  <w:pPr>
                    <w:pStyle w:val="Default"/>
                  </w:pPr>
                  <w:r w:rsidRPr="00E82E70">
                    <w:rPr>
                      <w:i/>
                      <w:iCs/>
                    </w:rPr>
                    <w:t xml:space="preserve">3-ий этап – итоговый (2022 г.) </w:t>
                  </w:r>
                </w:p>
                <w:p w:rsidR="003E0275" w:rsidRPr="00E82E70" w:rsidRDefault="003E0275" w:rsidP="00E82E70">
                  <w:pPr>
                    <w:pStyle w:val="Default"/>
                    <w:numPr>
                      <w:ilvl w:val="0"/>
                      <w:numId w:val="4"/>
                    </w:numPr>
                    <w:jc w:val="both"/>
                  </w:pPr>
                  <w:r w:rsidRPr="00E82E70">
                    <w:t xml:space="preserve">реализация мероприятий, направленных на практическое внедрение и распространение полученных результатов; </w:t>
                  </w:r>
                </w:p>
                <w:p w:rsidR="003E0275" w:rsidRPr="00E82E70" w:rsidRDefault="003E0275" w:rsidP="00E82E70">
                  <w:pPr>
                    <w:pStyle w:val="Default"/>
                    <w:numPr>
                      <w:ilvl w:val="0"/>
                      <w:numId w:val="4"/>
                    </w:numPr>
                    <w:jc w:val="both"/>
                  </w:pPr>
                  <w:r w:rsidRPr="00E82E70">
                    <w:t xml:space="preserve">анализ достижения цели и решения задач, обозначенных в Программе развития. </w:t>
                  </w:r>
                </w:p>
              </w:tc>
            </w:tr>
            <w:tr w:rsidR="003E0275" w:rsidRPr="00E82E70">
              <w:trPr>
                <w:trHeight w:val="109"/>
              </w:trPr>
              <w:tc>
                <w:tcPr>
                  <w:tcW w:w="0" w:type="auto"/>
                  <w:tcBorders>
                    <w:top w:val="nil"/>
                    <w:left w:val="nil"/>
                    <w:bottom w:val="nil"/>
                    <w:right w:val="nil"/>
                  </w:tcBorders>
                </w:tcPr>
                <w:p w:rsidR="003E0275" w:rsidRPr="00E82E70" w:rsidRDefault="003E0275" w:rsidP="00E82E70">
                  <w:pPr>
                    <w:pStyle w:val="Default"/>
                  </w:pPr>
                </w:p>
              </w:tc>
            </w:tr>
          </w:tbl>
          <w:p w:rsidR="003E0275" w:rsidRPr="00E82E70" w:rsidRDefault="003E0275" w:rsidP="00E82E70">
            <w:pPr>
              <w:pStyle w:val="a9"/>
              <w:rPr>
                <w:rFonts w:ascii="Times New Roman" w:hAnsi="Times New Roman" w:cs="Times New Roman"/>
                <w:sz w:val="24"/>
                <w:szCs w:val="24"/>
              </w:rPr>
            </w:pP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Название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rPr>
                <w:color w:val="auto"/>
              </w:rPr>
            </w:pPr>
            <w:r w:rsidRPr="00E82E70">
              <w:t xml:space="preserve">Программа развития </w:t>
            </w:r>
            <w:r w:rsidRPr="00E82E70">
              <w:rPr>
                <w:color w:val="auto"/>
              </w:rPr>
              <w:t>муниципального казенного дошкольного образовательного учреждения «Детский сад «Колокольчик» г. Палласовки Волгоградской области</w:t>
            </w:r>
          </w:p>
          <w:p w:rsidR="003E0275" w:rsidRPr="00E82E70" w:rsidRDefault="003E0275" w:rsidP="00E82E70">
            <w:pPr>
              <w:pStyle w:val="a9"/>
              <w:rPr>
                <w:rFonts w:ascii="Times New Roman" w:hAnsi="Times New Roman" w:cs="Times New Roman"/>
                <w:sz w:val="24"/>
                <w:szCs w:val="24"/>
              </w:rPr>
            </w:pP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Нормативные документы: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DC46B8">
            <w:pPr>
              <w:pStyle w:val="Default"/>
              <w:numPr>
                <w:ilvl w:val="0"/>
                <w:numId w:val="5"/>
              </w:numPr>
              <w:ind w:left="317"/>
              <w:jc w:val="both"/>
            </w:pPr>
            <w:r w:rsidRPr="00E82E70">
              <w:t xml:space="preserve">Федеральный Закон от 29.12.2012 года № 273 -ФЗ «Об образовании в Российской Федерации»; </w:t>
            </w:r>
          </w:p>
          <w:p w:rsidR="003E0275" w:rsidRPr="00E82E70" w:rsidRDefault="003E0275" w:rsidP="00DC46B8">
            <w:pPr>
              <w:pStyle w:val="Default"/>
              <w:numPr>
                <w:ilvl w:val="0"/>
                <w:numId w:val="5"/>
              </w:numPr>
              <w:ind w:left="317"/>
              <w:jc w:val="both"/>
            </w:pPr>
            <w:r w:rsidRPr="00E82E70">
              <w:t xml:space="preserve">Приказ Министерства образования Российской Федерации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3E0275" w:rsidRPr="00E82E70" w:rsidRDefault="003E0275" w:rsidP="00DC46B8">
            <w:pPr>
              <w:pStyle w:val="Default"/>
              <w:numPr>
                <w:ilvl w:val="0"/>
                <w:numId w:val="5"/>
              </w:numPr>
              <w:ind w:left="317"/>
              <w:jc w:val="both"/>
            </w:pPr>
            <w:r w:rsidRPr="00E82E70">
              <w:t xml:space="preserve">Постановление Правительства РФ от 15.04.2014 №295 «Об утверждении государственной программы Российской Федерации «Развитие образования» на 2013-2020 годы»; </w:t>
            </w:r>
          </w:p>
          <w:p w:rsidR="003E0275" w:rsidRPr="00E82E70" w:rsidRDefault="003E0275" w:rsidP="00DC46B8">
            <w:pPr>
              <w:pStyle w:val="Default"/>
              <w:numPr>
                <w:ilvl w:val="0"/>
                <w:numId w:val="5"/>
              </w:numPr>
              <w:ind w:left="317"/>
              <w:jc w:val="both"/>
            </w:pPr>
            <w:r w:rsidRPr="00E82E70">
              <w:t xml:space="preserve">Распоряжение Правительства РФ от 17.11.2008г. № 1662-р «О концепции долгосрочного социально – экономического развития РФ на период до 2020 года»; </w:t>
            </w:r>
          </w:p>
          <w:p w:rsidR="003E0275" w:rsidRPr="00E82E70" w:rsidRDefault="003E0275" w:rsidP="00DC46B8">
            <w:pPr>
              <w:pStyle w:val="Default"/>
              <w:numPr>
                <w:ilvl w:val="0"/>
                <w:numId w:val="5"/>
              </w:numPr>
              <w:ind w:left="317"/>
              <w:jc w:val="both"/>
            </w:pPr>
            <w:r w:rsidRPr="00E82E70">
              <w:t xml:space="preserve">Постановление Правительства РФ от 10.07.2013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3E0275" w:rsidRPr="00E82E70" w:rsidRDefault="003E0275" w:rsidP="00DC46B8">
            <w:pPr>
              <w:pStyle w:val="Default"/>
              <w:numPr>
                <w:ilvl w:val="0"/>
                <w:numId w:val="5"/>
              </w:numPr>
              <w:ind w:left="317"/>
              <w:jc w:val="both"/>
            </w:pPr>
            <w:r w:rsidRPr="00E82E70">
              <w:lastRenderedPageBreak/>
              <w:t xml:space="preserve">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3E0275" w:rsidRPr="00E82E70" w:rsidRDefault="003E0275" w:rsidP="00DC46B8">
            <w:pPr>
              <w:pStyle w:val="Default"/>
              <w:numPr>
                <w:ilvl w:val="0"/>
                <w:numId w:val="5"/>
              </w:numPr>
              <w:ind w:left="317"/>
              <w:jc w:val="both"/>
            </w:pPr>
            <w:r w:rsidRPr="00E82E70">
              <w:t>Постановление главного государственного санитарного врача Российской Федерации «Об утверждении «Санитарн</w:t>
            </w:r>
            <w:proofErr w:type="gramStart"/>
            <w:r w:rsidRPr="00E82E70">
              <w:t>о-</w:t>
            </w:r>
            <w:proofErr w:type="gramEnd"/>
            <w:r w:rsidRPr="00E82E70">
              <w:t xml:space="preserve"> эпидемиологических требований к устройству, содержанию и организации режима работы дошкольных образовательных организаций (СанПиН 2.4.1. 3049-13)»; </w:t>
            </w:r>
          </w:p>
          <w:p w:rsidR="003E0275" w:rsidRPr="00E82E70" w:rsidRDefault="003E0275" w:rsidP="00DC46B8">
            <w:pPr>
              <w:pStyle w:val="Default"/>
              <w:numPr>
                <w:ilvl w:val="0"/>
                <w:numId w:val="5"/>
              </w:numPr>
              <w:ind w:left="317"/>
              <w:jc w:val="both"/>
            </w:pPr>
            <w:r w:rsidRPr="00E82E70">
              <w:t xml:space="preserve">Указ Президента Российской Федерации от 07.05.2012 года № 599 «О мерах по реализации государственной политики в области образования и науки»; </w:t>
            </w:r>
          </w:p>
          <w:p w:rsidR="003E0275" w:rsidRPr="00E82E70" w:rsidRDefault="003E0275" w:rsidP="00DC46B8">
            <w:pPr>
              <w:pStyle w:val="a9"/>
              <w:numPr>
                <w:ilvl w:val="0"/>
                <w:numId w:val="6"/>
              </w:numPr>
              <w:ind w:left="357" w:hanging="357"/>
              <w:jc w:val="both"/>
              <w:rPr>
                <w:rFonts w:ascii="Times New Roman" w:hAnsi="Times New Roman" w:cs="Times New Roman"/>
                <w:sz w:val="24"/>
                <w:szCs w:val="24"/>
              </w:rPr>
            </w:pPr>
            <w:r w:rsidRPr="00E82E70">
              <w:rPr>
                <w:rFonts w:ascii="Times New Roman" w:hAnsi="Times New Roman" w:cs="Times New Roman"/>
                <w:sz w:val="24"/>
                <w:szCs w:val="24"/>
              </w:rPr>
              <w:t xml:space="preserve">Приказ министерства образования и науки Российской Федерации от 09.11.2015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3E0275" w:rsidRPr="00E82E70" w:rsidRDefault="003E0275" w:rsidP="00DC46B8">
            <w:pPr>
              <w:pStyle w:val="Default"/>
              <w:numPr>
                <w:ilvl w:val="0"/>
                <w:numId w:val="5"/>
              </w:numPr>
              <w:ind w:left="357" w:hanging="357"/>
              <w:jc w:val="both"/>
            </w:pPr>
            <w:r w:rsidRPr="00E82E70">
              <w:t xml:space="preserve">Приказ Министерства труда и социальной защиты Российской Федерации от 18.10.2013 года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3E0275" w:rsidRDefault="003E0275" w:rsidP="00DC46B8">
            <w:pPr>
              <w:pStyle w:val="Default"/>
              <w:numPr>
                <w:ilvl w:val="0"/>
                <w:numId w:val="5"/>
              </w:numPr>
              <w:ind w:left="317"/>
              <w:jc w:val="both"/>
            </w:pPr>
            <w:r w:rsidRPr="00E82E70">
              <w:t xml:space="preserve">Устав МКДОУ; </w:t>
            </w:r>
          </w:p>
          <w:p w:rsidR="003E0275" w:rsidRPr="00E82E70" w:rsidRDefault="00DC46B8" w:rsidP="00DC46B8">
            <w:pPr>
              <w:pStyle w:val="Default"/>
              <w:numPr>
                <w:ilvl w:val="0"/>
                <w:numId w:val="5"/>
              </w:numPr>
              <w:ind w:left="317"/>
              <w:jc w:val="both"/>
            </w:pPr>
            <w:r w:rsidRPr="00E82E70">
              <w:t>Основная образовательная программа</w:t>
            </w:r>
            <w:r>
              <w:t xml:space="preserve"> дошкольного образования МКДОУ</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lastRenderedPageBreak/>
              <w:t xml:space="preserve">Исполнители: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 xml:space="preserve">Коллектив МКДОУ «Детский сад «Колокольчик» г. Палласовки Волгоградской области </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Цели: </w:t>
            </w:r>
          </w:p>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39EC" w:rsidRPr="00E82E70" w:rsidRDefault="00EA39EC" w:rsidP="00E82E70">
            <w:pPr>
              <w:pStyle w:val="Default"/>
              <w:jc w:val="both"/>
            </w:pPr>
            <w:r w:rsidRPr="00E82E70">
              <w:t xml:space="preserve"> </w:t>
            </w:r>
            <w:r w:rsidR="003E0275" w:rsidRPr="00E82E70">
              <w:t xml:space="preserve">Обеспечение работы учреждения в режиме непрерывного развития, направленного </w:t>
            </w:r>
            <w:proofErr w:type="gramStart"/>
            <w:r w:rsidR="003E0275" w:rsidRPr="00E82E70">
              <w:t>на</w:t>
            </w:r>
            <w:proofErr w:type="gramEnd"/>
            <w:r w:rsidR="003E0275" w:rsidRPr="00E82E70">
              <w:t xml:space="preserve">: </w:t>
            </w:r>
          </w:p>
          <w:p w:rsidR="003E0275" w:rsidRPr="00E82E70" w:rsidRDefault="00EA39EC" w:rsidP="00E82E70">
            <w:pPr>
              <w:pStyle w:val="Default"/>
              <w:numPr>
                <w:ilvl w:val="0"/>
                <w:numId w:val="33"/>
              </w:numPr>
              <w:jc w:val="both"/>
            </w:pPr>
            <w:r w:rsidRPr="00E82E70">
              <w:t>создание условий для повышения качества образовательного процесса в соответствии с ФГОС ДО максимально обеспечи</w:t>
            </w:r>
            <w:r w:rsidRPr="00E82E70">
              <w:softHyphen/>
              <w:t xml:space="preserve">вающего </w:t>
            </w:r>
            <w:proofErr w:type="spellStart"/>
            <w:r w:rsidRPr="00E82E70">
              <w:t>здоровьесбережение</w:t>
            </w:r>
            <w:proofErr w:type="spellEnd"/>
            <w:r w:rsidRPr="00E82E70">
              <w:t xml:space="preserve"> и развитие  воспитанников как основы успешного обучения в школе</w:t>
            </w:r>
            <w:r w:rsidR="00E82E70" w:rsidRPr="00E82E70">
              <w:t>;</w:t>
            </w:r>
          </w:p>
          <w:p w:rsidR="003E0275" w:rsidRPr="00E82E70" w:rsidRDefault="003E0275" w:rsidP="00E82E70">
            <w:pPr>
              <w:pStyle w:val="Default"/>
              <w:numPr>
                <w:ilvl w:val="0"/>
                <w:numId w:val="7"/>
              </w:numPr>
              <w:jc w:val="both"/>
            </w:pPr>
            <w:r w:rsidRPr="00E82E70">
              <w:t xml:space="preserve">создание в дошкольном образовательном учреждении комфортных и безопасных условий, способствующих развитию у детей творческих способностей, для получения дошкольного образования разными категориями детей; </w:t>
            </w:r>
          </w:p>
          <w:p w:rsidR="003E0275" w:rsidRPr="00E82E70" w:rsidRDefault="003E0275" w:rsidP="00E82E70">
            <w:pPr>
              <w:pStyle w:val="a9"/>
              <w:numPr>
                <w:ilvl w:val="0"/>
                <w:numId w:val="7"/>
              </w:numPr>
              <w:jc w:val="both"/>
              <w:rPr>
                <w:rFonts w:ascii="Times New Roman" w:hAnsi="Times New Roman" w:cs="Times New Roman"/>
                <w:sz w:val="24"/>
                <w:szCs w:val="24"/>
              </w:rPr>
            </w:pPr>
            <w:r w:rsidRPr="00E82E70">
              <w:rPr>
                <w:rFonts w:ascii="Times New Roman" w:hAnsi="Times New Roman" w:cs="Times New Roman"/>
                <w:sz w:val="24"/>
                <w:szCs w:val="24"/>
              </w:rPr>
              <w:t>освоение педагогами и учебно-вспомогательным персоналом типа деятельности, способствующего повышению качества дошкольного образования</w:t>
            </w:r>
            <w:r w:rsidR="00E82E70" w:rsidRPr="00E82E70">
              <w:rPr>
                <w:rFonts w:ascii="Times New Roman" w:hAnsi="Times New Roman" w:cs="Times New Roman"/>
                <w:sz w:val="24"/>
                <w:szCs w:val="24"/>
              </w:rPr>
              <w:t>;</w:t>
            </w:r>
          </w:p>
          <w:p w:rsidR="003E0275" w:rsidRPr="00E82E70" w:rsidRDefault="00E82E70" w:rsidP="00DC46B8">
            <w:pPr>
              <w:pStyle w:val="a9"/>
              <w:numPr>
                <w:ilvl w:val="0"/>
                <w:numId w:val="7"/>
              </w:numPr>
              <w:jc w:val="both"/>
              <w:rPr>
                <w:rFonts w:ascii="Times New Roman" w:hAnsi="Times New Roman" w:cs="Times New Roman"/>
                <w:sz w:val="24"/>
                <w:szCs w:val="24"/>
              </w:rPr>
            </w:pPr>
            <w:r w:rsidRPr="00E82E70">
              <w:rPr>
                <w:rFonts w:ascii="Times New Roman" w:hAnsi="Times New Roman" w:cs="Times New Roman"/>
                <w:sz w:val="24"/>
                <w:szCs w:val="24"/>
              </w:rPr>
              <w:t>модернизацию материально-технической базы учреждения</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Задачи:</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Повышение качества образования в ДОУ через внедрение</w:t>
            </w:r>
            <w:r w:rsidR="00000510" w:rsidRPr="00E82E70">
              <w:rPr>
                <w:rFonts w:ascii="Times New Roman" w:hAnsi="Times New Roman" w:cs="Times New Roman"/>
                <w:sz w:val="24"/>
                <w:szCs w:val="24"/>
              </w:rPr>
              <w:t xml:space="preserve"> и использование </w:t>
            </w:r>
            <w:r w:rsidRPr="00E82E70">
              <w:rPr>
                <w:rFonts w:ascii="Times New Roman" w:hAnsi="Times New Roman" w:cs="Times New Roman"/>
                <w:sz w:val="24"/>
                <w:szCs w:val="24"/>
              </w:rPr>
              <w:t xml:space="preserve"> </w:t>
            </w:r>
            <w:r w:rsidR="00000510" w:rsidRPr="00E82E70">
              <w:rPr>
                <w:rFonts w:ascii="Times New Roman" w:hAnsi="Times New Roman" w:cs="Times New Roman"/>
                <w:sz w:val="24"/>
                <w:szCs w:val="24"/>
              </w:rPr>
              <w:t xml:space="preserve">в образовательном процессе </w:t>
            </w:r>
            <w:r w:rsidRPr="00E82E70">
              <w:rPr>
                <w:rFonts w:ascii="Times New Roman" w:hAnsi="Times New Roman" w:cs="Times New Roman"/>
                <w:sz w:val="24"/>
                <w:szCs w:val="24"/>
              </w:rPr>
              <w:t xml:space="preserve">современных </w:t>
            </w:r>
            <w:r w:rsidR="00000510" w:rsidRPr="00E82E70">
              <w:rPr>
                <w:rFonts w:ascii="Times New Roman" w:hAnsi="Times New Roman" w:cs="Times New Roman"/>
                <w:sz w:val="24"/>
                <w:szCs w:val="24"/>
              </w:rPr>
              <w:t>интерактивных педагогических технологий</w:t>
            </w:r>
            <w:r w:rsidR="00B930B1" w:rsidRPr="00E82E70">
              <w:rPr>
                <w:rFonts w:ascii="Times New Roman" w:hAnsi="Times New Roman" w:cs="Times New Roman"/>
                <w:sz w:val="24"/>
                <w:szCs w:val="24"/>
              </w:rPr>
              <w:t xml:space="preserve">, в том числе информационно-коммуникационных, </w:t>
            </w:r>
            <w:r w:rsidR="00000510" w:rsidRPr="00E82E70">
              <w:rPr>
                <w:rFonts w:ascii="Times New Roman" w:hAnsi="Times New Roman" w:cs="Times New Roman"/>
                <w:sz w:val="24"/>
                <w:szCs w:val="24"/>
              </w:rPr>
              <w:t>и электронных образовательных ресурсов</w:t>
            </w:r>
            <w:r w:rsidRPr="00E82E70">
              <w:rPr>
                <w:rFonts w:ascii="Times New Roman" w:hAnsi="Times New Roman" w:cs="Times New Roman"/>
                <w:sz w:val="24"/>
                <w:szCs w:val="24"/>
              </w:rPr>
              <w:t xml:space="preserve">, </w:t>
            </w:r>
          </w:p>
          <w:p w:rsidR="005C7AF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shd w:val="clear" w:color="auto" w:fill="FFFFFF"/>
              </w:rPr>
            </w:pPr>
            <w:r w:rsidRPr="00E82E70">
              <w:rPr>
                <w:rFonts w:ascii="Times New Roman" w:hAnsi="Times New Roman" w:cs="Times New Roman"/>
                <w:sz w:val="24"/>
                <w:szCs w:val="24"/>
                <w:shd w:val="clear" w:color="auto" w:fill="FFFFFF"/>
              </w:rPr>
              <w:t xml:space="preserve">Формирование у педагогов потребности в реализации  нового  </w:t>
            </w:r>
            <w:r w:rsidRPr="00E82E70">
              <w:rPr>
                <w:rFonts w:ascii="Times New Roman" w:hAnsi="Times New Roman" w:cs="Times New Roman"/>
                <w:sz w:val="24"/>
                <w:szCs w:val="24"/>
                <w:shd w:val="clear" w:color="auto" w:fill="FFFFFF"/>
              </w:rPr>
              <w:lastRenderedPageBreak/>
              <w:t>стандарта  дошкольного образования.</w:t>
            </w:r>
          </w:p>
          <w:p w:rsidR="005C7AF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Совершенствование материально-технического и программного обеспечения</w:t>
            </w:r>
            <w:r w:rsidR="00000510" w:rsidRPr="00E82E70">
              <w:rPr>
                <w:rFonts w:ascii="Times New Roman" w:hAnsi="Times New Roman" w:cs="Times New Roman"/>
                <w:sz w:val="24"/>
                <w:szCs w:val="24"/>
              </w:rPr>
              <w:t xml:space="preserve"> ДОУ согласно требованиям ФГОС </w:t>
            </w:r>
            <w:proofErr w:type="gramStart"/>
            <w:r w:rsidR="00000510" w:rsidRPr="00E82E70">
              <w:rPr>
                <w:rFonts w:ascii="Times New Roman" w:hAnsi="Times New Roman" w:cs="Times New Roman"/>
                <w:sz w:val="24"/>
                <w:szCs w:val="24"/>
              </w:rPr>
              <w:t>ДО</w:t>
            </w:r>
            <w:proofErr w:type="gramEnd"/>
            <w:r w:rsidR="00000510" w:rsidRPr="00E82E70">
              <w:rPr>
                <w:rFonts w:ascii="Times New Roman" w:hAnsi="Times New Roman" w:cs="Times New Roman"/>
                <w:sz w:val="24"/>
                <w:szCs w:val="24"/>
              </w:rPr>
              <w:t>.</w:t>
            </w:r>
          </w:p>
          <w:p w:rsidR="005C7AF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000510" w:rsidRPr="00E82E70" w:rsidRDefault="00000510"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Обеспечение доступности среды для разных категорий детей</w:t>
            </w:r>
          </w:p>
          <w:p w:rsidR="005C7AF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Развитие социальных, нравственных, эстетических, интеллектуальных, физических качеств воспитанников; формирование предпосылок учебной деятельности.</w:t>
            </w:r>
          </w:p>
          <w:p w:rsidR="00000510" w:rsidRPr="00AD19CA"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AD19CA">
              <w:rPr>
                <w:rFonts w:ascii="Times New Roman" w:hAnsi="Times New Roman" w:cs="Times New Roman"/>
                <w:sz w:val="24"/>
                <w:szCs w:val="24"/>
              </w:rPr>
              <w:t>Реализация коррекционно-развивающей поддержки детям с трудностями в речевом  развитии.</w:t>
            </w:r>
            <w:r w:rsidR="00000510" w:rsidRPr="00AD19CA">
              <w:rPr>
                <w:rFonts w:ascii="Times New Roman" w:hAnsi="Times New Roman" w:cs="Times New Roman"/>
                <w:sz w:val="24"/>
                <w:szCs w:val="24"/>
              </w:rPr>
              <w:t xml:space="preserve"> </w:t>
            </w:r>
          </w:p>
          <w:p w:rsidR="005C7AF1" w:rsidRPr="00DC46B8" w:rsidRDefault="00000510"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DC46B8">
              <w:rPr>
                <w:rFonts w:ascii="Times New Roman" w:hAnsi="Times New Roman" w:cs="Times New Roman"/>
                <w:sz w:val="24"/>
                <w:szCs w:val="24"/>
              </w:rPr>
              <w:t xml:space="preserve">Разработка </w:t>
            </w:r>
            <w:r w:rsidR="00B930B1" w:rsidRPr="00DC46B8">
              <w:rPr>
                <w:rFonts w:ascii="Times New Roman" w:hAnsi="Times New Roman" w:cs="Times New Roman"/>
                <w:sz w:val="24"/>
                <w:szCs w:val="24"/>
              </w:rPr>
              <w:t xml:space="preserve">и апробирование </w:t>
            </w:r>
            <w:r w:rsidRPr="00DC46B8">
              <w:rPr>
                <w:rFonts w:ascii="Times New Roman" w:hAnsi="Times New Roman" w:cs="Times New Roman"/>
                <w:sz w:val="24"/>
                <w:szCs w:val="24"/>
              </w:rPr>
              <w:t>спектра  дополнительных услуг в ДОУ;</w:t>
            </w:r>
          </w:p>
          <w:p w:rsidR="00B930B1" w:rsidRPr="00E82E70" w:rsidRDefault="005C7AF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Повышение компетентности родителей (законных представителей) в вопросах развития и образования, охраны и укрепления здоровья детей.</w:t>
            </w:r>
          </w:p>
          <w:p w:rsidR="003E0275" w:rsidRPr="00E82E70" w:rsidRDefault="00B930B1" w:rsidP="00E82E70">
            <w:pPr>
              <w:pStyle w:val="aa"/>
              <w:numPr>
                <w:ilvl w:val="0"/>
                <w:numId w:val="36"/>
              </w:numPr>
              <w:suppressAutoHyphens/>
              <w:spacing w:after="0" w:line="240" w:lineRule="auto"/>
              <w:ind w:left="317"/>
              <w:jc w:val="both"/>
              <w:rPr>
                <w:rFonts w:ascii="Times New Roman" w:hAnsi="Times New Roman" w:cs="Times New Roman"/>
                <w:sz w:val="24"/>
                <w:szCs w:val="24"/>
              </w:rPr>
            </w:pPr>
            <w:r w:rsidRPr="00E82E70">
              <w:rPr>
                <w:rFonts w:ascii="Times New Roman" w:hAnsi="Times New Roman" w:cs="Times New Roman"/>
                <w:sz w:val="24"/>
                <w:szCs w:val="24"/>
              </w:rPr>
              <w:t>Освоение и активное применение эффективных технологий социального партнерства, взаимодействия, преемственности в работе детского сада и школы  в интересах ребенка-дошкольника</w:t>
            </w: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2444"/>
            </w:tblGrid>
            <w:tr w:rsidR="003E0275" w:rsidRPr="00E82E70">
              <w:trPr>
                <w:trHeight w:val="247"/>
              </w:trPr>
              <w:tc>
                <w:tcPr>
                  <w:tcW w:w="0" w:type="auto"/>
                  <w:tcBorders>
                    <w:top w:val="nil"/>
                    <w:left w:val="nil"/>
                    <w:bottom w:val="nil"/>
                    <w:right w:val="nil"/>
                  </w:tcBorders>
                  <w:hideMark/>
                </w:tcPr>
                <w:p w:rsidR="003E0275" w:rsidRPr="00E82E70" w:rsidRDefault="003E0275" w:rsidP="00E82E70">
                  <w:pPr>
                    <w:pStyle w:val="Default"/>
                  </w:pPr>
                  <w:r w:rsidRPr="00E82E70">
                    <w:lastRenderedPageBreak/>
                    <w:t xml:space="preserve">Ожидаемые результаты: </w:t>
                  </w:r>
                </w:p>
              </w:tc>
            </w:tr>
          </w:tbl>
          <w:p w:rsidR="003E0275" w:rsidRPr="00E82E70" w:rsidRDefault="003E0275" w:rsidP="00E82E70">
            <w:pPr>
              <w:pStyle w:val="a9"/>
              <w:rPr>
                <w:rFonts w:ascii="Times New Roman" w:hAnsi="Times New Roman" w:cs="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1" w:rsidRPr="00E82E70" w:rsidRDefault="00AA6CD1" w:rsidP="00E82E70">
            <w:pPr>
              <w:pStyle w:val="aa"/>
              <w:widowControl w:val="0"/>
              <w:numPr>
                <w:ilvl w:val="0"/>
                <w:numId w:val="37"/>
              </w:numPr>
              <w:shd w:val="clear" w:color="auto" w:fill="FFFFFF"/>
              <w:suppressAutoHyphens/>
              <w:autoSpaceDE w:val="0"/>
              <w:autoSpaceDN w:val="0"/>
              <w:adjustRightInd w:val="0"/>
              <w:spacing w:after="0" w:line="240" w:lineRule="auto"/>
              <w:ind w:left="459" w:right="142" w:hanging="426"/>
              <w:jc w:val="both"/>
              <w:rPr>
                <w:rFonts w:ascii="Times New Roman" w:hAnsi="Times New Roman" w:cs="Times New Roman"/>
                <w:sz w:val="24"/>
                <w:szCs w:val="24"/>
              </w:rPr>
            </w:pPr>
            <w:r w:rsidRPr="00E82E70">
              <w:rPr>
                <w:rFonts w:ascii="Times New Roman" w:hAnsi="Times New Roman" w:cs="Times New Roman"/>
                <w:sz w:val="24"/>
                <w:szCs w:val="24"/>
              </w:rPr>
              <w:t>Повышение</w:t>
            </w:r>
            <w:r w:rsidR="005C7AF1" w:rsidRPr="00E82E70">
              <w:rPr>
                <w:rFonts w:ascii="Times New Roman" w:hAnsi="Times New Roman" w:cs="Times New Roman"/>
                <w:sz w:val="24"/>
                <w:szCs w:val="24"/>
              </w:rPr>
              <w:t xml:space="preserve">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 обеспечивающими развитие индивидуальных способностей ребенка;</w:t>
            </w:r>
          </w:p>
          <w:p w:rsidR="008D3642" w:rsidRPr="00E82E70" w:rsidRDefault="008D3642" w:rsidP="00E82E70">
            <w:pPr>
              <w:pStyle w:val="aa"/>
              <w:widowControl w:val="0"/>
              <w:numPr>
                <w:ilvl w:val="0"/>
                <w:numId w:val="37"/>
              </w:numPr>
              <w:shd w:val="clear" w:color="auto" w:fill="FFFFFF"/>
              <w:suppressAutoHyphens/>
              <w:autoSpaceDE w:val="0"/>
              <w:autoSpaceDN w:val="0"/>
              <w:adjustRightInd w:val="0"/>
              <w:spacing w:after="0" w:line="240" w:lineRule="auto"/>
              <w:ind w:left="459" w:right="142" w:hanging="426"/>
              <w:jc w:val="both"/>
              <w:rPr>
                <w:rFonts w:ascii="Times New Roman" w:hAnsi="Times New Roman" w:cs="Times New Roman"/>
                <w:sz w:val="24"/>
                <w:szCs w:val="24"/>
              </w:rPr>
            </w:pPr>
            <w:r w:rsidRPr="00E82E70">
              <w:rPr>
                <w:rFonts w:ascii="Times New Roman" w:hAnsi="Times New Roman" w:cs="Times New Roman"/>
                <w:sz w:val="24"/>
                <w:szCs w:val="24"/>
              </w:rPr>
              <w:t>Повышение качества образования в ДОУ через внедрение современных педагогических технологий, в том числе информационно-коммуникационных</w:t>
            </w:r>
          </w:p>
          <w:p w:rsidR="00F10CD3" w:rsidRPr="00E82E70" w:rsidRDefault="00F10CD3" w:rsidP="00E82E70">
            <w:pPr>
              <w:pStyle w:val="aa"/>
              <w:widowControl w:val="0"/>
              <w:numPr>
                <w:ilvl w:val="0"/>
                <w:numId w:val="37"/>
              </w:numPr>
              <w:shd w:val="clear" w:color="auto" w:fill="FFFFFF"/>
              <w:suppressAutoHyphens/>
              <w:autoSpaceDE w:val="0"/>
              <w:autoSpaceDN w:val="0"/>
              <w:adjustRightInd w:val="0"/>
              <w:spacing w:after="0" w:line="240" w:lineRule="auto"/>
              <w:ind w:left="459" w:right="142" w:hanging="426"/>
              <w:jc w:val="both"/>
              <w:rPr>
                <w:rFonts w:ascii="Times New Roman" w:hAnsi="Times New Roman" w:cs="Times New Roman"/>
                <w:sz w:val="24"/>
                <w:szCs w:val="24"/>
              </w:rPr>
            </w:pPr>
            <w:r w:rsidRPr="00E82E70">
              <w:rPr>
                <w:rStyle w:val="2"/>
                <w:rFonts w:eastAsia="Arial Unicode MS"/>
              </w:rPr>
              <w:t xml:space="preserve">Обеспечение гармоничного физического развития детей через совершенствование условий для развития  </w:t>
            </w:r>
            <w:proofErr w:type="spellStart"/>
            <w:r w:rsidRPr="00E82E70">
              <w:rPr>
                <w:rStyle w:val="2"/>
                <w:rFonts w:eastAsia="Arial Unicode MS"/>
              </w:rPr>
              <w:t>здоровьесберегаю</w:t>
            </w:r>
            <w:r w:rsidRPr="00E82E70">
              <w:rPr>
                <w:rStyle w:val="2"/>
                <w:rFonts w:eastAsia="Arial Unicode MS"/>
              </w:rPr>
              <w:softHyphen/>
              <w:t>щей</w:t>
            </w:r>
            <w:proofErr w:type="spellEnd"/>
            <w:r w:rsidRPr="00E82E70">
              <w:rPr>
                <w:rStyle w:val="2"/>
                <w:rFonts w:eastAsia="Arial Unicode MS"/>
              </w:rPr>
              <w:t xml:space="preserve"> среды, обеспечивающей сохранение и укрепление здоро</w:t>
            </w:r>
            <w:r w:rsidRPr="00E82E70">
              <w:rPr>
                <w:rStyle w:val="2"/>
                <w:rFonts w:eastAsia="Arial Unicode MS"/>
              </w:rPr>
              <w:softHyphen/>
              <w:t>вья воспитанников, формирование основ здорового образа жизни (в том числе привлечение работников и воспитанников ДОУ к сдаче нормативов ГТО).</w:t>
            </w:r>
          </w:p>
          <w:p w:rsidR="005C7AF1" w:rsidRPr="00E82E70" w:rsidRDefault="005C7AF1" w:rsidP="00E82E70">
            <w:pPr>
              <w:pStyle w:val="Default"/>
              <w:numPr>
                <w:ilvl w:val="0"/>
                <w:numId w:val="37"/>
              </w:numPr>
              <w:ind w:left="459" w:hanging="426"/>
              <w:jc w:val="both"/>
              <w:rPr>
                <w:bCs/>
              </w:rPr>
            </w:pPr>
            <w:r w:rsidRPr="00E82E70">
              <w:rPr>
                <w:bCs/>
              </w:rPr>
              <w:t xml:space="preserve">Приведение в соответствие с требованиями предметно-развивающей среды и модернизация материально-технической базы ДОУ; </w:t>
            </w:r>
          </w:p>
          <w:p w:rsidR="005C7AF1" w:rsidRPr="00E82E70" w:rsidRDefault="005C7AF1" w:rsidP="00E82E70">
            <w:pPr>
              <w:pStyle w:val="Default"/>
              <w:numPr>
                <w:ilvl w:val="0"/>
                <w:numId w:val="37"/>
              </w:numPr>
              <w:ind w:left="459" w:hanging="426"/>
              <w:jc w:val="both"/>
            </w:pPr>
            <w:r w:rsidRPr="00E82E70">
              <w:rPr>
                <w:bCs/>
              </w:rPr>
              <w:t xml:space="preserve">Переход на новый качественный уровень образовательных услуг в соответствие с ФГОС, посредством кадрового обеспечения, современного менеджмента ДОУ, плодотворного взаимодействия с родительской общественностью; </w:t>
            </w:r>
          </w:p>
          <w:p w:rsidR="00AA6CD1" w:rsidRPr="00E82E70" w:rsidRDefault="005C7AF1" w:rsidP="00E82E70">
            <w:pPr>
              <w:pStyle w:val="Default"/>
              <w:numPr>
                <w:ilvl w:val="0"/>
                <w:numId w:val="37"/>
              </w:numPr>
              <w:ind w:left="459" w:hanging="426"/>
              <w:jc w:val="both"/>
            </w:pPr>
            <w:r w:rsidRPr="00E82E70">
              <w:rPr>
                <w:bCs/>
              </w:rPr>
              <w:t>Открытость деятельности ДОУ посредствам сотрудничества с учреждениями образования, здравоохранения, культуры и спорта, а также информирование населения через информационно-коммуникативную сеть «Интернет»</w:t>
            </w:r>
            <w:r w:rsidR="00B930B1" w:rsidRPr="00E82E70">
              <w:rPr>
                <w:bCs/>
              </w:rPr>
              <w:t xml:space="preserve">, в результате удовлетворенность родителей </w:t>
            </w:r>
            <w:r w:rsidR="00AA6CD1" w:rsidRPr="00E82E70">
              <w:t xml:space="preserve">воспитанников услугами ДОУ </w:t>
            </w:r>
          </w:p>
          <w:p w:rsidR="003E0275" w:rsidRPr="00E82E70" w:rsidRDefault="003E0275" w:rsidP="00E82E70">
            <w:pPr>
              <w:pStyle w:val="a9"/>
              <w:ind w:left="720"/>
              <w:jc w:val="both"/>
              <w:rPr>
                <w:rFonts w:ascii="Times New Roman" w:hAnsi="Times New Roman" w:cs="Times New Roman"/>
                <w:sz w:val="24"/>
                <w:szCs w:val="24"/>
              </w:rPr>
            </w:pPr>
          </w:p>
        </w:tc>
      </w:tr>
      <w:tr w:rsidR="003E0275" w:rsidRPr="00E82E70" w:rsidTr="003E027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Финансовое </w:t>
            </w:r>
            <w:r w:rsidRPr="00E82E70">
              <w:lastRenderedPageBreak/>
              <w:t>обеспечение программы</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lastRenderedPageBreak/>
              <w:t xml:space="preserve">Осуществляется в пределах текущего </w:t>
            </w:r>
            <w:r w:rsidR="00AA6CD1" w:rsidRPr="00E82E70">
              <w:t xml:space="preserve">бюджетного </w:t>
            </w:r>
            <w:r w:rsidRPr="00E82E70">
              <w:lastRenderedPageBreak/>
              <w:t xml:space="preserve">финансирования </w:t>
            </w:r>
          </w:p>
          <w:p w:rsidR="003E0275" w:rsidRPr="00E82E70" w:rsidRDefault="003E0275" w:rsidP="00E82E70">
            <w:pPr>
              <w:pStyle w:val="a9"/>
              <w:rPr>
                <w:rFonts w:ascii="Times New Roman" w:hAnsi="Times New Roman" w:cs="Times New Roman"/>
                <w:sz w:val="24"/>
                <w:szCs w:val="24"/>
              </w:rPr>
            </w:pPr>
          </w:p>
        </w:tc>
      </w:tr>
    </w:tbl>
    <w:p w:rsidR="003E0275" w:rsidRPr="00E82E70" w:rsidRDefault="003E0275" w:rsidP="00E82E70">
      <w:pPr>
        <w:pStyle w:val="a9"/>
        <w:rPr>
          <w:rFonts w:ascii="Times New Roman" w:hAnsi="Times New Roman" w:cs="Times New Roman"/>
          <w:sz w:val="24"/>
          <w:szCs w:val="24"/>
        </w:rPr>
      </w:pPr>
    </w:p>
    <w:p w:rsidR="003E0275" w:rsidRDefault="003E0275"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2. ИНФОРМАЦИОННАЯ СПРАВКА</w:t>
      </w:r>
    </w:p>
    <w:p w:rsidR="00DC46B8" w:rsidRPr="00E82E70" w:rsidRDefault="00DC46B8" w:rsidP="00E82E70">
      <w:pPr>
        <w:pStyle w:val="a9"/>
        <w:jc w:val="center"/>
        <w:rPr>
          <w:rFonts w:ascii="Times New Roman" w:hAnsi="Times New Roman" w:cs="Times New Roman"/>
          <w:sz w:val="24"/>
          <w:szCs w:val="24"/>
        </w:rPr>
      </w:pPr>
    </w:p>
    <w:p w:rsidR="003E0275" w:rsidRPr="00E82E70" w:rsidRDefault="003E0275" w:rsidP="00E82E70">
      <w:pPr>
        <w:pStyle w:val="Default"/>
        <w:jc w:val="both"/>
        <w:rPr>
          <w:color w:val="auto"/>
        </w:rPr>
      </w:pPr>
      <w:r w:rsidRPr="00E82E70">
        <w:t>Полное наименование дошкольного образовательного учреждения в соответствии с Уставом:</w:t>
      </w:r>
      <w:r w:rsidRPr="00E82E70">
        <w:rPr>
          <w:color w:val="auto"/>
        </w:rPr>
        <w:t xml:space="preserve"> муниципального казенного дошкольного образовательного учреждения «Детский сад «Колокольчик» г. Палласовки Волгоградской области </w:t>
      </w:r>
    </w:p>
    <w:p w:rsidR="003E0275" w:rsidRPr="00E82E70" w:rsidRDefault="003E0275" w:rsidP="00E82E70">
      <w:pPr>
        <w:pStyle w:val="Default"/>
        <w:rPr>
          <w:color w:val="auto"/>
        </w:rPr>
      </w:pPr>
    </w:p>
    <w:p w:rsidR="003E0275" w:rsidRPr="00E82E70" w:rsidRDefault="003E0275" w:rsidP="00E82E70">
      <w:pPr>
        <w:pStyle w:val="Default"/>
      </w:pPr>
      <w:r w:rsidRPr="00E82E70">
        <w:t xml:space="preserve">Лицензия: </w:t>
      </w:r>
      <w:r w:rsidR="003233B0" w:rsidRPr="00E82E70">
        <w:t xml:space="preserve">от 23.11.2017 </w:t>
      </w:r>
      <w:r w:rsidRPr="00E82E70">
        <w:t xml:space="preserve">№ </w:t>
      </w:r>
      <w:r w:rsidR="00A950E0" w:rsidRPr="00E82E70">
        <w:t xml:space="preserve"> </w:t>
      </w:r>
      <w:r w:rsidRPr="00E82E70">
        <w:t xml:space="preserve"> </w:t>
      </w:r>
      <w:r w:rsidR="00AA6CD1" w:rsidRPr="00E82E70">
        <w:t xml:space="preserve">162 </w:t>
      </w:r>
    </w:p>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 xml:space="preserve">Срок действия </w:t>
      </w:r>
      <w:r w:rsidR="003233B0" w:rsidRPr="00E82E70">
        <w:rPr>
          <w:rFonts w:ascii="Times New Roman" w:hAnsi="Times New Roman" w:cs="Times New Roman"/>
          <w:sz w:val="24"/>
          <w:szCs w:val="24"/>
        </w:rPr>
        <w:t>л</w:t>
      </w:r>
      <w:r w:rsidRPr="00E82E70">
        <w:rPr>
          <w:rFonts w:ascii="Times New Roman" w:hAnsi="Times New Roman" w:cs="Times New Roman"/>
          <w:sz w:val="24"/>
          <w:szCs w:val="24"/>
        </w:rPr>
        <w:t>ицензии - бессрочно</w:t>
      </w:r>
    </w:p>
    <w:p w:rsidR="003E0275" w:rsidRPr="00E82E70" w:rsidRDefault="003E0275" w:rsidP="00E82E70">
      <w:pPr>
        <w:pStyle w:val="a9"/>
        <w:rPr>
          <w:rFonts w:ascii="Times New Roman" w:hAnsi="Times New Roman" w:cs="Times New Roman"/>
          <w:sz w:val="24"/>
          <w:szCs w:val="24"/>
        </w:rPr>
      </w:pPr>
    </w:p>
    <w:p w:rsidR="003E0275" w:rsidRPr="00E82E70" w:rsidRDefault="003E0275" w:rsidP="00E82E70">
      <w:pPr>
        <w:pStyle w:val="Default"/>
      </w:pPr>
      <w:proofErr w:type="gramStart"/>
      <w:r w:rsidRPr="00E82E70">
        <w:t xml:space="preserve">Юридический адрес: </w:t>
      </w:r>
      <w:r w:rsidR="003A0B08" w:rsidRPr="00E82E70">
        <w:t xml:space="preserve">404263, </w:t>
      </w:r>
      <w:r w:rsidRPr="00E82E70">
        <w:t xml:space="preserve">Россия, </w:t>
      </w:r>
      <w:r w:rsidR="003A0B08" w:rsidRPr="00E82E70">
        <w:t>Волгоградская</w:t>
      </w:r>
      <w:r w:rsidRPr="00E82E70">
        <w:t xml:space="preserve">  область, г. </w:t>
      </w:r>
      <w:r w:rsidR="003A0B08" w:rsidRPr="00E82E70">
        <w:t>Палласовка</w:t>
      </w:r>
      <w:r w:rsidRPr="00E82E70">
        <w:t xml:space="preserve">, ул. </w:t>
      </w:r>
      <w:r w:rsidR="003A0B08" w:rsidRPr="00E82E70">
        <w:t>Урицкого,</w:t>
      </w:r>
      <w:r w:rsidR="003233B0" w:rsidRPr="00E82E70">
        <w:t xml:space="preserve"> </w:t>
      </w:r>
      <w:r w:rsidR="003A0B08" w:rsidRPr="00E82E70">
        <w:t>3</w:t>
      </w:r>
      <w:r w:rsidRPr="00E82E70">
        <w:t xml:space="preserve">; </w:t>
      </w:r>
      <w:proofErr w:type="gramEnd"/>
    </w:p>
    <w:p w:rsidR="003A0B08" w:rsidRPr="00E82E70" w:rsidRDefault="003E0275" w:rsidP="00E82E70">
      <w:pPr>
        <w:pStyle w:val="Default"/>
        <w:jc w:val="both"/>
      </w:pPr>
      <w:proofErr w:type="gramStart"/>
      <w:r w:rsidRPr="00E82E70">
        <w:t xml:space="preserve">Фактический адрес, телефон, факс: </w:t>
      </w:r>
      <w:r w:rsidR="003A0B08" w:rsidRPr="00E82E70">
        <w:t>404263, Россия, Волгоградская  область, г. Палласовка, ул. Урицкого,3;</w:t>
      </w:r>
      <w:r w:rsidR="003233B0" w:rsidRPr="00E82E70">
        <w:t xml:space="preserve">  </w:t>
      </w:r>
      <w:r w:rsidR="003A0B08" w:rsidRPr="00E82E70">
        <w:t>8-(84492) 68897, 8-(84492) 68096;</w:t>
      </w:r>
      <w:proofErr w:type="gramEnd"/>
    </w:p>
    <w:p w:rsidR="003E0275" w:rsidRPr="00E82E70" w:rsidRDefault="003233B0" w:rsidP="00E82E70">
      <w:pPr>
        <w:pStyle w:val="a9"/>
        <w:rPr>
          <w:rFonts w:ascii="Times New Roman" w:hAnsi="Times New Roman" w:cs="Times New Roman"/>
          <w:sz w:val="24"/>
          <w:szCs w:val="24"/>
        </w:rPr>
      </w:pPr>
      <w:r w:rsidRPr="00E82E70">
        <w:rPr>
          <w:rFonts w:ascii="Times New Roman" w:hAnsi="Times New Roman" w:cs="Times New Roman"/>
          <w:sz w:val="24"/>
          <w:szCs w:val="24"/>
        </w:rPr>
        <w:t>А</w:t>
      </w:r>
      <w:r w:rsidR="003A0B08" w:rsidRPr="00E82E70">
        <w:rPr>
          <w:rFonts w:ascii="Times New Roman" w:hAnsi="Times New Roman" w:cs="Times New Roman"/>
          <w:sz w:val="24"/>
          <w:szCs w:val="24"/>
        </w:rPr>
        <w:t xml:space="preserve">дрес электронной почты: </w:t>
      </w:r>
      <w:proofErr w:type="spellStart"/>
      <w:r w:rsidR="003A0B08" w:rsidRPr="00E82E70">
        <w:rPr>
          <w:rFonts w:ascii="Times New Roman" w:hAnsi="Times New Roman" w:cs="Times New Roman"/>
          <w:sz w:val="24"/>
          <w:szCs w:val="24"/>
          <w:lang w:val="en-US"/>
        </w:rPr>
        <w:t>dsckolockolchick</w:t>
      </w:r>
      <w:proofErr w:type="spellEnd"/>
      <w:r w:rsidR="003A0B08" w:rsidRPr="00E82E70">
        <w:rPr>
          <w:rFonts w:ascii="Times New Roman" w:hAnsi="Times New Roman" w:cs="Times New Roman"/>
          <w:sz w:val="24"/>
          <w:szCs w:val="24"/>
        </w:rPr>
        <w:t>@</w:t>
      </w:r>
      <w:proofErr w:type="spellStart"/>
      <w:r w:rsidR="003A0B08" w:rsidRPr="00E82E70">
        <w:rPr>
          <w:rFonts w:ascii="Times New Roman" w:hAnsi="Times New Roman" w:cs="Times New Roman"/>
          <w:sz w:val="24"/>
          <w:szCs w:val="24"/>
          <w:lang w:val="en-US"/>
        </w:rPr>
        <w:t>yandex</w:t>
      </w:r>
      <w:proofErr w:type="spellEnd"/>
      <w:r w:rsidR="003A0B08" w:rsidRPr="00E82E70">
        <w:rPr>
          <w:rFonts w:ascii="Times New Roman" w:hAnsi="Times New Roman" w:cs="Times New Roman"/>
          <w:sz w:val="24"/>
          <w:szCs w:val="24"/>
        </w:rPr>
        <w:t>.</w:t>
      </w:r>
      <w:proofErr w:type="spellStart"/>
      <w:r w:rsidR="003A0B08" w:rsidRPr="00E82E70">
        <w:rPr>
          <w:rFonts w:ascii="Times New Roman" w:hAnsi="Times New Roman" w:cs="Times New Roman"/>
          <w:sz w:val="24"/>
          <w:szCs w:val="24"/>
          <w:lang w:val="en-US"/>
        </w:rPr>
        <w:t>ru</w:t>
      </w:r>
      <w:proofErr w:type="spellEnd"/>
    </w:p>
    <w:p w:rsidR="008D2385" w:rsidRDefault="003E0275" w:rsidP="008D2385">
      <w:pPr>
        <w:spacing w:after="0" w:line="240" w:lineRule="auto"/>
      </w:pPr>
      <w:r w:rsidRPr="00E82E70">
        <w:rPr>
          <w:rFonts w:ascii="Times New Roman" w:hAnsi="Times New Roman" w:cs="Times New Roman"/>
          <w:sz w:val="24"/>
          <w:szCs w:val="24"/>
        </w:rPr>
        <w:t>Сайт учреждения:</w:t>
      </w:r>
      <w:r w:rsidRPr="00AD19CA">
        <w:rPr>
          <w:rFonts w:ascii="Times New Roman" w:hAnsi="Times New Roman" w:cs="Times New Roman"/>
          <w:color w:val="FF0000"/>
          <w:sz w:val="24"/>
          <w:szCs w:val="24"/>
        </w:rPr>
        <w:t xml:space="preserve"> </w:t>
      </w:r>
      <w:r w:rsidR="003233B0" w:rsidRPr="00AD19CA">
        <w:rPr>
          <w:rFonts w:ascii="Times New Roman" w:hAnsi="Times New Roman" w:cs="Times New Roman"/>
          <w:color w:val="FF0000"/>
          <w:sz w:val="24"/>
          <w:szCs w:val="24"/>
        </w:rPr>
        <w:t xml:space="preserve"> </w:t>
      </w:r>
      <w:r w:rsidR="008D2385" w:rsidRPr="008D2385">
        <w:rPr>
          <w:rFonts w:ascii="Times New Roman" w:hAnsi="Times New Roman" w:cs="Times New Roman"/>
        </w:rPr>
        <w:t>.</w:t>
      </w:r>
      <w:r w:rsidR="008D2385" w:rsidRPr="008D2385">
        <w:t xml:space="preserve"> </w:t>
      </w:r>
      <w:hyperlink r:id="rId8" w:history="1">
        <w:r w:rsidR="008D2385">
          <w:rPr>
            <w:rStyle w:val="a3"/>
            <w:rFonts w:ascii="Times New Roman" w:hAnsi="Times New Roman"/>
            <w:lang w:val="en-US"/>
          </w:rPr>
          <w:t>http</w:t>
        </w:r>
        <w:r w:rsidR="008D2385">
          <w:rPr>
            <w:rStyle w:val="a3"/>
            <w:rFonts w:ascii="Times New Roman" w:hAnsi="Times New Roman"/>
          </w:rPr>
          <w:t>://</w:t>
        </w:r>
        <w:proofErr w:type="spellStart"/>
        <w:r w:rsidR="008D2385">
          <w:rPr>
            <w:rStyle w:val="a3"/>
            <w:rFonts w:ascii="Times New Roman" w:hAnsi="Times New Roman"/>
            <w:lang w:val="en-US"/>
          </w:rPr>
          <w:t>pallcolokolchik</w:t>
        </w:r>
        <w:proofErr w:type="spellEnd"/>
        <w:r w:rsidR="008D2385">
          <w:rPr>
            <w:rStyle w:val="a3"/>
            <w:rFonts w:ascii="Times New Roman" w:hAnsi="Times New Roman"/>
          </w:rPr>
          <w:t>.</w:t>
        </w:r>
        <w:proofErr w:type="spellStart"/>
        <w:r w:rsidR="008D2385">
          <w:rPr>
            <w:rStyle w:val="a3"/>
            <w:rFonts w:ascii="Times New Roman" w:hAnsi="Times New Roman"/>
            <w:lang w:val="en-US"/>
          </w:rPr>
          <w:t>ucoz</w:t>
        </w:r>
        <w:proofErr w:type="spellEnd"/>
        <w:r w:rsidR="008D2385">
          <w:rPr>
            <w:rStyle w:val="a3"/>
            <w:rFonts w:ascii="Times New Roman" w:hAnsi="Times New Roman"/>
          </w:rPr>
          <w:t>.</w:t>
        </w:r>
        <w:proofErr w:type="spellStart"/>
        <w:r w:rsidR="008D2385">
          <w:rPr>
            <w:rStyle w:val="a3"/>
            <w:rFonts w:ascii="Times New Roman" w:hAnsi="Times New Roman"/>
            <w:lang w:val="en-US"/>
          </w:rPr>
          <w:t>ru</w:t>
        </w:r>
        <w:proofErr w:type="spellEnd"/>
      </w:hyperlink>
    </w:p>
    <w:p w:rsidR="003E0275" w:rsidRPr="008D2385" w:rsidRDefault="003E0275" w:rsidP="008D2385">
      <w:pPr>
        <w:spacing w:after="0" w:line="240" w:lineRule="auto"/>
        <w:rPr>
          <w:rFonts w:ascii="Times New Roman" w:hAnsi="Times New Roman" w:cs="Times New Roman"/>
        </w:rPr>
      </w:pPr>
      <w:r w:rsidRPr="008D2385">
        <w:rPr>
          <w:rFonts w:ascii="Times New Roman" w:hAnsi="Times New Roman" w:cs="Times New Roman"/>
        </w:rPr>
        <w:t xml:space="preserve">Учредитель: </w:t>
      </w:r>
      <w:r w:rsidR="003A0B08" w:rsidRPr="008D2385">
        <w:rPr>
          <w:rFonts w:ascii="Times New Roman" w:hAnsi="Times New Roman" w:cs="Times New Roman"/>
        </w:rPr>
        <w:t>Комитет по образованию А</w:t>
      </w:r>
      <w:r w:rsidRPr="008D2385">
        <w:rPr>
          <w:rFonts w:ascii="Times New Roman" w:hAnsi="Times New Roman" w:cs="Times New Roman"/>
        </w:rPr>
        <w:t>дминистраци</w:t>
      </w:r>
      <w:r w:rsidR="003A0B08" w:rsidRPr="008D2385">
        <w:rPr>
          <w:rFonts w:ascii="Times New Roman" w:hAnsi="Times New Roman" w:cs="Times New Roman"/>
        </w:rPr>
        <w:t>и</w:t>
      </w:r>
      <w:r w:rsidRPr="008D2385">
        <w:rPr>
          <w:rFonts w:ascii="Times New Roman" w:hAnsi="Times New Roman" w:cs="Times New Roman"/>
        </w:rPr>
        <w:t xml:space="preserve"> </w:t>
      </w:r>
      <w:r w:rsidR="003A0B08" w:rsidRPr="008D2385">
        <w:rPr>
          <w:rFonts w:ascii="Times New Roman" w:hAnsi="Times New Roman" w:cs="Times New Roman"/>
        </w:rPr>
        <w:t>Палласовског</w:t>
      </w:r>
      <w:r w:rsidRPr="008D2385">
        <w:rPr>
          <w:rFonts w:ascii="Times New Roman" w:hAnsi="Times New Roman" w:cs="Times New Roman"/>
        </w:rPr>
        <w:t xml:space="preserve">о муниципального района </w:t>
      </w:r>
      <w:r w:rsidR="003A0B08" w:rsidRPr="008D2385">
        <w:rPr>
          <w:rFonts w:ascii="Times New Roman" w:hAnsi="Times New Roman" w:cs="Times New Roman"/>
        </w:rPr>
        <w:t>Волгоградской области</w:t>
      </w:r>
      <w:r w:rsidRPr="008D2385">
        <w:rPr>
          <w:rFonts w:ascii="Times New Roman" w:hAnsi="Times New Roman" w:cs="Times New Roman"/>
        </w:rPr>
        <w:t xml:space="preserve">. </w:t>
      </w:r>
    </w:p>
    <w:p w:rsidR="003E0275" w:rsidRPr="00E82E70" w:rsidRDefault="003E0275" w:rsidP="00E82E70">
      <w:pPr>
        <w:pStyle w:val="Default"/>
      </w:pPr>
    </w:p>
    <w:p w:rsidR="003E0275" w:rsidRPr="00E82E70" w:rsidRDefault="003E0275" w:rsidP="00E82E70">
      <w:pPr>
        <w:pStyle w:val="Default"/>
      </w:pPr>
      <w:r w:rsidRPr="00E82E70">
        <w:t>Управляющая система:</w:t>
      </w:r>
      <w:r w:rsidR="002A705C" w:rsidRPr="00E82E70">
        <w:t xml:space="preserve">  </w:t>
      </w:r>
      <w:r w:rsidR="003A0B08" w:rsidRPr="00E82E70">
        <w:t>з</w:t>
      </w:r>
      <w:r w:rsidRPr="00E82E70">
        <w:t>аведующий – М.</w:t>
      </w:r>
      <w:r w:rsidR="003A0B08" w:rsidRPr="00E82E70">
        <w:t>В. Тараненко</w:t>
      </w:r>
      <w:r w:rsidRPr="00E82E70">
        <w:t xml:space="preserve">, </w:t>
      </w:r>
    </w:p>
    <w:p w:rsidR="003E0275" w:rsidRPr="00E82E70" w:rsidRDefault="003E0275" w:rsidP="00E82E70">
      <w:pPr>
        <w:pStyle w:val="Default"/>
      </w:pPr>
    </w:p>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 xml:space="preserve">Дошкольное учреждение функционирует с  </w:t>
      </w:r>
      <w:r w:rsidR="002A705C" w:rsidRPr="00E82E70">
        <w:rPr>
          <w:rFonts w:ascii="Times New Roman" w:hAnsi="Times New Roman" w:cs="Times New Roman"/>
          <w:sz w:val="24"/>
          <w:szCs w:val="24"/>
        </w:rPr>
        <w:t>2006</w:t>
      </w:r>
      <w:r w:rsidRPr="00E82E70">
        <w:rPr>
          <w:rFonts w:ascii="Times New Roman" w:hAnsi="Times New Roman" w:cs="Times New Roman"/>
          <w:sz w:val="24"/>
          <w:szCs w:val="24"/>
        </w:rPr>
        <w:t xml:space="preserve"> года. В детском саду реализуется основная образовательная программа дошкольного образования.</w:t>
      </w:r>
    </w:p>
    <w:p w:rsidR="003E0275" w:rsidRPr="00E82E70" w:rsidRDefault="003E0275" w:rsidP="00E82E70">
      <w:pPr>
        <w:pStyle w:val="Default"/>
      </w:pPr>
      <w:r w:rsidRPr="00E82E70">
        <w:t xml:space="preserve">В ДОУ воспитывается </w:t>
      </w:r>
      <w:r w:rsidR="002A705C" w:rsidRPr="00E82E70">
        <w:rPr>
          <w:color w:val="auto"/>
        </w:rPr>
        <w:t>160</w:t>
      </w:r>
      <w:r w:rsidRPr="00E82E70">
        <w:rPr>
          <w:color w:val="auto"/>
        </w:rPr>
        <w:t xml:space="preserve"> детей,</w:t>
      </w:r>
      <w:r w:rsidRPr="00E82E70">
        <w:t xml:space="preserve"> функционирует </w:t>
      </w:r>
      <w:r w:rsidR="002A705C" w:rsidRPr="00E82E70">
        <w:t>6</w:t>
      </w:r>
      <w:r w:rsidRPr="00E82E70">
        <w:t xml:space="preserve"> групп: </w:t>
      </w:r>
    </w:p>
    <w:p w:rsidR="003E0275" w:rsidRPr="00E82E70" w:rsidRDefault="003E0275" w:rsidP="00E82E70">
      <w:pPr>
        <w:pStyle w:val="Default"/>
        <w:numPr>
          <w:ilvl w:val="0"/>
          <w:numId w:val="11"/>
        </w:numPr>
      </w:pPr>
      <w:r w:rsidRPr="00E82E70">
        <w:t>первая младшая группа,</w:t>
      </w:r>
    </w:p>
    <w:p w:rsidR="003E0275" w:rsidRPr="00E82E70" w:rsidRDefault="003E0275" w:rsidP="00E82E70">
      <w:pPr>
        <w:pStyle w:val="Default"/>
        <w:numPr>
          <w:ilvl w:val="0"/>
          <w:numId w:val="11"/>
        </w:numPr>
      </w:pPr>
      <w:r w:rsidRPr="00E82E70">
        <w:t>вторая младшая группа,</w:t>
      </w:r>
    </w:p>
    <w:p w:rsidR="003E0275" w:rsidRPr="00E82E70" w:rsidRDefault="003E0275" w:rsidP="00E82E70">
      <w:pPr>
        <w:pStyle w:val="Default"/>
        <w:numPr>
          <w:ilvl w:val="0"/>
          <w:numId w:val="11"/>
        </w:numPr>
      </w:pPr>
      <w:r w:rsidRPr="00E82E70">
        <w:t>средняя группа,</w:t>
      </w:r>
    </w:p>
    <w:p w:rsidR="003E0275" w:rsidRPr="00E82E70" w:rsidRDefault="003E0275" w:rsidP="00E82E70">
      <w:pPr>
        <w:pStyle w:val="Default"/>
        <w:numPr>
          <w:ilvl w:val="0"/>
          <w:numId w:val="11"/>
        </w:numPr>
      </w:pPr>
      <w:r w:rsidRPr="00E82E70">
        <w:t>старшая группа,</w:t>
      </w:r>
    </w:p>
    <w:p w:rsidR="002A705C" w:rsidRPr="00E82E70" w:rsidRDefault="003E0275" w:rsidP="00E82E70">
      <w:pPr>
        <w:pStyle w:val="Default"/>
        <w:numPr>
          <w:ilvl w:val="0"/>
          <w:numId w:val="11"/>
        </w:numPr>
        <w:jc w:val="both"/>
      </w:pPr>
      <w:r w:rsidRPr="00E82E70">
        <w:t>подготовительная к школе группа</w:t>
      </w:r>
      <w:proofErr w:type="gramStart"/>
      <w:r w:rsidR="002A705C" w:rsidRPr="00E82E70">
        <w:t xml:space="preserve"> А</w:t>
      </w:r>
      <w:proofErr w:type="gramEnd"/>
      <w:r w:rsidRPr="00E82E70">
        <w:t>,</w:t>
      </w:r>
    </w:p>
    <w:p w:rsidR="002A705C" w:rsidRPr="00E82E70" w:rsidRDefault="002A705C" w:rsidP="00E82E70">
      <w:pPr>
        <w:pStyle w:val="Default"/>
        <w:numPr>
          <w:ilvl w:val="0"/>
          <w:numId w:val="11"/>
        </w:numPr>
        <w:jc w:val="both"/>
      </w:pPr>
      <w:r w:rsidRPr="00E82E70">
        <w:t>подготовительная к школе группа</w:t>
      </w:r>
      <w:proofErr w:type="gramStart"/>
      <w:r w:rsidRPr="00E82E70">
        <w:t xml:space="preserve"> Б</w:t>
      </w:r>
      <w:proofErr w:type="gramEnd"/>
      <w:r w:rsidRPr="00E82E70">
        <w:t xml:space="preserve"> </w:t>
      </w:r>
    </w:p>
    <w:p w:rsidR="003E0275" w:rsidRPr="008D2385" w:rsidRDefault="003E0275" w:rsidP="008D2385">
      <w:pPr>
        <w:pStyle w:val="a9"/>
        <w:jc w:val="both"/>
        <w:rPr>
          <w:rFonts w:ascii="Times New Roman" w:hAnsi="Times New Roman" w:cs="Times New Roman"/>
        </w:rPr>
      </w:pPr>
      <w:r w:rsidRPr="00E82E70">
        <w:rPr>
          <w:rFonts w:ascii="Times New Roman" w:hAnsi="Times New Roman" w:cs="Times New Roman"/>
          <w:sz w:val="24"/>
          <w:szCs w:val="24"/>
        </w:rPr>
        <w:t>Все группы оснащены мебелью и игровым оборудованием в соответствии с образовательной программой и возрастными особенностями детей. Предметн</w:t>
      </w:r>
      <w:proofErr w:type="gramStart"/>
      <w:r w:rsidRPr="00E82E70">
        <w:rPr>
          <w:rFonts w:ascii="Times New Roman" w:hAnsi="Times New Roman" w:cs="Times New Roman"/>
          <w:sz w:val="24"/>
          <w:szCs w:val="24"/>
        </w:rPr>
        <w:t>о-</w:t>
      </w:r>
      <w:proofErr w:type="gramEnd"/>
      <w:r w:rsidRPr="00E82E70">
        <w:rPr>
          <w:rFonts w:ascii="Times New Roman" w:hAnsi="Times New Roman" w:cs="Times New Roman"/>
          <w:sz w:val="24"/>
          <w:szCs w:val="24"/>
        </w:rPr>
        <w:t xml:space="preserve"> развивающая среда формируется с соблюдением принципов ее построения для каждой возрастной группы, в соответствии с Федеральным </w:t>
      </w:r>
      <w:r w:rsidRPr="008D2385">
        <w:rPr>
          <w:rFonts w:ascii="Times New Roman" w:hAnsi="Times New Roman" w:cs="Times New Roman"/>
          <w:sz w:val="24"/>
          <w:szCs w:val="24"/>
        </w:rPr>
        <w:t>государственным</w:t>
      </w:r>
      <w:r w:rsidR="008D2385" w:rsidRPr="008D2385">
        <w:rPr>
          <w:rFonts w:ascii="Times New Roman" w:hAnsi="Times New Roman" w:cs="Times New Roman"/>
          <w:sz w:val="24"/>
          <w:szCs w:val="24"/>
        </w:rPr>
        <w:t xml:space="preserve"> </w:t>
      </w:r>
      <w:r w:rsidRPr="008D2385">
        <w:rPr>
          <w:rFonts w:ascii="Times New Roman" w:hAnsi="Times New Roman" w:cs="Times New Roman"/>
        </w:rPr>
        <w:t>образовательным стандарт</w:t>
      </w:r>
      <w:r w:rsidR="008D2385" w:rsidRPr="008D2385">
        <w:rPr>
          <w:rFonts w:ascii="Times New Roman" w:hAnsi="Times New Roman" w:cs="Times New Roman"/>
        </w:rPr>
        <w:t>ом</w:t>
      </w:r>
      <w:r w:rsidRPr="008D2385">
        <w:rPr>
          <w:rFonts w:ascii="Times New Roman" w:hAnsi="Times New Roman" w:cs="Times New Roman"/>
        </w:rPr>
        <w:t xml:space="preserve"> дошкольного образования (приказ Министерства образования и науки РФ № 1155 от 17.10.2013 г). </w:t>
      </w:r>
    </w:p>
    <w:p w:rsidR="003E0275" w:rsidRPr="00E82E70" w:rsidRDefault="003E0275" w:rsidP="00E82E70">
      <w:pPr>
        <w:pStyle w:val="Default"/>
      </w:pPr>
      <w:r w:rsidRPr="00E82E70">
        <w:t xml:space="preserve">Кадровая характеристика на 01.01.2019 года </w:t>
      </w:r>
    </w:p>
    <w:p w:rsidR="003E0275" w:rsidRPr="00E82E70" w:rsidRDefault="003E0275" w:rsidP="00E82E70">
      <w:pPr>
        <w:pStyle w:val="Default"/>
      </w:pPr>
      <w:r w:rsidRPr="00E82E70">
        <w:t>Общее количество педагогических работников – 1</w:t>
      </w:r>
      <w:r w:rsidR="002A705C" w:rsidRPr="00E82E70">
        <w:t>5</w:t>
      </w:r>
      <w:r w:rsidRPr="00E82E70">
        <w:t xml:space="preserve"> человек </w:t>
      </w:r>
    </w:p>
    <w:p w:rsidR="003E0275" w:rsidRPr="00E82E70" w:rsidRDefault="003E0275" w:rsidP="00E82E70">
      <w:pPr>
        <w:pStyle w:val="Default"/>
        <w:numPr>
          <w:ilvl w:val="0"/>
          <w:numId w:val="12"/>
        </w:numPr>
      </w:pPr>
      <w:r w:rsidRPr="00E82E70">
        <w:t>воспитатель – 1</w:t>
      </w:r>
      <w:r w:rsidR="002A705C" w:rsidRPr="00E82E70">
        <w:t>1</w:t>
      </w:r>
      <w:r w:rsidRPr="00E82E70">
        <w:t xml:space="preserve"> </w:t>
      </w:r>
    </w:p>
    <w:p w:rsidR="002A705C" w:rsidRPr="00E82E70" w:rsidRDefault="002A705C" w:rsidP="00E82E70">
      <w:pPr>
        <w:pStyle w:val="Default"/>
        <w:numPr>
          <w:ilvl w:val="0"/>
          <w:numId w:val="12"/>
        </w:numPr>
      </w:pPr>
      <w:r w:rsidRPr="00E82E70">
        <w:t>старший воспитатель 1 (0,5 ставки, внутренний совместитель)</w:t>
      </w:r>
    </w:p>
    <w:p w:rsidR="003E0275" w:rsidRPr="00E82E70" w:rsidRDefault="003E0275" w:rsidP="00E82E70">
      <w:pPr>
        <w:pStyle w:val="Default"/>
        <w:numPr>
          <w:ilvl w:val="0"/>
          <w:numId w:val="12"/>
        </w:numPr>
      </w:pPr>
      <w:r w:rsidRPr="00E82E70">
        <w:t xml:space="preserve">музыкальный руководитель – </w:t>
      </w:r>
      <w:r w:rsidR="002A705C" w:rsidRPr="00E82E70">
        <w:t>1</w:t>
      </w:r>
      <w:r w:rsidRPr="00E82E70">
        <w:t xml:space="preserve"> </w:t>
      </w:r>
    </w:p>
    <w:p w:rsidR="003E0275" w:rsidRPr="00E82E70" w:rsidRDefault="003E0275" w:rsidP="00E82E70">
      <w:pPr>
        <w:pStyle w:val="Default"/>
        <w:numPr>
          <w:ilvl w:val="0"/>
          <w:numId w:val="12"/>
        </w:numPr>
      </w:pPr>
      <w:r w:rsidRPr="00E82E70">
        <w:t>инструктор по физической культуре – 1</w:t>
      </w:r>
      <w:r w:rsidR="002A705C" w:rsidRPr="00E82E70">
        <w:t xml:space="preserve"> </w:t>
      </w:r>
      <w:r w:rsidRPr="00E82E70">
        <w:t>(0,</w:t>
      </w:r>
      <w:r w:rsidR="002A705C" w:rsidRPr="00E82E70">
        <w:t>77</w:t>
      </w:r>
      <w:r w:rsidRPr="00E82E70">
        <w:t xml:space="preserve"> ставки)</w:t>
      </w:r>
    </w:p>
    <w:p w:rsidR="003E0275" w:rsidRPr="00E82E70" w:rsidRDefault="002A705C" w:rsidP="00E82E70">
      <w:pPr>
        <w:pStyle w:val="Default"/>
        <w:numPr>
          <w:ilvl w:val="0"/>
          <w:numId w:val="12"/>
        </w:numPr>
      </w:pPr>
      <w:r w:rsidRPr="00E82E70">
        <w:t xml:space="preserve">учитель – логопед </w:t>
      </w:r>
      <w:r w:rsidR="003E0275" w:rsidRPr="00E82E70">
        <w:t xml:space="preserve"> - 1 </w:t>
      </w:r>
    </w:p>
    <w:p w:rsidR="003E0275" w:rsidRPr="00E82E70" w:rsidRDefault="003E0275" w:rsidP="00E82E70">
      <w:pPr>
        <w:pStyle w:val="Default"/>
      </w:pPr>
      <w:r w:rsidRPr="00E82E70">
        <w:t xml:space="preserve">Укомплектованность кадрами – 100 %. </w:t>
      </w:r>
    </w:p>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Средний возраст педагогов – 40 лет.</w:t>
      </w:r>
    </w:p>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bCs/>
          <w:sz w:val="24"/>
          <w:szCs w:val="24"/>
        </w:rPr>
        <w:t>Образовательный уровень педагогов на 01.01.2019</w:t>
      </w:r>
      <w:r w:rsidR="003233B0" w:rsidRPr="00E82E70">
        <w:rPr>
          <w:rFonts w:ascii="Times New Roman" w:hAnsi="Times New Roman" w:cs="Times New Roman"/>
          <w:bCs/>
          <w:sz w:val="24"/>
          <w:szCs w:val="24"/>
        </w:rPr>
        <w:t xml:space="preserve"> </w:t>
      </w:r>
      <w:r w:rsidRPr="00E82E70">
        <w:rPr>
          <w:rFonts w:ascii="Times New Roman" w:hAnsi="Times New Roman" w:cs="Times New Roman"/>
          <w:bCs/>
          <w:sz w:val="24"/>
          <w:szCs w:val="24"/>
        </w:rPr>
        <w:t>г.</w:t>
      </w:r>
    </w:p>
    <w:tbl>
      <w:tblPr>
        <w:tblW w:w="0" w:type="auto"/>
        <w:tblLook w:val="04A0" w:firstRow="1" w:lastRow="0" w:firstColumn="1" w:lastColumn="0" w:noHBand="0" w:noVBand="1"/>
      </w:tblPr>
      <w:tblGrid>
        <w:gridCol w:w="4850"/>
        <w:gridCol w:w="4721"/>
      </w:tblGrid>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1375"/>
              <w:gridCol w:w="222"/>
            </w:tblGrid>
            <w:tr w:rsidR="003E0275" w:rsidRPr="00E82E70">
              <w:trPr>
                <w:trHeight w:val="107"/>
              </w:trPr>
              <w:tc>
                <w:tcPr>
                  <w:tcW w:w="0" w:type="auto"/>
                  <w:tcBorders>
                    <w:top w:val="nil"/>
                    <w:left w:val="nil"/>
                    <w:bottom w:val="nil"/>
                    <w:right w:val="nil"/>
                  </w:tcBorders>
                  <w:hideMark/>
                </w:tcPr>
                <w:p w:rsidR="003E0275" w:rsidRPr="00E82E70" w:rsidRDefault="003E0275" w:rsidP="00E82E70">
                  <w:pPr>
                    <w:pStyle w:val="Default"/>
                  </w:pPr>
                  <w:r w:rsidRPr="00E82E70">
                    <w:rPr>
                      <w:bCs/>
                    </w:rPr>
                    <w:t xml:space="preserve">Показатель </w:t>
                  </w:r>
                </w:p>
              </w:tc>
              <w:tc>
                <w:tcPr>
                  <w:tcW w:w="0" w:type="auto"/>
                  <w:tcBorders>
                    <w:top w:val="nil"/>
                    <w:left w:val="nil"/>
                    <w:bottom w:val="nil"/>
                    <w:right w:val="nil"/>
                  </w:tcBorders>
                </w:tcPr>
                <w:p w:rsidR="003E0275" w:rsidRPr="00E82E70" w:rsidRDefault="003E0275" w:rsidP="00E82E70">
                  <w:pPr>
                    <w:pStyle w:val="Default"/>
                  </w:pPr>
                </w:p>
              </w:tc>
            </w:tr>
          </w:tbl>
          <w:p w:rsidR="003E0275" w:rsidRPr="00E82E70" w:rsidRDefault="003E0275" w:rsidP="00E82E70">
            <w:pPr>
              <w:pStyle w:val="a9"/>
              <w:rPr>
                <w:rFonts w:ascii="Times New Roman" w:hAnsi="Times New Roman" w:cs="Times New Roman"/>
                <w:sz w:val="24"/>
                <w:szCs w:val="24"/>
              </w:rPr>
            </w:pP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rPr>
                <w:rFonts w:ascii="Times New Roman" w:hAnsi="Times New Roman" w:cs="Times New Roman"/>
                <w:sz w:val="24"/>
                <w:szCs w:val="24"/>
              </w:rPr>
            </w:pPr>
            <w:r w:rsidRPr="00E82E70">
              <w:rPr>
                <w:rFonts w:ascii="Times New Roman" w:hAnsi="Times New Roman" w:cs="Times New Roman"/>
                <w:bCs/>
                <w:sz w:val="24"/>
                <w:szCs w:val="24"/>
              </w:rPr>
              <w:t>Количество педагогов – 15</w:t>
            </w:r>
            <w:r w:rsidR="003E0275" w:rsidRPr="00E82E70">
              <w:rPr>
                <w:rFonts w:ascii="Times New Roman" w:hAnsi="Times New Roman" w:cs="Times New Roman"/>
                <w:bCs/>
                <w:sz w:val="24"/>
                <w:szCs w:val="24"/>
              </w:rPr>
              <w:t xml:space="preserve"> человек</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Высшее образование </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7</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t xml:space="preserve">Среднее профессиональное образование </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8</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pPr>
            <w:r w:rsidRPr="00E82E70">
              <w:rPr>
                <w:bCs/>
              </w:rPr>
              <w:t xml:space="preserve">Уровень квалификации </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center"/>
              <w:rPr>
                <w:rFonts w:ascii="Times New Roman" w:hAnsi="Times New Roman" w:cs="Times New Roman"/>
                <w:sz w:val="24"/>
                <w:szCs w:val="24"/>
              </w:rPr>
            </w:pPr>
          </w:p>
        </w:tc>
      </w:tr>
      <w:tr w:rsidR="00CD1706"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706" w:rsidRPr="00E82E70" w:rsidRDefault="00CD1706" w:rsidP="00E82E70">
            <w:pPr>
              <w:pStyle w:val="Default"/>
              <w:rPr>
                <w:bCs/>
              </w:rPr>
            </w:pPr>
            <w:r w:rsidRPr="00E82E70">
              <w:t>Высшая  квалификационная категория</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706" w:rsidRPr="00E82E70" w:rsidRDefault="00CD1706"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0</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t>Первая квалификационная категория</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9</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lastRenderedPageBreak/>
              <w:t>Соответствие занимаемой должности</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4</w:t>
            </w:r>
          </w:p>
        </w:tc>
      </w:tr>
      <w:tr w:rsidR="003E0275" w:rsidRPr="00E82E70" w:rsidTr="003E0275">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t>Не аттестованы</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2A705C"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2</w:t>
            </w:r>
          </w:p>
        </w:tc>
      </w:tr>
    </w:tbl>
    <w:p w:rsidR="003E0275" w:rsidRPr="00E82E70" w:rsidRDefault="003E0275" w:rsidP="00E82E70">
      <w:pPr>
        <w:pStyle w:val="a9"/>
        <w:rPr>
          <w:rFonts w:ascii="Times New Roman" w:hAnsi="Times New Roman" w:cs="Times New Roman"/>
          <w:sz w:val="24"/>
          <w:szCs w:val="24"/>
        </w:rPr>
      </w:pPr>
    </w:p>
    <w:p w:rsidR="003E0275" w:rsidRPr="00E82E70" w:rsidRDefault="003E0275" w:rsidP="00E82E70">
      <w:pPr>
        <w:pStyle w:val="Default"/>
        <w:jc w:val="both"/>
      </w:pPr>
      <w:r w:rsidRPr="00E82E70">
        <w:t xml:space="preserve">Режим работы регламентирован Уставом и Правилами внутреннего трудового распорядка </w:t>
      </w:r>
      <w:r w:rsidR="008D2385">
        <w:t xml:space="preserve">работников </w:t>
      </w:r>
      <w:r w:rsidRPr="00E82E70">
        <w:t xml:space="preserve">дошкольного учреждения. </w:t>
      </w:r>
    </w:p>
    <w:p w:rsidR="003E0275" w:rsidRPr="00E82E70" w:rsidRDefault="003E0275" w:rsidP="00E82E70">
      <w:pPr>
        <w:pStyle w:val="Default"/>
        <w:numPr>
          <w:ilvl w:val="0"/>
          <w:numId w:val="13"/>
        </w:numPr>
        <w:jc w:val="both"/>
      </w:pPr>
      <w:r w:rsidRPr="00E82E70">
        <w:t>1</w:t>
      </w:r>
      <w:r w:rsidR="002A705C" w:rsidRPr="00E82E70">
        <w:t>0,5</w:t>
      </w:r>
      <w:r w:rsidRPr="00E82E70">
        <w:t xml:space="preserve"> часовой режим работы (с 7.</w:t>
      </w:r>
      <w:r w:rsidR="002A705C" w:rsidRPr="00E82E70">
        <w:t>3</w:t>
      </w:r>
      <w:r w:rsidRPr="00E82E70">
        <w:t xml:space="preserve">0 до </w:t>
      </w:r>
      <w:r w:rsidR="002A705C" w:rsidRPr="00E82E70">
        <w:t>18</w:t>
      </w:r>
      <w:r w:rsidRPr="00E82E70">
        <w:t xml:space="preserve">.00) . </w:t>
      </w:r>
    </w:p>
    <w:p w:rsidR="003E0275" w:rsidRPr="00E82E70" w:rsidRDefault="003E0275" w:rsidP="00E82E70">
      <w:pPr>
        <w:pStyle w:val="Default"/>
        <w:numPr>
          <w:ilvl w:val="0"/>
          <w:numId w:val="13"/>
        </w:numPr>
      </w:pPr>
      <w:r w:rsidRPr="00E82E70">
        <w:t xml:space="preserve">выходные дни: суббота, воскресенье и </w:t>
      </w:r>
      <w:r w:rsidR="00CD1706" w:rsidRPr="00E82E70">
        <w:t xml:space="preserve"> </w:t>
      </w:r>
      <w:r w:rsidRPr="00E82E70">
        <w:t xml:space="preserve">праздничные </w:t>
      </w:r>
      <w:r w:rsidR="00CD1706" w:rsidRPr="00E82E70">
        <w:t xml:space="preserve">дни </w:t>
      </w:r>
      <w:r w:rsidRPr="00E82E70">
        <w:t xml:space="preserve">(по календарю). </w:t>
      </w:r>
    </w:p>
    <w:p w:rsidR="003E0275" w:rsidRPr="00E82E70" w:rsidRDefault="003E0275" w:rsidP="00E82E70">
      <w:pPr>
        <w:pStyle w:val="Default"/>
        <w:numPr>
          <w:ilvl w:val="0"/>
          <w:numId w:val="13"/>
        </w:numPr>
        <w:jc w:val="both"/>
      </w:pPr>
      <w:r w:rsidRPr="00E82E70">
        <w:t xml:space="preserve">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Режим дня детей в учреждении разработан для каждой возрастной группы с учетом требований СанПиН. </w:t>
      </w:r>
    </w:p>
    <w:p w:rsidR="002A705C" w:rsidRPr="00E82E70" w:rsidRDefault="002A705C" w:rsidP="00E82E70">
      <w:pPr>
        <w:pStyle w:val="a9"/>
        <w:jc w:val="center"/>
        <w:rPr>
          <w:rFonts w:ascii="Times New Roman" w:hAnsi="Times New Roman" w:cs="Times New Roman"/>
          <w:sz w:val="24"/>
          <w:szCs w:val="24"/>
        </w:rPr>
      </w:pPr>
    </w:p>
    <w:p w:rsidR="003E0275" w:rsidRPr="00E82E70" w:rsidRDefault="00CD1706"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3. КОНЦЕПЦИЯ РАЗВИТИЯ ПРОГРАММЫ</w:t>
      </w:r>
    </w:p>
    <w:p w:rsidR="003E0275" w:rsidRPr="00E82E70" w:rsidRDefault="003E0275" w:rsidP="00E82E70">
      <w:pPr>
        <w:pStyle w:val="a9"/>
        <w:rPr>
          <w:rFonts w:ascii="Times New Roman" w:hAnsi="Times New Roman" w:cs="Times New Roman"/>
          <w:sz w:val="24"/>
          <w:szCs w:val="24"/>
        </w:rPr>
      </w:pPr>
    </w:p>
    <w:p w:rsidR="003E0275" w:rsidRPr="00E82E70" w:rsidRDefault="008D2385" w:rsidP="00E82E70">
      <w:pPr>
        <w:pStyle w:val="Default"/>
        <w:jc w:val="both"/>
      </w:pPr>
      <w:r>
        <w:t xml:space="preserve">       </w:t>
      </w:r>
      <w:r w:rsidR="003E0275" w:rsidRPr="00E82E70">
        <w:t>Ценность инновационного характера современного дошкольного образования и Программы развития ДОУ направлена на сохранение позитивных достижений ДОУ, внедрение современных педагогических технологий, в том числе информационн</w:t>
      </w:r>
      <w:proofErr w:type="gramStart"/>
      <w:r w:rsidR="003E0275" w:rsidRPr="00E82E70">
        <w:t>о-</w:t>
      </w:r>
      <w:proofErr w:type="gramEnd"/>
      <w:r w:rsidR="003E0275" w:rsidRPr="00E82E70">
        <w:t xml:space="preserve"> коммуникационных, обеспечение личностно-ориентированной модели организации педагогического процесса, позволяющей ребенку успешно адаптироваться и удачно реализовать себя в подвижном социуме, развитие его социальных компетенций в условиях интеграции усилий ребенка и педагога, ребенка и родителей, педагога и родителей. </w:t>
      </w:r>
    </w:p>
    <w:p w:rsidR="003E0275" w:rsidRPr="00E82E70" w:rsidRDefault="008D2385" w:rsidP="00E82E70">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3E0275" w:rsidRPr="00E82E70">
        <w:rPr>
          <w:rFonts w:ascii="Times New Roman" w:hAnsi="Times New Roman" w:cs="Times New Roman"/>
          <w:sz w:val="24"/>
          <w:szCs w:val="24"/>
        </w:rPr>
        <w:t>В этой связи перед работниками ДОУ встала задача создания единой системы образовательно-оздоровительного процесса, построенной на интегративной основе.</w:t>
      </w:r>
    </w:p>
    <w:p w:rsidR="003E0275" w:rsidRPr="00E82E70" w:rsidRDefault="003E0275" w:rsidP="00E82E70">
      <w:pPr>
        <w:pStyle w:val="Default"/>
        <w:jc w:val="both"/>
      </w:pPr>
      <w:r w:rsidRPr="00E82E70">
        <w:t xml:space="preserve">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ребёнка. </w:t>
      </w:r>
    </w:p>
    <w:p w:rsidR="003E0275" w:rsidRPr="00E82E70" w:rsidRDefault="008D2385" w:rsidP="00E82E70">
      <w:pPr>
        <w:pStyle w:val="Default"/>
        <w:jc w:val="both"/>
      </w:pPr>
      <w:r>
        <w:t xml:space="preserve">       </w:t>
      </w:r>
      <w:r w:rsidR="003E0275" w:rsidRPr="00E82E70">
        <w:t xml:space="preserve">В ДОУ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Ведущими ценностями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w:t>
      </w:r>
    </w:p>
    <w:p w:rsidR="003E0275" w:rsidRPr="00E82E70" w:rsidRDefault="003E0275" w:rsidP="00E82E70">
      <w:pPr>
        <w:pStyle w:val="Default"/>
        <w:jc w:val="both"/>
      </w:pPr>
      <w:r w:rsidRPr="00E82E70">
        <w:t xml:space="preserve">Модель образовательного процесса определяется концепцией, основные идеи которой: </w:t>
      </w:r>
    </w:p>
    <w:p w:rsidR="003E0275" w:rsidRPr="00E82E70" w:rsidRDefault="003E0275" w:rsidP="00E82E70">
      <w:pPr>
        <w:pStyle w:val="Default"/>
        <w:numPr>
          <w:ilvl w:val="0"/>
          <w:numId w:val="14"/>
        </w:numPr>
        <w:jc w:val="both"/>
      </w:pPr>
      <w:r w:rsidRPr="00E82E70">
        <w:t xml:space="preserve">право каждого ребёнка на получение дошкольного образования в соответствии с его особенностями. </w:t>
      </w:r>
    </w:p>
    <w:p w:rsidR="003E0275" w:rsidRPr="00E82E70" w:rsidRDefault="003E0275" w:rsidP="00E82E70">
      <w:pPr>
        <w:pStyle w:val="Default"/>
        <w:numPr>
          <w:ilvl w:val="0"/>
          <w:numId w:val="14"/>
        </w:numPr>
        <w:jc w:val="both"/>
      </w:pPr>
      <w:r w:rsidRPr="00E82E70">
        <w:t xml:space="preserve">признание </w:t>
      </w:r>
      <w:proofErr w:type="spellStart"/>
      <w:r w:rsidRPr="00E82E70">
        <w:t>самоценности</w:t>
      </w:r>
      <w:proofErr w:type="spellEnd"/>
      <w:r w:rsidRPr="00E82E70">
        <w:t xml:space="preserve"> периода детства каждого ребёнка, его уникальности и неповторимости. </w:t>
      </w:r>
    </w:p>
    <w:p w:rsidR="003E0275" w:rsidRPr="00E82E70" w:rsidRDefault="003E0275" w:rsidP="00E82E70">
      <w:pPr>
        <w:pStyle w:val="Default"/>
        <w:numPr>
          <w:ilvl w:val="0"/>
          <w:numId w:val="15"/>
        </w:numPr>
        <w:jc w:val="both"/>
      </w:pPr>
      <w:r w:rsidRPr="00E82E70">
        <w:t xml:space="preserve">деятельность учреждения в режиме обновления содержания (реализация различных способов, форм, методов, их адаптация к условиям ДОУ). </w:t>
      </w:r>
    </w:p>
    <w:p w:rsidR="003E0275" w:rsidRPr="00E82E70" w:rsidRDefault="003E0275" w:rsidP="00E82E70">
      <w:pPr>
        <w:pStyle w:val="Default"/>
        <w:jc w:val="both"/>
      </w:pPr>
      <w:r w:rsidRPr="00E82E70">
        <w:t xml:space="preserve">В основе концепции развития ДОУ лежит возможность: </w:t>
      </w:r>
    </w:p>
    <w:p w:rsidR="003E0275" w:rsidRPr="00E82E70" w:rsidRDefault="003E0275" w:rsidP="00E82E70">
      <w:pPr>
        <w:pStyle w:val="Default"/>
        <w:numPr>
          <w:ilvl w:val="0"/>
          <w:numId w:val="16"/>
        </w:numPr>
        <w:jc w:val="both"/>
      </w:pPr>
      <w:r w:rsidRPr="00E82E70">
        <w:t xml:space="preserve">комплексного подхода к диагностической, образовательной, оздоровительной работе; </w:t>
      </w:r>
    </w:p>
    <w:p w:rsidR="003E0275" w:rsidRPr="00E82E70" w:rsidRDefault="003E0275" w:rsidP="00E82E70">
      <w:pPr>
        <w:pStyle w:val="Default"/>
        <w:numPr>
          <w:ilvl w:val="0"/>
          <w:numId w:val="16"/>
        </w:numPr>
        <w:jc w:val="both"/>
      </w:pPr>
      <w:r w:rsidRPr="00E82E70">
        <w:t xml:space="preserve">интеграции детей с различным состоянием здоровья, уровнем развития, для достижения максимального качества образовательного процесса; </w:t>
      </w:r>
    </w:p>
    <w:p w:rsidR="003E0275" w:rsidRPr="00E82E70" w:rsidRDefault="003E0275" w:rsidP="00E82E70">
      <w:pPr>
        <w:pStyle w:val="Default"/>
        <w:numPr>
          <w:ilvl w:val="0"/>
          <w:numId w:val="16"/>
        </w:numPr>
        <w:jc w:val="both"/>
      </w:pPr>
      <w:r w:rsidRPr="00E82E70">
        <w:t xml:space="preserve">создания целостной системы, в которой все этапы работы с ребёнком были бы взаимосвязаны. </w:t>
      </w:r>
    </w:p>
    <w:p w:rsidR="003E0275" w:rsidRPr="00E82E70" w:rsidRDefault="003E0275" w:rsidP="00E82E70">
      <w:pPr>
        <w:pStyle w:val="Default"/>
        <w:jc w:val="both"/>
      </w:pPr>
      <w:r w:rsidRPr="00E82E70">
        <w:t xml:space="preserve">Личностные «компоненты» создаваемой образовательной системы – дети, родители и воспитатели. </w:t>
      </w:r>
    </w:p>
    <w:p w:rsidR="003E0275" w:rsidRPr="00E82E70" w:rsidRDefault="003E0275" w:rsidP="00E82E70">
      <w:pPr>
        <w:pStyle w:val="Default"/>
        <w:jc w:val="both"/>
      </w:pPr>
      <w:r w:rsidRPr="00E82E70">
        <w:t xml:space="preserve">Ребёнок в нашей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w:t>
      </w:r>
      <w:r w:rsidRPr="00E82E70">
        <w:lastRenderedPageBreak/>
        <w:t xml:space="preserve">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защищенно и уверенно.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В общении с ребёнком необходимо помнить слова известного педагога Я. Корчака: «Каждый ребёнок - это особый мир, и познать его может только тот, кто умеет вместе с малышом разделить его огорчения и тревоги, его радости и успехи. Не снизойти до ребёнка, а подняться до уровня его понимания. Ребёнок всегда должен чувствовать тепло сильной руки, слышать биение сердца близкого ему человека, который всегда рядом, всегда поможет, все объяснит и все поймёт».</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Концепция нашего учреждения содержит понятия, позволяющие реализовать принцип развивающего образования и показатели психического развития как становление деятельности, сознания и личности ребёнка.</w:t>
      </w: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center"/>
        <w:rPr>
          <w:rFonts w:ascii="Times New Roman" w:hAnsi="Times New Roman" w:cs="Times New Roman"/>
          <w:bCs/>
          <w:sz w:val="24"/>
          <w:szCs w:val="24"/>
        </w:rPr>
      </w:pPr>
      <w:r w:rsidRPr="00E82E70">
        <w:rPr>
          <w:rFonts w:ascii="Times New Roman" w:hAnsi="Times New Roman" w:cs="Times New Roman"/>
          <w:bCs/>
          <w:sz w:val="24"/>
          <w:szCs w:val="24"/>
        </w:rPr>
        <w:t>4. НАПРАВЛЕНИЯ РАЗВИТИЯ ДОШКОЛЬНИКОВ.</w:t>
      </w:r>
    </w:p>
    <w:p w:rsidR="003E0275" w:rsidRPr="00E82E70" w:rsidRDefault="003E0275" w:rsidP="00E82E70">
      <w:pPr>
        <w:pStyle w:val="a9"/>
        <w:jc w:val="both"/>
        <w:rPr>
          <w:rFonts w:ascii="Times New Roman" w:hAnsi="Times New Roman" w:cs="Times New Roman"/>
          <w:bCs/>
          <w:sz w:val="24"/>
          <w:szCs w:val="24"/>
        </w:rPr>
      </w:pPr>
    </w:p>
    <w:tbl>
      <w:tblPr>
        <w:tblW w:w="0" w:type="auto"/>
        <w:tblLayout w:type="fixed"/>
        <w:tblLook w:val="04A0" w:firstRow="1" w:lastRow="0" w:firstColumn="1" w:lastColumn="0" w:noHBand="0" w:noVBand="1"/>
      </w:tblPr>
      <w:tblGrid>
        <w:gridCol w:w="2235"/>
        <w:gridCol w:w="5103"/>
        <w:gridCol w:w="2233"/>
      </w:tblGrid>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center"/>
            </w:pPr>
            <w:r w:rsidRPr="00E82E70">
              <w:rPr>
                <w:bCs/>
              </w:rPr>
              <w:t>Направления развития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center"/>
            </w:pPr>
            <w:r w:rsidRPr="00E82E70">
              <w:rPr>
                <w:bCs/>
              </w:rPr>
              <w:t>Содержание</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center"/>
            </w:pPr>
            <w:r w:rsidRPr="00E82E70">
              <w:rPr>
                <w:bCs/>
              </w:rPr>
              <w:t>Формы работы</w:t>
            </w:r>
          </w:p>
        </w:tc>
      </w:tr>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Познавательное </w:t>
            </w:r>
          </w:p>
          <w:p w:rsidR="003E0275" w:rsidRPr="00E82E70" w:rsidRDefault="003E0275" w:rsidP="00E82E70">
            <w:pPr>
              <w:pStyle w:val="a9"/>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D41799"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Совершенствование познавательных процессов, обеспечение личностной готовности к обучению в школе. Предупреждение возможных трудностей в процессе школьного обучения</w:t>
            </w:r>
            <w:proofErr w:type="gramStart"/>
            <w:r w:rsidRPr="00E82E70">
              <w:rPr>
                <w:rFonts w:ascii="Times New Roman" w:hAnsi="Times New Roman" w:cs="Times New Roman"/>
                <w:sz w:val="24"/>
                <w:szCs w:val="24"/>
              </w:rPr>
              <w:t xml:space="preserve"> .</w:t>
            </w:r>
            <w:proofErr w:type="gramEnd"/>
            <w:r w:rsidRPr="00E82E70">
              <w:rPr>
                <w:rFonts w:ascii="Times New Roman" w:hAnsi="Times New Roman" w:cs="Times New Roman"/>
                <w:color w:val="FF0000"/>
                <w:sz w:val="24"/>
                <w:szCs w:val="24"/>
              </w:rPr>
              <w:t xml:space="preserve"> </w:t>
            </w:r>
            <w:r w:rsidRPr="00E82E70">
              <w:rPr>
                <w:rFonts w:ascii="Times New Roman" w:hAnsi="Times New Roman" w:cs="Times New Roman"/>
                <w:sz w:val="24"/>
                <w:szCs w:val="24"/>
              </w:rPr>
              <w:t>Развитие воображения и творческой активности</w:t>
            </w:r>
          </w:p>
        </w:tc>
        <w:tc>
          <w:tcPr>
            <w:tcW w:w="2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Индивидуальные подгрупповые и фронтальные занятия. Дидактические игры, ежедневные и еженедельные традиции.</w:t>
            </w:r>
          </w:p>
        </w:tc>
      </w:tr>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bCs/>
                <w:sz w:val="24"/>
                <w:szCs w:val="24"/>
              </w:rPr>
              <w:t>Речевое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 xml:space="preserve">Создание условий для обогащения словаря ребенка, развитие образной фонетической и грамматической стороны речи. Развитие регулирующей и планирующей функции речи, как важной основы произвольного поведения ребенка. </w:t>
            </w:r>
          </w:p>
          <w:p w:rsidR="003E0275" w:rsidRPr="00E82E70" w:rsidRDefault="003E0275" w:rsidP="00E82E70">
            <w:pPr>
              <w:pStyle w:val="a9"/>
              <w:jc w:val="both"/>
              <w:rPr>
                <w:rFonts w:ascii="Times New Roman" w:hAnsi="Times New Roman" w:cs="Times New Roman"/>
                <w:sz w:val="24"/>
                <w:szCs w:val="24"/>
              </w:rPr>
            </w:pPr>
          </w:p>
        </w:tc>
        <w:tc>
          <w:tcPr>
            <w:tcW w:w="2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0275" w:rsidRPr="00E82E70" w:rsidRDefault="003E0275" w:rsidP="00E82E70">
            <w:pPr>
              <w:spacing w:after="0" w:line="240" w:lineRule="auto"/>
              <w:rPr>
                <w:rFonts w:ascii="Times New Roman" w:hAnsi="Times New Roman" w:cs="Times New Roman"/>
                <w:sz w:val="24"/>
                <w:szCs w:val="24"/>
              </w:rPr>
            </w:pPr>
          </w:p>
        </w:tc>
      </w:tr>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Физическое </w:t>
            </w:r>
          </w:p>
          <w:p w:rsidR="003E0275" w:rsidRPr="00E82E70" w:rsidRDefault="003E0275" w:rsidP="00E82E70">
            <w:pPr>
              <w:pStyle w:val="a9"/>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DC46B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Совершенствование двигательной активности, повышение сопротивляемости и защитных свойств организма. Воспитание у детей личной физической культуры. Формирование потребностей в физическом совершенствовании, вооружение  умениями и навыками, воспитание привычки к здоровому образу жизни.</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rPr>
                <w:rFonts w:ascii="Times New Roman" w:hAnsi="Times New Roman" w:cs="Times New Roman"/>
                <w:sz w:val="24"/>
                <w:szCs w:val="24"/>
              </w:rPr>
            </w:pPr>
            <w:proofErr w:type="gramStart"/>
            <w:r w:rsidRPr="00E82E70">
              <w:rPr>
                <w:rFonts w:ascii="Times New Roman" w:hAnsi="Times New Roman" w:cs="Times New Roman"/>
                <w:sz w:val="24"/>
                <w:szCs w:val="24"/>
              </w:rPr>
              <w:t>Закаливание, физкультурно-оздоровительные занятия, сон, гигиенические процедуры, гимнастика после сна, спортивные праздники (игры, конкурсы, соревнования).</w:t>
            </w:r>
            <w:proofErr w:type="gramEnd"/>
          </w:p>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Дополнительное образование спортивной направленности.</w:t>
            </w:r>
          </w:p>
        </w:tc>
      </w:tr>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Социально-коммуникативное </w:t>
            </w:r>
          </w:p>
          <w:p w:rsidR="003E0275" w:rsidRPr="00E82E70" w:rsidRDefault="003E0275" w:rsidP="00E82E70">
            <w:pPr>
              <w:pStyle w:val="a9"/>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ayout w:type="fixed"/>
              <w:tblLook w:val="04A0" w:firstRow="1" w:lastRow="0" w:firstColumn="1" w:lastColumn="0" w:noHBand="0" w:noVBand="1"/>
            </w:tblPr>
            <w:tblGrid>
              <w:gridCol w:w="4157"/>
              <w:gridCol w:w="236"/>
            </w:tblGrid>
            <w:tr w:rsidR="003E0275" w:rsidRPr="00E82E70">
              <w:trPr>
                <w:trHeight w:val="799"/>
              </w:trPr>
              <w:tc>
                <w:tcPr>
                  <w:tcW w:w="4157" w:type="dxa"/>
                  <w:tcBorders>
                    <w:top w:val="nil"/>
                    <w:left w:val="nil"/>
                    <w:bottom w:val="nil"/>
                    <w:right w:val="nil"/>
                  </w:tcBorders>
                  <w:hideMark/>
                </w:tcPr>
                <w:p w:rsidR="003E0275" w:rsidRPr="00E82E70" w:rsidRDefault="003E0275" w:rsidP="00E82E70">
                  <w:pPr>
                    <w:pStyle w:val="Default"/>
                    <w:jc w:val="both"/>
                  </w:pPr>
                  <w:r w:rsidRPr="00E82E70">
                    <w:t xml:space="preserve">Развитие положительного отношения ребенка к себе и другим людям, коммуникативной, социальной, бытовой, гражданской компетенции. Становление самостоятельности, целенаправленности, </w:t>
                  </w:r>
                  <w:proofErr w:type="spellStart"/>
                  <w:r w:rsidRPr="00E82E70">
                    <w:t>саморегуляции</w:t>
                  </w:r>
                  <w:proofErr w:type="spellEnd"/>
                  <w:r w:rsidRPr="00E82E70">
                    <w:t xml:space="preserve"> собственных действий</w:t>
                  </w:r>
                  <w:proofErr w:type="gramStart"/>
                  <w:r w:rsidRPr="00E82E70">
                    <w:t xml:space="preserve"> .</w:t>
                  </w:r>
                  <w:proofErr w:type="gramEnd"/>
                </w:p>
              </w:tc>
              <w:tc>
                <w:tcPr>
                  <w:tcW w:w="222" w:type="dxa"/>
                  <w:tcBorders>
                    <w:top w:val="nil"/>
                    <w:left w:val="nil"/>
                    <w:bottom w:val="nil"/>
                    <w:right w:val="nil"/>
                  </w:tcBorders>
                </w:tcPr>
                <w:p w:rsidR="003E0275" w:rsidRPr="00E82E70" w:rsidRDefault="003E0275" w:rsidP="00E82E70">
                  <w:pPr>
                    <w:pStyle w:val="Default"/>
                  </w:pPr>
                </w:p>
              </w:tc>
            </w:tr>
          </w:tbl>
          <w:p w:rsidR="003E0275" w:rsidRPr="00E82E70" w:rsidRDefault="003E0275" w:rsidP="00E82E70">
            <w:pPr>
              <w:pStyle w:val="a9"/>
              <w:jc w:val="both"/>
              <w:rPr>
                <w:rFonts w:ascii="Times New Roman" w:hAnsi="Times New Roman" w:cs="Times New Roman"/>
                <w:sz w:val="24"/>
                <w:szCs w:val="24"/>
              </w:rPr>
            </w:pP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rPr>
                <w:rFonts w:ascii="Times New Roman" w:hAnsi="Times New Roman" w:cs="Times New Roman"/>
                <w:sz w:val="24"/>
                <w:szCs w:val="24"/>
              </w:rPr>
            </w:pPr>
            <w:r w:rsidRPr="00E82E70">
              <w:rPr>
                <w:rFonts w:ascii="Times New Roman" w:hAnsi="Times New Roman" w:cs="Times New Roman"/>
                <w:sz w:val="24"/>
                <w:szCs w:val="24"/>
              </w:rPr>
              <w:t xml:space="preserve">Встречи с интересными людьми, продуктивная совместная деятельность, усвоение правил этики, </w:t>
            </w:r>
            <w:r w:rsidRPr="00E82E70">
              <w:rPr>
                <w:rFonts w:ascii="Times New Roman" w:hAnsi="Times New Roman" w:cs="Times New Roman"/>
                <w:sz w:val="24"/>
                <w:szCs w:val="24"/>
              </w:rPr>
              <w:lastRenderedPageBreak/>
              <w:t>безопасности поведения на улице, дома и др.</w:t>
            </w:r>
          </w:p>
        </w:tc>
      </w:tr>
      <w:tr w:rsidR="003E0275" w:rsidRPr="00E82E70" w:rsidTr="003E0275">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lastRenderedPageBreak/>
              <w:t xml:space="preserve">Художественно-эстетическое </w:t>
            </w:r>
          </w:p>
          <w:p w:rsidR="003E0275" w:rsidRPr="00E82E70" w:rsidRDefault="003E0275" w:rsidP="00E82E70">
            <w:pPr>
              <w:pStyle w:val="a9"/>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Знакомство с произведениями искусства, овладение различными художественными способами изображения. Развитие потенциальных способностей ребенка, воспитание разносторонней, творческой личности. Овладение разнообразными двигательными навыками и умениями.</w:t>
            </w:r>
          </w:p>
          <w:p w:rsidR="003E0275" w:rsidRPr="00E82E70" w:rsidRDefault="003E0275" w:rsidP="00E82E70">
            <w:pPr>
              <w:pStyle w:val="Default"/>
            </w:pPr>
            <w:r w:rsidRPr="00E82E70">
              <w:t xml:space="preserve">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t xml:space="preserve">Занятия по </w:t>
            </w:r>
            <w:proofErr w:type="spellStart"/>
            <w:r w:rsidRPr="00E82E70">
              <w:t>изодеятельности</w:t>
            </w:r>
            <w:proofErr w:type="spellEnd"/>
            <w:r w:rsidRPr="00E82E70">
              <w:t xml:space="preserve"> в рамках образовательной программы. Индивидуальная работа в свободное время. Дополнительное образование художественной направленности.</w:t>
            </w:r>
          </w:p>
        </w:tc>
      </w:tr>
    </w:tbl>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Default"/>
      </w:pPr>
      <w:r w:rsidRPr="00E82E70">
        <w:rPr>
          <w:bCs/>
        </w:rPr>
        <w:t xml:space="preserve">Основными ценностями педагогического коллектива ДОУ являются: </w:t>
      </w:r>
    </w:p>
    <w:p w:rsidR="003E0275" w:rsidRPr="00E82E70" w:rsidRDefault="003E0275" w:rsidP="00E82E70">
      <w:pPr>
        <w:pStyle w:val="Default"/>
        <w:jc w:val="both"/>
      </w:pPr>
      <w:r w:rsidRPr="00E82E70">
        <w:t xml:space="preserve">1. Ответственность за результаты деятельности как каждого из педагогов лично, так и всего коллектива. </w:t>
      </w:r>
    </w:p>
    <w:p w:rsidR="003E0275" w:rsidRPr="00E82E70" w:rsidRDefault="003E0275" w:rsidP="00E82E70">
      <w:pPr>
        <w:pStyle w:val="Default"/>
        <w:jc w:val="both"/>
      </w:pPr>
      <w:r w:rsidRPr="00E82E70">
        <w:t xml:space="preserve">2. Уважение к каждому ребёнку, принятие его личностных особенностей, потребностей. </w:t>
      </w:r>
    </w:p>
    <w:p w:rsidR="003E0275" w:rsidRPr="00E82E70" w:rsidRDefault="003E0275" w:rsidP="00E82E70">
      <w:pPr>
        <w:pStyle w:val="Default"/>
        <w:jc w:val="both"/>
      </w:pPr>
      <w:r w:rsidRPr="00E82E70">
        <w:t xml:space="preserve">3. Компетентный  подход в профессиональной деятельности педагогов. </w:t>
      </w:r>
    </w:p>
    <w:p w:rsidR="003E0275" w:rsidRPr="00E82E70" w:rsidRDefault="003E0275" w:rsidP="00E82E70">
      <w:pPr>
        <w:pStyle w:val="Default"/>
        <w:jc w:val="both"/>
      </w:pPr>
      <w:r w:rsidRPr="00E82E70">
        <w:t xml:space="preserve">4. Отношения субъектов образовательного процесса, основанные на взаимоуважении, доверии, результативном сотрудничестве.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Оптимальный процесс развития ДОУ невозможен без грамотного методического сопровождения происходящих преобразований в образовательном процессе.</w:t>
      </w:r>
    </w:p>
    <w:p w:rsidR="003E0275" w:rsidRPr="00E82E70" w:rsidRDefault="003E0275" w:rsidP="00E82E70">
      <w:pPr>
        <w:pStyle w:val="Default"/>
      </w:pPr>
      <w:r w:rsidRPr="00E82E70">
        <w:rPr>
          <w:bCs/>
        </w:rPr>
        <w:t xml:space="preserve">Основные принципы методического сопровождения процесса развития ДОУ: </w:t>
      </w:r>
    </w:p>
    <w:p w:rsidR="003E0275" w:rsidRPr="00E82E70" w:rsidRDefault="003E0275" w:rsidP="00E82E70">
      <w:pPr>
        <w:pStyle w:val="Default"/>
        <w:jc w:val="both"/>
        <w:rPr>
          <w:i/>
        </w:rPr>
      </w:pPr>
      <w:r w:rsidRPr="00E82E70">
        <w:rPr>
          <w:i/>
        </w:rPr>
        <w:t xml:space="preserve">Принцип научности. </w:t>
      </w:r>
    </w:p>
    <w:p w:rsidR="003E0275" w:rsidRPr="00E82E70" w:rsidRDefault="003E0275" w:rsidP="00E82E70">
      <w:pPr>
        <w:pStyle w:val="Default"/>
        <w:jc w:val="both"/>
      </w:pPr>
      <w:r w:rsidRPr="00E82E70">
        <w:t>Заключается в том, что содержание любой запланированной работы должно иметь научное обоснование. Руководитель своими действиями обязан помочь педагогам понять научную подоплёку реализуемой программы, её задачи, принципы, методики.</w:t>
      </w:r>
    </w:p>
    <w:p w:rsidR="003E0275" w:rsidRPr="00E82E70" w:rsidRDefault="003E0275" w:rsidP="00E82E70">
      <w:pPr>
        <w:pStyle w:val="Default"/>
        <w:jc w:val="both"/>
      </w:pPr>
      <w:r w:rsidRPr="00E82E70">
        <w:rPr>
          <w:i/>
        </w:rPr>
        <w:t>Принцип системности.</w:t>
      </w:r>
      <w:r w:rsidRPr="00E82E70">
        <w:t xml:space="preserve"> </w:t>
      </w:r>
    </w:p>
    <w:p w:rsidR="003E0275" w:rsidRPr="00E82E70" w:rsidRDefault="003E0275" w:rsidP="00E82E70">
      <w:pPr>
        <w:pStyle w:val="Default"/>
        <w:jc w:val="both"/>
      </w:pPr>
      <w:r w:rsidRPr="00E82E70">
        <w:t xml:space="preserve">Во-первых, обеспечивает непрерывность содержания методических мероприятий (каждый последующий шаг базируется на предыдущем, вытекает из него). </w:t>
      </w:r>
    </w:p>
    <w:p w:rsidR="003E0275" w:rsidRPr="00E82E70" w:rsidRDefault="003E0275" w:rsidP="00E82E70">
      <w:pPr>
        <w:pStyle w:val="Default"/>
        <w:jc w:val="both"/>
      </w:pPr>
      <w:r w:rsidRPr="00E82E70">
        <w:t xml:space="preserve">Во- вторых, система предполагает логическую и тематическую связь между мероприятиями, направленными на реализацию вышеозначенных функций.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i/>
          <w:sz w:val="24"/>
          <w:szCs w:val="24"/>
        </w:rPr>
        <w:t>Комплексность</w:t>
      </w:r>
      <w:r w:rsidRPr="00E82E70">
        <w:rPr>
          <w:rFonts w:ascii="Times New Roman" w:hAnsi="Times New Roman" w:cs="Times New Roman"/>
          <w:sz w:val="24"/>
          <w:szCs w:val="24"/>
        </w:rPr>
        <w:t>, или взаимосвязь всех сторон и направлений методической работы.</w:t>
      </w:r>
    </w:p>
    <w:p w:rsidR="003E0275" w:rsidRPr="00E82E70" w:rsidRDefault="003E0275" w:rsidP="00E82E70">
      <w:pPr>
        <w:pStyle w:val="Default"/>
        <w:jc w:val="both"/>
      </w:pPr>
      <w:r w:rsidRPr="00E82E70">
        <w:rPr>
          <w:i/>
        </w:rPr>
        <w:t>Принцип дифференциации</w:t>
      </w:r>
      <w:r w:rsidRPr="00E82E70">
        <w:t>.</w:t>
      </w:r>
    </w:p>
    <w:p w:rsidR="003E0275" w:rsidRPr="00E82E70" w:rsidRDefault="003E0275" w:rsidP="00E82E70">
      <w:pPr>
        <w:pStyle w:val="Default"/>
        <w:jc w:val="both"/>
      </w:pPr>
      <w:r w:rsidRPr="00E82E70">
        <w:t xml:space="preserve">задание зоны ближайшего развития для каждого из педагогов. В зависимости от уровня компетентности создаётся поле для преодоления трудностей в достижении определённого результата – своего для каждого педагога. </w:t>
      </w:r>
    </w:p>
    <w:p w:rsidR="003E0275" w:rsidRPr="00E82E70" w:rsidRDefault="003E0275" w:rsidP="00E82E70">
      <w:pPr>
        <w:pStyle w:val="Default"/>
        <w:jc w:val="both"/>
        <w:rPr>
          <w:i/>
        </w:rPr>
      </w:pPr>
      <w:r w:rsidRPr="00E82E70">
        <w:rPr>
          <w:i/>
        </w:rPr>
        <w:t xml:space="preserve">Принцип практической направленности и открытости методической помощи. </w:t>
      </w:r>
    </w:p>
    <w:p w:rsidR="003E0275" w:rsidRPr="00E82E70" w:rsidRDefault="003E0275" w:rsidP="00E82E70">
      <w:pPr>
        <w:pStyle w:val="Default"/>
        <w:jc w:val="both"/>
      </w:pPr>
      <w:r w:rsidRPr="00E82E70">
        <w:t xml:space="preserve">Тесно </w:t>
      </w:r>
      <w:proofErr w:type="gramStart"/>
      <w:r w:rsidRPr="00E82E70">
        <w:t>связан</w:t>
      </w:r>
      <w:proofErr w:type="gramEnd"/>
      <w:r w:rsidRPr="00E82E70">
        <w:t xml:space="preserve"> с предыдущим. Каждый из воспитателей должен быть уверен, что в любой момент он получит необходимую методическую помощь – не только плановую, но и оперативную. </w:t>
      </w:r>
    </w:p>
    <w:p w:rsidR="003E0275" w:rsidRPr="00E82E70" w:rsidRDefault="003E0275" w:rsidP="00E82E70">
      <w:pPr>
        <w:pStyle w:val="Default"/>
        <w:jc w:val="both"/>
        <w:rPr>
          <w:i/>
        </w:rPr>
      </w:pPr>
      <w:r w:rsidRPr="00E82E70">
        <w:rPr>
          <w:i/>
        </w:rPr>
        <w:t xml:space="preserve">Оперативность, гибкость и мобильность. </w:t>
      </w:r>
    </w:p>
    <w:p w:rsidR="003E0275" w:rsidRPr="00E82E70" w:rsidRDefault="003E0275" w:rsidP="00E82E70">
      <w:pPr>
        <w:pStyle w:val="Default"/>
        <w:jc w:val="both"/>
      </w:pPr>
      <w:r w:rsidRPr="00E82E70">
        <w:t xml:space="preserve">Данный принцип предполагает умение внести вовремя нужные изменения в систему работы в связи с вновь возникшими обстоятельствами. </w:t>
      </w:r>
    </w:p>
    <w:p w:rsidR="003E0275" w:rsidRPr="00E82E70" w:rsidRDefault="003E0275" w:rsidP="00E82E70">
      <w:pPr>
        <w:pStyle w:val="Default"/>
        <w:jc w:val="both"/>
        <w:rPr>
          <w:i/>
        </w:rPr>
      </w:pPr>
      <w:r w:rsidRPr="00E82E70">
        <w:rPr>
          <w:i/>
        </w:rPr>
        <w:t xml:space="preserve">Принцип оптимального сочетания </w:t>
      </w:r>
    </w:p>
    <w:p w:rsidR="003E0275" w:rsidRPr="00E82E70" w:rsidRDefault="003E0275" w:rsidP="00E82E70">
      <w:pPr>
        <w:pStyle w:val="Default"/>
        <w:jc w:val="both"/>
      </w:pPr>
      <w:r w:rsidRPr="00E82E70">
        <w:t xml:space="preserve">общих, групповых и индивидуальных, обязательных и добровольных форм и видов методической работы и самообразования. Этот принцип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 Принцип многообразия и оптимального сочетания средств и методов повышения квалификации. Обеспечивает процесс наращивания знаний, </w:t>
      </w:r>
      <w:r w:rsidRPr="00E82E70">
        <w:lastRenderedPageBreak/>
        <w:t xml:space="preserve">умений, освоения новых способов работы, связанных с целью и задачами программы развития, и возможность обобщить данный багаж знаний.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i/>
          <w:sz w:val="24"/>
          <w:szCs w:val="24"/>
        </w:rPr>
        <w:t>Создание благоприятных условий для повышения квалификации педагогов в ДОУ</w:t>
      </w:r>
      <w:r w:rsidRPr="00E82E70">
        <w:rPr>
          <w:rFonts w:ascii="Times New Roman" w:hAnsi="Times New Roman" w:cs="Times New Roman"/>
          <w:sz w:val="24"/>
          <w:szCs w:val="24"/>
        </w:rPr>
        <w:t xml:space="preserve">.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Начинает срабатывать автоматически, если выдержаны предыдущие восемь принципов. Кроме того, обеспечивается оснащением материально-технической базы ДОУ, современным программно-методическим обеспечением.</w:t>
      </w:r>
    </w:p>
    <w:p w:rsidR="005C7AF1" w:rsidRPr="00E82E70" w:rsidRDefault="005C7AF1" w:rsidP="00E82E70">
      <w:pPr>
        <w:pStyle w:val="a9"/>
        <w:jc w:val="center"/>
        <w:rPr>
          <w:rFonts w:ascii="Times New Roman" w:hAnsi="Times New Roman" w:cs="Times New Roman"/>
          <w:sz w:val="24"/>
          <w:szCs w:val="24"/>
          <w:lang w:eastAsia="ru-RU"/>
        </w:rPr>
      </w:pPr>
    </w:p>
    <w:p w:rsidR="003E0275" w:rsidRPr="00E82E70" w:rsidRDefault="003E0275" w:rsidP="00E82E70">
      <w:pPr>
        <w:pStyle w:val="Default"/>
        <w:jc w:val="center"/>
        <w:rPr>
          <w:bCs/>
        </w:rPr>
      </w:pPr>
      <w:r w:rsidRPr="00E82E70">
        <w:rPr>
          <w:bCs/>
        </w:rPr>
        <w:t>5. АНАЛИТИЧЕСКОЕ И ПРОГНОСТИЧЕСКОЕ ОБОСНОВАНИЕ ПРОГРАММЫ</w:t>
      </w:r>
    </w:p>
    <w:p w:rsidR="003E0275" w:rsidRPr="00E82E70" w:rsidRDefault="003E0275" w:rsidP="00E82E70">
      <w:pPr>
        <w:pStyle w:val="Default"/>
      </w:pPr>
      <w:r w:rsidRPr="00E82E70">
        <w:t xml:space="preserve">Необходимость разработки программы развития ДОУ на период 2019 - 2022 годы обусловлена важностью целей развития образования и сложностями социально-экономической ситуации этого периода в Российской Федерации.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В Концепции досрочного социально-экономического развития РФ на период до 2020 года представлена современная модель образования, ориентированная на повышение качества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отличаются мобильностью, динамизмом, конструктивностью…».</w:t>
      </w:r>
    </w:p>
    <w:p w:rsidR="003E0275" w:rsidRPr="00E82E70" w:rsidRDefault="003E0275" w:rsidP="00E82E70">
      <w:pPr>
        <w:pStyle w:val="Default"/>
        <w:jc w:val="both"/>
      </w:pPr>
      <w:r w:rsidRPr="00E82E70">
        <w:t xml:space="preserve">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Реализация основных направлений развития системы дошкольного образования невозможна без ключевых общесистемных изменений в дошкольном учреждении. Содержание образования сегодня направлено не только на приобретение знаний воспитанниками, но и на развитие личности, где ребёнок выступает как субъект разнообразных видов детской деятельности в условиях самореализации в окружающем мире, развитие его познавательных и созидательных, творческих способностей. Ориентация на ребёнка и его потребности, создание в дошкольном учреждении условий, обеспечивающих развитие личности каждого ребёнка и сотрудника, мотивация на эффективную деятельность, на творческую креативность  – такова суть предстоящих изменений.</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Необходимость введения данной программы обусловлена пересмотром содержания образования в ДОУ, разработкой и внедрением новых подходов и педагогических технологий, а также информационных технологий. Интерактивные, компьютерные технологии в последнее время занимают значимое </w:t>
      </w:r>
      <w:r w:rsidRPr="00E82E70">
        <w:rPr>
          <w:rFonts w:ascii="Times New Roman" w:hAnsi="Times New Roman" w:cs="Times New Roman"/>
          <w:color w:val="FF0000"/>
          <w:sz w:val="24"/>
          <w:szCs w:val="24"/>
        </w:rPr>
        <w:t xml:space="preserve"> </w:t>
      </w:r>
      <w:r w:rsidRPr="00E82E70">
        <w:rPr>
          <w:rFonts w:ascii="Times New Roman" w:hAnsi="Times New Roman" w:cs="Times New Roman"/>
          <w:sz w:val="24"/>
          <w:szCs w:val="24"/>
        </w:rPr>
        <w:t>место в работе с детьми и их родителями (законными представителями). Во всем мире использование ИКТ в различных сферах деятельности стало частью культуры и необходимой нормой. Владение интерактивными, информационно - компьютерными технологиями помогает педагогу чувствовать себя комфортно в новых социально- экономических условиях, а образовательному учреждению – перейти в режим развития.</w:t>
      </w:r>
    </w:p>
    <w:p w:rsidR="003E0275" w:rsidRPr="00E82E70" w:rsidRDefault="003E0275" w:rsidP="00E82E70">
      <w:pPr>
        <w:pStyle w:val="Default"/>
        <w:jc w:val="both"/>
      </w:pPr>
      <w:r w:rsidRPr="00E82E70">
        <w:t xml:space="preserve">Современное образование находится на новом этапе развития – идёт его модернизация. Этому способствуют как социальные, так и экономические перемены, происходящие в обществе. Проблема качества дошкольного образования в последние годы приобрела актуальный характер. В общегосударственном плане новое качество образования – это его соответствие современным жизненным потребностям развития страны. Очевидно, что сегодня в условиях современного образования каждое дошкольное учреждение должно поддерживать свою конкурентоспособность, занимая, таким образом, свою индивидуальную нишу в общем образовательном пространстве. </w:t>
      </w:r>
    </w:p>
    <w:p w:rsidR="003E0275" w:rsidRPr="00E82E70" w:rsidRDefault="003E0275" w:rsidP="00E82E70">
      <w:pPr>
        <w:pStyle w:val="a9"/>
        <w:jc w:val="both"/>
        <w:rPr>
          <w:rFonts w:ascii="Times New Roman" w:hAnsi="Times New Roman" w:cs="Times New Roman"/>
          <w:bCs/>
          <w:sz w:val="24"/>
          <w:szCs w:val="24"/>
        </w:rPr>
      </w:pPr>
    </w:p>
    <w:p w:rsidR="003E0275" w:rsidRPr="00E82E70" w:rsidRDefault="003E0275" w:rsidP="00E82E70">
      <w:pPr>
        <w:pStyle w:val="Default"/>
        <w:jc w:val="center"/>
        <w:rPr>
          <w:bCs/>
        </w:rPr>
      </w:pPr>
      <w:r w:rsidRPr="00E82E70">
        <w:rPr>
          <w:bCs/>
        </w:rPr>
        <w:t>6. ПРОБЛЕМНЫЙ  АНАЛИЗ ДЕЯТЕЛЬНОСТИ УЧРЕЖДЕНИЯ.</w:t>
      </w:r>
    </w:p>
    <w:p w:rsidR="003E0275" w:rsidRPr="00E82E70" w:rsidRDefault="003E0275" w:rsidP="00E82E70">
      <w:pPr>
        <w:pStyle w:val="Default"/>
        <w:rPr>
          <w:bCs/>
        </w:rPr>
      </w:pPr>
    </w:p>
    <w:p w:rsidR="000441D7" w:rsidRPr="00E82E70" w:rsidRDefault="000441D7"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iCs/>
          <w:color w:val="000000"/>
          <w:sz w:val="24"/>
          <w:szCs w:val="24"/>
        </w:rPr>
        <w:t xml:space="preserve">          Проблема качества дошкольного образования в последние годы приобрела не только актуальный, но и значимый характер. </w:t>
      </w:r>
      <w:r w:rsidRPr="00E82E70">
        <w:rPr>
          <w:rFonts w:ascii="Times New Roman" w:hAnsi="Times New Roman" w:cs="Times New Roman"/>
          <w:sz w:val="24"/>
          <w:szCs w:val="24"/>
        </w:rPr>
        <w:t xml:space="preserve">Изменения, происходящие в современном мире, предъявляют новые требования к взаимоотношениям между образовательной организацией, обществом и социумом. Сегодня образовательное учреждение должно иметь свой облик (свою концепцию, Программу развития, организационно-нормативные документы), свои особенные подходы к ребенку и родителям с учетом особенностей состава, типологии семей и общей социокультурной ситуацией в стране. </w:t>
      </w:r>
    </w:p>
    <w:p w:rsidR="000441D7" w:rsidRPr="00E82E70" w:rsidRDefault="000441D7" w:rsidP="00E82E70">
      <w:pPr>
        <w:tabs>
          <w:tab w:val="left" w:pos="99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 xml:space="preserve">ДОУ принадлежит к социально – педагогическим системам, т.к. его предназначение заключается в воспитании, обучении и развитии подрастающего поколения. </w:t>
      </w:r>
    </w:p>
    <w:p w:rsidR="000441D7" w:rsidRPr="00E82E70" w:rsidRDefault="000441D7" w:rsidP="00E82E70">
      <w:pPr>
        <w:tabs>
          <w:tab w:val="left" w:pos="99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Всякая система существует не сама по себе, не изолированно, а во взаимосвязи с другими системами социального и природного порядка. Эти внешние по отношению к ДОУ образования, составляют его среду. Различают среду прямого и косвенного воздействия. Среда прямого воздействия определяется, как совокупность факторов непосредственного влияния. Среда косвенного воздействия, как совокупность факторов, прямо не воздействующих на систему, но оказывающих определённое влияние на неё.</w:t>
      </w:r>
    </w:p>
    <w:p w:rsidR="000441D7" w:rsidRPr="00E82E70" w:rsidRDefault="000441D7" w:rsidP="00E82E70">
      <w:pPr>
        <w:tabs>
          <w:tab w:val="left" w:pos="99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Все факторы внешней среды обладают свойством изменчивости. Изменения во внешней среде приводят к изменениям в ДОУ. Социальная среда формирует социальный заказ ДОУ. Основными источниками социального заказа выступают государство, семья, социальные структуры (школа, учреждения здравоохранения, культуры и т.п.), учредители дошкольного учреждения, общество и др.</w:t>
      </w:r>
    </w:p>
    <w:p w:rsidR="000441D7" w:rsidRPr="00E82E70" w:rsidRDefault="000441D7" w:rsidP="00E82E70">
      <w:pPr>
        <w:spacing w:after="0" w:line="240" w:lineRule="auto"/>
        <w:ind w:firstLine="1134"/>
        <w:jc w:val="center"/>
        <w:rPr>
          <w:rFonts w:ascii="Times New Roman" w:hAnsi="Times New Roman" w:cs="Times New Roman"/>
          <w:iCs/>
          <w:sz w:val="24"/>
          <w:szCs w:val="24"/>
        </w:rPr>
      </w:pPr>
      <w:r w:rsidRPr="00E82E70">
        <w:rPr>
          <w:rFonts w:ascii="Times New Roman" w:hAnsi="Times New Roman" w:cs="Times New Roman"/>
          <w:iCs/>
          <w:sz w:val="24"/>
          <w:szCs w:val="24"/>
        </w:rPr>
        <w:t>Экономические факторы,</w:t>
      </w:r>
      <w:r w:rsidR="00DC46B8">
        <w:rPr>
          <w:rFonts w:ascii="Times New Roman" w:hAnsi="Times New Roman" w:cs="Times New Roman"/>
          <w:iCs/>
          <w:sz w:val="24"/>
          <w:szCs w:val="24"/>
        </w:rPr>
        <w:t xml:space="preserve"> </w:t>
      </w:r>
      <w:r w:rsidRPr="00E82E70">
        <w:rPr>
          <w:rFonts w:ascii="Times New Roman" w:hAnsi="Times New Roman" w:cs="Times New Roman"/>
          <w:iCs/>
          <w:sz w:val="24"/>
          <w:szCs w:val="24"/>
        </w:rPr>
        <w:t>влияющие на развитие детского сада:</w:t>
      </w:r>
    </w:p>
    <w:p w:rsidR="000441D7" w:rsidRPr="00E82E70" w:rsidRDefault="000441D7" w:rsidP="00E82E70">
      <w:pPr>
        <w:spacing w:after="0" w:line="240" w:lineRule="auto"/>
        <w:jc w:val="both"/>
        <w:rPr>
          <w:rFonts w:ascii="Times New Roman" w:hAnsi="Times New Roman" w:cs="Times New Roman"/>
          <w:iCs/>
          <w:sz w:val="24"/>
          <w:szCs w:val="24"/>
          <w:u w:val="single"/>
        </w:rPr>
      </w:pPr>
      <w:r w:rsidRPr="00E82E70">
        <w:rPr>
          <w:rFonts w:ascii="Times New Roman" w:hAnsi="Times New Roman" w:cs="Times New Roman"/>
          <w:sz w:val="24"/>
          <w:szCs w:val="24"/>
        </w:rPr>
        <w:t xml:space="preserve">1.Состояние экономики страны влияет на состояние образовательных потребностей граждан, что отражается на социальном заказе детскому саду. </w:t>
      </w:r>
    </w:p>
    <w:p w:rsidR="000441D7" w:rsidRPr="00E82E70" w:rsidRDefault="000441D7"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2.Выполнение Указа Президента о доведении заработной платы воспитателей до среднего уровня требует от воспитателей качественно нового отношения к образовательной деятельности, повышения уровня профессиональной компетенции, увеличивает объем работы и степень ее напряженности и выработки действенного механизма стимулирования педагогического труда.</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hAnsi="Times New Roman" w:cs="Times New Roman"/>
          <w:sz w:val="24"/>
          <w:szCs w:val="24"/>
        </w:rPr>
        <w:t xml:space="preserve">3. Результаты административно-хозяйственной деятельности ДОУ, обеспечение охраны жизни и здоровья детей оказывают существенное влияние на качество и уровень </w:t>
      </w:r>
      <w:proofErr w:type="spellStart"/>
      <w:r w:rsidRPr="00E82E70">
        <w:rPr>
          <w:rFonts w:ascii="Times New Roman" w:hAnsi="Times New Roman" w:cs="Times New Roman"/>
          <w:sz w:val="24"/>
          <w:szCs w:val="24"/>
        </w:rPr>
        <w:t>воспитательно</w:t>
      </w:r>
      <w:proofErr w:type="spellEnd"/>
      <w:r w:rsidRPr="00E82E70">
        <w:rPr>
          <w:rFonts w:ascii="Times New Roman" w:hAnsi="Times New Roman" w:cs="Times New Roman"/>
          <w:sz w:val="24"/>
          <w:szCs w:val="24"/>
        </w:rPr>
        <w:t xml:space="preserve">-образовательной работы. Сегодня роль и значение административно- хозяйственной деятельности в ДОУ значительно возросла. Это соответствие лицензионным требованиям, ООП </w:t>
      </w:r>
      <w:proofErr w:type="gramStart"/>
      <w:r w:rsidRPr="00E82E70">
        <w:rPr>
          <w:rFonts w:ascii="Times New Roman" w:hAnsi="Times New Roman" w:cs="Times New Roman"/>
          <w:sz w:val="24"/>
          <w:szCs w:val="24"/>
        </w:rPr>
        <w:t>ДО</w:t>
      </w:r>
      <w:proofErr w:type="gramEnd"/>
      <w:r w:rsidRPr="00E82E70">
        <w:rPr>
          <w:rFonts w:ascii="Times New Roman" w:hAnsi="Times New Roman" w:cs="Times New Roman"/>
          <w:sz w:val="24"/>
          <w:szCs w:val="24"/>
        </w:rPr>
        <w:t xml:space="preserve">, </w:t>
      </w:r>
      <w:proofErr w:type="gramStart"/>
      <w:r w:rsidRPr="00E82E70">
        <w:rPr>
          <w:rFonts w:ascii="Times New Roman" w:hAnsi="Times New Roman" w:cs="Times New Roman"/>
          <w:sz w:val="24"/>
          <w:szCs w:val="24"/>
        </w:rPr>
        <w:t>требованиям</w:t>
      </w:r>
      <w:proofErr w:type="gramEnd"/>
      <w:r w:rsidRPr="00E82E70">
        <w:rPr>
          <w:rFonts w:ascii="Times New Roman" w:hAnsi="Times New Roman" w:cs="Times New Roman"/>
          <w:sz w:val="24"/>
          <w:szCs w:val="24"/>
        </w:rPr>
        <w:t xml:space="preserve"> к </w:t>
      </w:r>
      <w:r w:rsidR="00D41799" w:rsidRPr="00E82E70">
        <w:rPr>
          <w:rFonts w:ascii="Times New Roman" w:hAnsi="Times New Roman" w:cs="Times New Roman"/>
          <w:sz w:val="24"/>
          <w:szCs w:val="24"/>
        </w:rPr>
        <w:t>РППС</w:t>
      </w:r>
      <w:r w:rsidRPr="00E82E70">
        <w:rPr>
          <w:rFonts w:ascii="Times New Roman" w:hAnsi="Times New Roman" w:cs="Times New Roman"/>
          <w:sz w:val="24"/>
          <w:szCs w:val="24"/>
        </w:rPr>
        <w:t xml:space="preserve">, а так же ожиданиям и потребностям детей и родителей, воспитателей и специалистов. МКДОУ «Детский сад «Колокольчик» является казенным учреждением, финансируется из местного бюджета.  </w:t>
      </w:r>
    </w:p>
    <w:p w:rsidR="000441D7" w:rsidRPr="00E82E70" w:rsidRDefault="000441D7" w:rsidP="00E82E70">
      <w:pPr>
        <w:suppressAutoHyphens/>
        <w:spacing w:after="0" w:line="240" w:lineRule="auto"/>
        <w:ind w:firstLine="720"/>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xml:space="preserve">В 2016-2018  годах финансировались: </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xml:space="preserve">- заработная  плата  работников ДОУ; </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ежемесячное обслуживание пожарной сигнализации;</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оплата коммунальных услуг (тепло, вода, электроэнергия, телефон, интернет, вывоз ТБО);</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приобретение продуктов питания;</w:t>
      </w:r>
    </w:p>
    <w:p w:rsidR="000441D7" w:rsidRPr="00E82E70" w:rsidRDefault="000441D7" w:rsidP="00E82E70">
      <w:pPr>
        <w:suppressAutoHyphens/>
        <w:spacing w:after="0" w:line="240" w:lineRule="auto"/>
        <w:jc w:val="both"/>
        <w:rPr>
          <w:rFonts w:ascii="Times New Roman" w:eastAsia="Arial" w:hAnsi="Times New Roman" w:cs="Times New Roman"/>
          <w:kern w:val="1"/>
          <w:sz w:val="24"/>
          <w:szCs w:val="24"/>
          <w:lang w:eastAsia="ar-SA"/>
        </w:rPr>
      </w:pPr>
      <w:r w:rsidRPr="00E82E70">
        <w:rPr>
          <w:rFonts w:ascii="Times New Roman" w:eastAsia="Arial" w:hAnsi="Times New Roman" w:cs="Times New Roman"/>
          <w:kern w:val="1"/>
          <w:sz w:val="24"/>
          <w:szCs w:val="24"/>
          <w:lang w:eastAsia="ar-SA"/>
        </w:rPr>
        <w:t>- приобретение чистящих и моющих средств.</w:t>
      </w:r>
    </w:p>
    <w:p w:rsidR="000441D7" w:rsidRPr="00E82E70" w:rsidRDefault="000441D7" w:rsidP="00E82E70">
      <w:pPr>
        <w:spacing w:after="0" w:line="240" w:lineRule="auto"/>
        <w:ind w:left="567" w:firstLine="153"/>
        <w:jc w:val="center"/>
        <w:rPr>
          <w:rFonts w:ascii="Times New Roman" w:hAnsi="Times New Roman" w:cs="Times New Roman"/>
          <w:sz w:val="24"/>
          <w:szCs w:val="24"/>
        </w:rPr>
      </w:pPr>
      <w:r w:rsidRPr="00E82E70">
        <w:rPr>
          <w:rFonts w:ascii="Times New Roman" w:hAnsi="Times New Roman" w:cs="Times New Roman"/>
          <w:sz w:val="24"/>
          <w:szCs w:val="24"/>
        </w:rPr>
        <w:t>Социальные факторы,</w:t>
      </w:r>
      <w:r w:rsidR="00BD1E61">
        <w:rPr>
          <w:rFonts w:ascii="Times New Roman" w:hAnsi="Times New Roman" w:cs="Times New Roman"/>
          <w:sz w:val="24"/>
          <w:szCs w:val="24"/>
        </w:rPr>
        <w:t xml:space="preserve"> </w:t>
      </w:r>
      <w:r w:rsidRPr="00E82E70">
        <w:rPr>
          <w:rFonts w:ascii="Times New Roman" w:hAnsi="Times New Roman" w:cs="Times New Roman"/>
          <w:iCs/>
          <w:sz w:val="24"/>
          <w:szCs w:val="24"/>
        </w:rPr>
        <w:t>влияющие на развитие детского сада:</w:t>
      </w:r>
    </w:p>
    <w:p w:rsidR="000441D7" w:rsidRPr="00E82E70" w:rsidRDefault="000441D7" w:rsidP="00E82E70">
      <w:pPr>
        <w:spacing w:after="0" w:line="240" w:lineRule="auto"/>
        <w:rPr>
          <w:rFonts w:ascii="Times New Roman" w:hAnsi="Times New Roman" w:cs="Times New Roman"/>
          <w:sz w:val="24"/>
          <w:szCs w:val="24"/>
          <w:u w:val="single"/>
        </w:rPr>
      </w:pPr>
      <w:r w:rsidRPr="00E82E70">
        <w:rPr>
          <w:rFonts w:ascii="Times New Roman" w:hAnsi="Times New Roman" w:cs="Times New Roman"/>
          <w:sz w:val="24"/>
          <w:szCs w:val="24"/>
        </w:rPr>
        <w:t>Общий уровень социальной нестабильности оказывает  влияние на расслоение населения.</w:t>
      </w:r>
    </w:p>
    <w:p w:rsidR="000441D7" w:rsidRPr="00E82E70" w:rsidRDefault="000441D7" w:rsidP="00E82E70">
      <w:pPr>
        <w:spacing w:after="0" w:line="240" w:lineRule="auto"/>
        <w:jc w:val="center"/>
        <w:rPr>
          <w:rFonts w:ascii="Times New Roman" w:hAnsi="Times New Roman" w:cs="Times New Roman"/>
          <w:iCs/>
          <w:sz w:val="24"/>
          <w:szCs w:val="24"/>
        </w:rPr>
      </w:pPr>
      <w:r w:rsidRPr="00E82E70">
        <w:rPr>
          <w:rFonts w:ascii="Times New Roman" w:hAnsi="Times New Roman" w:cs="Times New Roman"/>
          <w:iCs/>
          <w:sz w:val="24"/>
          <w:szCs w:val="24"/>
        </w:rPr>
        <w:t>Правовые факторы, влияющие на развитие детского сада:</w:t>
      </w:r>
    </w:p>
    <w:p w:rsidR="000441D7" w:rsidRPr="00E82E70" w:rsidRDefault="000441D7" w:rsidP="00E82E70">
      <w:pPr>
        <w:tabs>
          <w:tab w:val="left" w:pos="1200"/>
        </w:tabs>
        <w:spacing w:after="0" w:line="240" w:lineRule="auto"/>
        <w:jc w:val="both"/>
        <w:rPr>
          <w:rFonts w:ascii="Times New Roman" w:hAnsi="Times New Roman" w:cs="Times New Roman"/>
          <w:iCs/>
          <w:color w:val="0000FF"/>
          <w:sz w:val="24"/>
          <w:szCs w:val="24"/>
        </w:rPr>
      </w:pPr>
      <w:r w:rsidRPr="00E82E70">
        <w:rPr>
          <w:rFonts w:ascii="Times New Roman" w:hAnsi="Times New Roman" w:cs="Times New Roman"/>
          <w:sz w:val="24"/>
          <w:szCs w:val="24"/>
        </w:rPr>
        <w:t xml:space="preserve">1.Разработка локальных актов, обеспечивающих модернизацию дошкольного образования, требует повышения правовой грамотности всех членов коллектива. </w:t>
      </w:r>
    </w:p>
    <w:p w:rsidR="000441D7" w:rsidRPr="00E82E70" w:rsidRDefault="000441D7" w:rsidP="00E82E70">
      <w:pPr>
        <w:tabs>
          <w:tab w:val="left" w:pos="1200"/>
        </w:tabs>
        <w:spacing w:after="0" w:line="240" w:lineRule="auto"/>
        <w:jc w:val="both"/>
        <w:rPr>
          <w:rFonts w:ascii="Times New Roman" w:hAnsi="Times New Roman" w:cs="Times New Roman"/>
          <w:iCs/>
          <w:color w:val="0000FF"/>
          <w:sz w:val="24"/>
          <w:szCs w:val="24"/>
        </w:rPr>
      </w:pPr>
      <w:r w:rsidRPr="00E82E70">
        <w:rPr>
          <w:rFonts w:ascii="Times New Roman" w:hAnsi="Times New Roman" w:cs="Times New Roman"/>
          <w:sz w:val="24"/>
          <w:szCs w:val="24"/>
        </w:rPr>
        <w:t>2.Принятие нового Закона «Об образовании</w:t>
      </w:r>
      <w:r w:rsidR="00D41799" w:rsidRPr="00E82E70">
        <w:rPr>
          <w:rFonts w:ascii="Times New Roman" w:hAnsi="Times New Roman" w:cs="Times New Roman"/>
          <w:sz w:val="24"/>
          <w:szCs w:val="24"/>
        </w:rPr>
        <w:t xml:space="preserve"> в Российской Федерации</w:t>
      </w:r>
      <w:r w:rsidRPr="00E82E70">
        <w:rPr>
          <w:rFonts w:ascii="Times New Roman" w:hAnsi="Times New Roman" w:cs="Times New Roman"/>
          <w:sz w:val="24"/>
          <w:szCs w:val="24"/>
        </w:rPr>
        <w:t>» требует пересмотра ряда локальных актов учреждения.</w:t>
      </w:r>
    </w:p>
    <w:p w:rsidR="000441D7" w:rsidRPr="00E82E70" w:rsidRDefault="000441D7" w:rsidP="00E82E70">
      <w:pPr>
        <w:pStyle w:val="aa"/>
        <w:tabs>
          <w:tab w:val="left" w:pos="1200"/>
        </w:tabs>
        <w:spacing w:after="0" w:line="240" w:lineRule="auto"/>
        <w:ind w:left="0"/>
        <w:jc w:val="both"/>
        <w:rPr>
          <w:rFonts w:ascii="Times New Roman" w:hAnsi="Times New Roman" w:cs="Times New Roman"/>
          <w:iCs/>
          <w:color w:val="0000FF"/>
          <w:sz w:val="24"/>
          <w:szCs w:val="24"/>
        </w:rPr>
      </w:pPr>
      <w:r w:rsidRPr="00E82E70">
        <w:rPr>
          <w:rFonts w:ascii="Times New Roman" w:hAnsi="Times New Roman" w:cs="Times New Roman"/>
          <w:sz w:val="24"/>
          <w:szCs w:val="24"/>
        </w:rPr>
        <w:t>3.Утверждение и реализация ФГОС дошкольного образования требует пересмотра многих  традиционных подходов к дошкольному образованию, повышени</w:t>
      </w:r>
      <w:r w:rsidR="00D41799" w:rsidRPr="00E82E70">
        <w:rPr>
          <w:rFonts w:ascii="Times New Roman" w:hAnsi="Times New Roman" w:cs="Times New Roman"/>
          <w:sz w:val="24"/>
          <w:szCs w:val="24"/>
        </w:rPr>
        <w:t>ю</w:t>
      </w:r>
      <w:r w:rsidRPr="00E82E70">
        <w:rPr>
          <w:rFonts w:ascii="Times New Roman" w:hAnsi="Times New Roman" w:cs="Times New Roman"/>
          <w:sz w:val="24"/>
          <w:szCs w:val="24"/>
        </w:rPr>
        <w:t xml:space="preserve">  профессиональной компетентности всех членов  педагогического коллектива.</w:t>
      </w:r>
    </w:p>
    <w:p w:rsidR="000441D7" w:rsidRPr="00E82E70" w:rsidRDefault="000441D7" w:rsidP="00E82E70">
      <w:pPr>
        <w:pStyle w:val="aa"/>
        <w:tabs>
          <w:tab w:val="left" w:pos="1200"/>
        </w:tabs>
        <w:spacing w:after="0" w:line="240" w:lineRule="auto"/>
        <w:ind w:left="0"/>
        <w:jc w:val="both"/>
        <w:rPr>
          <w:rFonts w:ascii="Times New Roman" w:hAnsi="Times New Roman" w:cs="Times New Roman"/>
          <w:iCs/>
          <w:color w:val="0000FF"/>
          <w:sz w:val="24"/>
          <w:szCs w:val="24"/>
        </w:rPr>
      </w:pPr>
      <w:r w:rsidRPr="00E82E70">
        <w:rPr>
          <w:rFonts w:ascii="Times New Roman" w:hAnsi="Times New Roman" w:cs="Times New Roman"/>
          <w:sz w:val="24"/>
          <w:szCs w:val="24"/>
        </w:rPr>
        <w:lastRenderedPageBreak/>
        <w:t>4.Включение дошкольного образования в  единую систему образования  требуют  пересмотра сложившихся и установления новых взаимоотношений между детским садом и семьёй.</w:t>
      </w:r>
    </w:p>
    <w:p w:rsidR="000441D7" w:rsidRPr="00E82E70" w:rsidRDefault="000441D7" w:rsidP="00E82E70">
      <w:pPr>
        <w:spacing w:after="0" w:line="240" w:lineRule="auto"/>
        <w:jc w:val="center"/>
        <w:rPr>
          <w:rFonts w:ascii="Times New Roman" w:hAnsi="Times New Roman" w:cs="Times New Roman"/>
          <w:iCs/>
          <w:sz w:val="24"/>
          <w:szCs w:val="24"/>
        </w:rPr>
      </w:pPr>
      <w:r w:rsidRPr="00E82E70">
        <w:rPr>
          <w:rFonts w:ascii="Times New Roman" w:hAnsi="Times New Roman" w:cs="Times New Roman"/>
          <w:iCs/>
          <w:sz w:val="24"/>
          <w:szCs w:val="24"/>
        </w:rPr>
        <w:t>Культурные, духовные, этические факторы, влияющие на развитие детского сада:</w:t>
      </w:r>
    </w:p>
    <w:p w:rsidR="000441D7" w:rsidRPr="00E82E70" w:rsidRDefault="000441D7"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 xml:space="preserve">1.Детский сад, как организация </w:t>
      </w:r>
      <w:proofErr w:type="spellStart"/>
      <w:r w:rsidRPr="00E82E70">
        <w:rPr>
          <w:rFonts w:ascii="Times New Roman" w:hAnsi="Times New Roman" w:cs="Times New Roman"/>
          <w:sz w:val="24"/>
          <w:szCs w:val="24"/>
        </w:rPr>
        <w:t>культуросберегающая</w:t>
      </w:r>
      <w:proofErr w:type="spellEnd"/>
      <w:r w:rsidRPr="00E82E70">
        <w:rPr>
          <w:rFonts w:ascii="Times New Roman" w:hAnsi="Times New Roman" w:cs="Times New Roman"/>
          <w:sz w:val="24"/>
          <w:szCs w:val="24"/>
        </w:rPr>
        <w:t xml:space="preserve"> и </w:t>
      </w:r>
      <w:proofErr w:type="spellStart"/>
      <w:r w:rsidRPr="00E82E70">
        <w:rPr>
          <w:rFonts w:ascii="Times New Roman" w:hAnsi="Times New Roman" w:cs="Times New Roman"/>
          <w:sz w:val="24"/>
          <w:szCs w:val="24"/>
        </w:rPr>
        <w:t>культуросозидающая</w:t>
      </w:r>
      <w:proofErr w:type="spellEnd"/>
      <w:r w:rsidRPr="00E82E70">
        <w:rPr>
          <w:rFonts w:ascii="Times New Roman" w:hAnsi="Times New Roman" w:cs="Times New Roman"/>
          <w:sz w:val="24"/>
          <w:szCs w:val="24"/>
        </w:rPr>
        <w:t>,  вынуждена преобразовать себя не только в центр  образовательной деятельности, но и  просветительской, спортивно – досуговой, художественно-эстетической  и противостоять снижению уровня духовно-нравственной культуры.</w:t>
      </w:r>
    </w:p>
    <w:p w:rsidR="000441D7" w:rsidRPr="00E82E70" w:rsidRDefault="000441D7"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2.Образ и стиль жизни разных слоев населения (по социальному статусу, национальной принадлежности и т.п.)  требуют от педагогов способности предлагать такие нормы и образцы деятельности, поведения, человеческого общения, которые помогли бы сформировать индивидуальную культуру и сохранить чувство собственного достоинства.</w:t>
      </w:r>
    </w:p>
    <w:p w:rsidR="000441D7" w:rsidRPr="00E82E70" w:rsidRDefault="000441D7" w:rsidP="00E82E70">
      <w:pPr>
        <w:spacing w:after="0" w:line="240" w:lineRule="auto"/>
        <w:ind w:left="993" w:firstLine="141"/>
        <w:jc w:val="center"/>
        <w:rPr>
          <w:rFonts w:ascii="Times New Roman" w:hAnsi="Times New Roman" w:cs="Times New Roman"/>
          <w:iCs/>
          <w:sz w:val="24"/>
          <w:szCs w:val="24"/>
        </w:rPr>
      </w:pPr>
      <w:r w:rsidRPr="00E82E70">
        <w:rPr>
          <w:rFonts w:ascii="Times New Roman" w:hAnsi="Times New Roman" w:cs="Times New Roman"/>
          <w:iCs/>
          <w:sz w:val="24"/>
          <w:szCs w:val="24"/>
        </w:rPr>
        <w:t>Отраслевые факторы,</w:t>
      </w:r>
      <w:r w:rsidR="00DC46B8">
        <w:rPr>
          <w:rFonts w:ascii="Times New Roman" w:hAnsi="Times New Roman" w:cs="Times New Roman"/>
          <w:iCs/>
          <w:sz w:val="24"/>
          <w:szCs w:val="24"/>
        </w:rPr>
        <w:t xml:space="preserve"> </w:t>
      </w:r>
      <w:r w:rsidRPr="00E82E70">
        <w:rPr>
          <w:rFonts w:ascii="Times New Roman" w:hAnsi="Times New Roman" w:cs="Times New Roman"/>
          <w:iCs/>
          <w:sz w:val="24"/>
          <w:szCs w:val="24"/>
        </w:rPr>
        <w:t>влияющие на развитие детского сада:</w:t>
      </w:r>
    </w:p>
    <w:p w:rsidR="000441D7" w:rsidRPr="00E82E70" w:rsidRDefault="000441D7" w:rsidP="00E82E70">
      <w:pPr>
        <w:spacing w:after="0" w:line="240" w:lineRule="auto"/>
        <w:jc w:val="both"/>
        <w:rPr>
          <w:rFonts w:ascii="Times New Roman" w:hAnsi="Times New Roman" w:cs="Times New Roman"/>
          <w:sz w:val="24"/>
          <w:szCs w:val="24"/>
        </w:rPr>
      </w:pPr>
      <w:r w:rsidRPr="00E82E70">
        <w:rPr>
          <w:rFonts w:ascii="Times New Roman" w:hAnsi="Times New Roman" w:cs="Times New Roman"/>
          <w:sz w:val="24"/>
          <w:szCs w:val="24"/>
        </w:rPr>
        <w:t>1.Тенденции изменения образовательной системы в стране позволяют  строить собственную траекторию развития, концепцию детского сада.</w:t>
      </w:r>
    </w:p>
    <w:p w:rsidR="000441D7" w:rsidRPr="00E82E70" w:rsidRDefault="000441D7" w:rsidP="00E82E70">
      <w:pPr>
        <w:pStyle w:val="ad"/>
        <w:spacing w:after="0"/>
        <w:jc w:val="both"/>
      </w:pPr>
      <w:r w:rsidRPr="00E82E70">
        <w:t>2.В рамках  современного образовательного пространства, когда  возникает конкуренция между образовательными системами, требуется  поиск собственной ниши на рынке образовательных услуг.</w:t>
      </w:r>
    </w:p>
    <w:p w:rsidR="000441D7" w:rsidRPr="00E82E70" w:rsidRDefault="000441D7" w:rsidP="00E82E70">
      <w:pPr>
        <w:tabs>
          <w:tab w:val="num" w:pos="0"/>
        </w:tabs>
        <w:spacing w:after="0" w:line="240" w:lineRule="auto"/>
        <w:ind w:firstLine="567"/>
        <w:jc w:val="both"/>
        <w:rPr>
          <w:rFonts w:ascii="Times New Roman" w:hAnsi="Times New Roman" w:cs="Times New Roman"/>
          <w:sz w:val="24"/>
          <w:szCs w:val="24"/>
        </w:rPr>
      </w:pPr>
      <w:proofErr w:type="gramStart"/>
      <w:r w:rsidRPr="00E82E70">
        <w:rPr>
          <w:rFonts w:ascii="Times New Roman" w:hAnsi="Times New Roman" w:cs="Times New Roman"/>
          <w:sz w:val="24"/>
          <w:szCs w:val="24"/>
        </w:rPr>
        <w:t>Таким образом, изменение социально-экономических условий в стране неизменно влечет за собой изменение  в системе образования в целом и в дошкольном в частности.</w:t>
      </w:r>
      <w:proofErr w:type="gramEnd"/>
      <w:r w:rsidRPr="00E82E70">
        <w:rPr>
          <w:rFonts w:ascii="Times New Roman" w:hAnsi="Times New Roman" w:cs="Times New Roman"/>
          <w:sz w:val="24"/>
          <w:szCs w:val="24"/>
        </w:rPr>
        <w:t xml:space="preserve"> Следовательно, ДОУ рассматривается не просто как детский сад, а как организация, оказывающая образовательные услуги, конкурирующая с другими организациями своего профиля. В любом случае конкурентоспособное образовательное учреждение — это учреждение, которое обеспечивает устойчивый уровень качества образовательных услуг. Перечисленные выше факторы и определяют образовательную политику, стратегию и тактику позитивных изменений дошкольного образовательного учреждения. </w:t>
      </w:r>
    </w:p>
    <w:p w:rsidR="000441D7" w:rsidRPr="00E82E70" w:rsidRDefault="000441D7" w:rsidP="00E82E70">
      <w:pPr>
        <w:tabs>
          <w:tab w:val="num" w:pos="0"/>
        </w:tabs>
        <w:spacing w:after="0" w:line="240" w:lineRule="auto"/>
        <w:ind w:firstLine="567"/>
        <w:jc w:val="both"/>
        <w:rPr>
          <w:rFonts w:ascii="Times New Roman" w:hAnsi="Times New Roman" w:cs="Times New Roman"/>
          <w:sz w:val="24"/>
          <w:szCs w:val="24"/>
        </w:rPr>
      </w:pPr>
      <w:r w:rsidRPr="00E82E70">
        <w:rPr>
          <w:rFonts w:ascii="Times New Roman" w:hAnsi="Times New Roman" w:cs="Times New Roman"/>
          <w:sz w:val="24"/>
          <w:szCs w:val="24"/>
        </w:rPr>
        <w:t>Вышеизложенное позволяет заключить о том, что реально сложившиеся ус</w:t>
      </w:r>
      <w:r w:rsidRPr="00E82E70">
        <w:rPr>
          <w:rFonts w:ascii="Times New Roman" w:hAnsi="Times New Roman" w:cs="Times New Roman"/>
          <w:sz w:val="24"/>
          <w:szCs w:val="24"/>
        </w:rPr>
        <w:softHyphen/>
        <w:t xml:space="preserve">ловия и потенциальные возможности коллектива создают серьезные перспективы для дальнейшего развития и повышения эффективности деятельности учреждения. </w:t>
      </w: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Default"/>
        <w:jc w:val="center"/>
        <w:rPr>
          <w:bCs/>
        </w:rPr>
      </w:pPr>
      <w:r w:rsidRPr="00E82E70">
        <w:rPr>
          <w:bCs/>
        </w:rPr>
        <w:t>7. СТРАТЕГИЧЕСКИЙ ПЛАН ДЕЙСТВИ</w:t>
      </w:r>
      <w:r w:rsidR="00BD1E61">
        <w:rPr>
          <w:bCs/>
        </w:rPr>
        <w:t>Й</w:t>
      </w:r>
      <w:r w:rsidRPr="00E82E70">
        <w:rPr>
          <w:bCs/>
        </w:rPr>
        <w:t xml:space="preserve"> ПО РЕАЛИЗАЦИИ ПРОГРАММЫ.</w:t>
      </w:r>
    </w:p>
    <w:p w:rsidR="003E0275" w:rsidRPr="00E82E70" w:rsidRDefault="003E0275" w:rsidP="00E82E70">
      <w:pPr>
        <w:pStyle w:val="Default"/>
        <w:jc w:val="center"/>
      </w:pPr>
    </w:p>
    <w:p w:rsidR="003E0275" w:rsidRPr="00E82E70" w:rsidRDefault="003E0275" w:rsidP="00E82E70">
      <w:pPr>
        <w:pStyle w:val="Default"/>
        <w:jc w:val="both"/>
      </w:pPr>
      <w:r w:rsidRPr="00E82E70">
        <w:t xml:space="preserve">Стратегия развития ДОУ рассчитана на период до 2022 года. Стратегия определяет совокупность реализации приоритетных направлений, ориентированных на развитие ДОУ. Программа будет реализована в 2019-2022 годы в три этапа: </w:t>
      </w:r>
    </w:p>
    <w:p w:rsidR="003E0275" w:rsidRPr="00E82E70" w:rsidRDefault="003E0275" w:rsidP="00E82E70">
      <w:pPr>
        <w:pStyle w:val="Default"/>
        <w:jc w:val="both"/>
        <w:rPr>
          <w:i/>
          <w:iCs/>
        </w:rPr>
      </w:pPr>
    </w:p>
    <w:p w:rsidR="003E0275" w:rsidRPr="00BD1E61" w:rsidRDefault="003E0275" w:rsidP="00E82E70">
      <w:pPr>
        <w:pStyle w:val="Default"/>
        <w:jc w:val="both"/>
      </w:pPr>
      <w:r w:rsidRPr="00BD1E61">
        <w:rPr>
          <w:iCs/>
        </w:rPr>
        <w:t xml:space="preserve">1-ый этап – подготовительный (2019г) </w:t>
      </w:r>
    </w:p>
    <w:p w:rsidR="003E0275" w:rsidRPr="00BD1E61" w:rsidRDefault="003E0275" w:rsidP="00E82E70">
      <w:pPr>
        <w:pStyle w:val="Default"/>
        <w:numPr>
          <w:ilvl w:val="0"/>
          <w:numId w:val="19"/>
        </w:numPr>
        <w:jc w:val="both"/>
      </w:pPr>
      <w:r w:rsidRPr="00BD1E61">
        <w:t>разработка документов для успешной реализации мероприятий в соответствии с Программой развития;</w:t>
      </w:r>
    </w:p>
    <w:p w:rsidR="003E0275" w:rsidRPr="00BD1E61" w:rsidRDefault="003E0275" w:rsidP="00E82E70">
      <w:pPr>
        <w:pStyle w:val="Default"/>
        <w:numPr>
          <w:ilvl w:val="0"/>
          <w:numId w:val="19"/>
        </w:numPr>
        <w:jc w:val="both"/>
      </w:pPr>
      <w:r w:rsidRPr="00BD1E61">
        <w:t xml:space="preserve">создание условий (кадровых, материально-технических и т. д.) для успешной реализации мероприятий в соответствии с Программой развития; </w:t>
      </w:r>
    </w:p>
    <w:p w:rsidR="003E0275" w:rsidRPr="00BD1E61" w:rsidRDefault="003E0275" w:rsidP="00E82E70">
      <w:pPr>
        <w:pStyle w:val="Default"/>
        <w:numPr>
          <w:ilvl w:val="0"/>
          <w:numId w:val="19"/>
        </w:numPr>
        <w:jc w:val="both"/>
      </w:pPr>
      <w:r w:rsidRPr="00BD1E61">
        <w:t>начало реализации мероприятий, направленных на создание интегрированной модели развивающего образовательного пространства.</w:t>
      </w:r>
    </w:p>
    <w:p w:rsidR="003E0275" w:rsidRPr="00BD1E61" w:rsidRDefault="003E0275" w:rsidP="00E82E70">
      <w:pPr>
        <w:pStyle w:val="Default"/>
        <w:jc w:val="both"/>
      </w:pPr>
      <w:r w:rsidRPr="00BD1E61">
        <w:t xml:space="preserve"> </w:t>
      </w:r>
    </w:p>
    <w:p w:rsidR="003E0275" w:rsidRPr="00BD1E61" w:rsidRDefault="003E0275" w:rsidP="00E82E70">
      <w:pPr>
        <w:pStyle w:val="Default"/>
        <w:jc w:val="both"/>
      </w:pPr>
      <w:r w:rsidRPr="00BD1E61">
        <w:rPr>
          <w:iCs/>
        </w:rPr>
        <w:t xml:space="preserve">2-ой этап – практический (2020-2021г) </w:t>
      </w:r>
    </w:p>
    <w:p w:rsidR="003E0275" w:rsidRPr="00BD1E61" w:rsidRDefault="003E0275" w:rsidP="00E82E70">
      <w:pPr>
        <w:pStyle w:val="Default"/>
        <w:numPr>
          <w:ilvl w:val="0"/>
          <w:numId w:val="20"/>
        </w:numPr>
        <w:jc w:val="both"/>
      </w:pPr>
      <w:r w:rsidRPr="00BD1E61">
        <w:t xml:space="preserve">апробирование модели, обновление содержания организационных форм, педагогических технологий; </w:t>
      </w:r>
    </w:p>
    <w:p w:rsidR="003E0275" w:rsidRPr="00BD1E61" w:rsidRDefault="003E0275" w:rsidP="00E82E70">
      <w:pPr>
        <w:pStyle w:val="Default"/>
        <w:numPr>
          <w:ilvl w:val="0"/>
          <w:numId w:val="20"/>
        </w:numPr>
        <w:jc w:val="both"/>
      </w:pPr>
      <w:r w:rsidRPr="00BD1E61">
        <w:t xml:space="preserve">постепенная реализация мероприятий в соответствии с Программой развития; </w:t>
      </w:r>
    </w:p>
    <w:p w:rsidR="003E0275" w:rsidRPr="00BD1E61" w:rsidRDefault="003E0275" w:rsidP="00E82E70">
      <w:pPr>
        <w:pStyle w:val="Default"/>
        <w:numPr>
          <w:ilvl w:val="0"/>
          <w:numId w:val="20"/>
        </w:numPr>
        <w:jc w:val="both"/>
      </w:pPr>
      <w:r w:rsidRPr="00BD1E61">
        <w:t xml:space="preserve">коррекция мероприятий. </w:t>
      </w:r>
    </w:p>
    <w:p w:rsidR="003E0275" w:rsidRPr="00BD1E61" w:rsidRDefault="003E0275" w:rsidP="00E82E70">
      <w:pPr>
        <w:pStyle w:val="Default"/>
        <w:ind w:left="720"/>
        <w:jc w:val="both"/>
      </w:pPr>
    </w:p>
    <w:p w:rsidR="003E0275" w:rsidRPr="00BD1E61" w:rsidRDefault="003E0275" w:rsidP="00E82E70">
      <w:pPr>
        <w:pStyle w:val="Default"/>
        <w:jc w:val="both"/>
      </w:pPr>
      <w:proofErr w:type="gramStart"/>
      <w:r w:rsidRPr="00BD1E61">
        <w:rPr>
          <w:iCs/>
        </w:rPr>
        <w:t xml:space="preserve">3-ий этап – итоговый 2022 г.) </w:t>
      </w:r>
      <w:proofErr w:type="gramEnd"/>
    </w:p>
    <w:p w:rsidR="003E0275" w:rsidRPr="00E82E70" w:rsidRDefault="003E0275" w:rsidP="00E82E70">
      <w:pPr>
        <w:pStyle w:val="Default"/>
        <w:numPr>
          <w:ilvl w:val="0"/>
          <w:numId w:val="21"/>
        </w:numPr>
        <w:jc w:val="both"/>
      </w:pPr>
      <w:r w:rsidRPr="00E82E70">
        <w:lastRenderedPageBreak/>
        <w:t xml:space="preserve">реализация мероприятий, направленных на практическое внедрение и распространение полученных результатов; </w:t>
      </w:r>
    </w:p>
    <w:p w:rsidR="003E0275" w:rsidRPr="00E82E70" w:rsidRDefault="003E0275" w:rsidP="00E82E70">
      <w:pPr>
        <w:pStyle w:val="a9"/>
        <w:numPr>
          <w:ilvl w:val="0"/>
          <w:numId w:val="21"/>
        </w:numPr>
        <w:jc w:val="both"/>
        <w:rPr>
          <w:rFonts w:ascii="Times New Roman" w:hAnsi="Times New Roman" w:cs="Times New Roman"/>
          <w:sz w:val="24"/>
          <w:szCs w:val="24"/>
        </w:rPr>
      </w:pPr>
      <w:r w:rsidRPr="00E82E70">
        <w:rPr>
          <w:rFonts w:ascii="Times New Roman" w:hAnsi="Times New Roman" w:cs="Times New Roman"/>
          <w:sz w:val="24"/>
          <w:szCs w:val="24"/>
        </w:rPr>
        <w:t>анализ достижения цели и решения задач, обозначенных в Программе развития.</w:t>
      </w:r>
    </w:p>
    <w:p w:rsidR="003E0275" w:rsidRPr="00E82E70" w:rsidRDefault="003E0275" w:rsidP="00E82E70">
      <w:pPr>
        <w:pStyle w:val="Default"/>
        <w:jc w:val="both"/>
        <w:rPr>
          <w:bCs/>
        </w:rPr>
      </w:pPr>
    </w:p>
    <w:p w:rsidR="003E0275" w:rsidRPr="00E82E70" w:rsidRDefault="003E0275" w:rsidP="00E82E70">
      <w:pPr>
        <w:pStyle w:val="Default"/>
        <w:jc w:val="center"/>
      </w:pPr>
      <w:r w:rsidRPr="00E82E70">
        <w:rPr>
          <w:bCs/>
        </w:rPr>
        <w:t>7.1. ЦЕЛЕВЫЕ ПОКАЗАТЕЛИ ЭФФЕКТИВНОСТИ ПРОГРАММЫ РАЗВИТИЯ.</w:t>
      </w:r>
    </w:p>
    <w:p w:rsidR="003E0275" w:rsidRPr="00E82E70" w:rsidRDefault="003E0275" w:rsidP="00E82E70">
      <w:pPr>
        <w:pStyle w:val="Default"/>
      </w:pPr>
    </w:p>
    <w:p w:rsidR="003E0275" w:rsidRPr="00E82E70" w:rsidRDefault="003E0275" w:rsidP="00E82E70">
      <w:pPr>
        <w:pStyle w:val="Default"/>
      </w:pPr>
      <w:r w:rsidRPr="00E82E70">
        <w:t xml:space="preserve">Программа развития обеспечит: </w:t>
      </w:r>
    </w:p>
    <w:p w:rsidR="003E0275" w:rsidRPr="00E82E70" w:rsidRDefault="003E0275" w:rsidP="00E82E70">
      <w:pPr>
        <w:pStyle w:val="Default"/>
        <w:numPr>
          <w:ilvl w:val="0"/>
          <w:numId w:val="22"/>
        </w:numPr>
        <w:jc w:val="both"/>
      </w:pPr>
      <w:r w:rsidRPr="00E82E70">
        <w:t xml:space="preserve">условия для достижения относительно высокого уровня дошкольного образования в рамках ФГОС </w:t>
      </w:r>
      <w:proofErr w:type="gramStart"/>
      <w:r w:rsidRPr="00E82E70">
        <w:t>ДО</w:t>
      </w:r>
      <w:proofErr w:type="gramEnd"/>
      <w:r w:rsidRPr="00E82E70">
        <w:t xml:space="preserve">, </w:t>
      </w:r>
      <w:proofErr w:type="gramStart"/>
      <w:r w:rsidRPr="00E82E70">
        <w:t>развитию</w:t>
      </w:r>
      <w:proofErr w:type="gramEnd"/>
      <w:r w:rsidRPr="00E82E70">
        <w:t xml:space="preserve"> у дошкольников желания творить; </w:t>
      </w:r>
    </w:p>
    <w:p w:rsidR="003E0275" w:rsidRPr="00E82E70" w:rsidRDefault="003E0275" w:rsidP="00E82E70">
      <w:pPr>
        <w:pStyle w:val="Default"/>
        <w:numPr>
          <w:ilvl w:val="0"/>
          <w:numId w:val="22"/>
        </w:numPr>
        <w:jc w:val="both"/>
      </w:pPr>
      <w:r w:rsidRPr="00E82E70">
        <w:t>условия для обеспечения инновационного характера образовательной деятельности;</w:t>
      </w:r>
    </w:p>
    <w:p w:rsidR="003E0275" w:rsidRPr="00E82E70" w:rsidRDefault="003E0275" w:rsidP="00E82E70">
      <w:pPr>
        <w:pStyle w:val="Default"/>
        <w:numPr>
          <w:ilvl w:val="0"/>
          <w:numId w:val="22"/>
        </w:numPr>
        <w:jc w:val="both"/>
      </w:pPr>
      <w:r w:rsidRPr="00E82E70">
        <w:t xml:space="preserve">психолого-педагогическое сопровождение </w:t>
      </w:r>
      <w:proofErr w:type="spellStart"/>
      <w:r w:rsidRPr="00E82E70">
        <w:t>воспитательно</w:t>
      </w:r>
      <w:proofErr w:type="spellEnd"/>
      <w:r w:rsidRPr="00E82E70">
        <w:t xml:space="preserve">-образовательного процесса через использование инновационных технологий в образовательной деятельности; </w:t>
      </w:r>
    </w:p>
    <w:p w:rsidR="003E0275" w:rsidRPr="00E82E70" w:rsidRDefault="003E0275" w:rsidP="00E82E70">
      <w:pPr>
        <w:pStyle w:val="Default"/>
        <w:numPr>
          <w:ilvl w:val="0"/>
          <w:numId w:val="22"/>
        </w:numPr>
        <w:jc w:val="both"/>
      </w:pPr>
      <w:r w:rsidRPr="00E82E70">
        <w:t xml:space="preserve">повышение эффективности системы работы по сохранению и укрепления здоровья всех участников образовательных отношений; </w:t>
      </w:r>
    </w:p>
    <w:p w:rsidR="003E0275" w:rsidRPr="00E82E70" w:rsidRDefault="003E0275" w:rsidP="00E82E70">
      <w:pPr>
        <w:pStyle w:val="Default"/>
        <w:numPr>
          <w:ilvl w:val="0"/>
          <w:numId w:val="22"/>
        </w:numPr>
        <w:jc w:val="both"/>
      </w:pPr>
      <w:r w:rsidRPr="00E82E70">
        <w:t xml:space="preserve">условия, способствующие развитию профессиональных компетенций педагогов; </w:t>
      </w:r>
    </w:p>
    <w:p w:rsidR="003E0275" w:rsidRPr="00E82E70" w:rsidRDefault="003E0275" w:rsidP="00E82E70">
      <w:pPr>
        <w:pStyle w:val="a9"/>
        <w:numPr>
          <w:ilvl w:val="0"/>
          <w:numId w:val="22"/>
        </w:numPr>
        <w:jc w:val="both"/>
        <w:rPr>
          <w:rFonts w:ascii="Times New Roman" w:hAnsi="Times New Roman" w:cs="Times New Roman"/>
          <w:sz w:val="24"/>
          <w:szCs w:val="24"/>
        </w:rPr>
      </w:pPr>
      <w:r w:rsidRPr="00E82E70">
        <w:rPr>
          <w:rFonts w:ascii="Times New Roman" w:hAnsi="Times New Roman" w:cs="Times New Roman"/>
          <w:sz w:val="24"/>
          <w:szCs w:val="24"/>
        </w:rPr>
        <w:t>формирование устойчивой системы сотрудничества ДОУ, семьи, социума для обеспечения эффективного развития дошкольного образования.</w:t>
      </w:r>
    </w:p>
    <w:p w:rsidR="003E0275" w:rsidRPr="00E82E70" w:rsidRDefault="003E0275" w:rsidP="00E82E70">
      <w:pPr>
        <w:pStyle w:val="a9"/>
        <w:jc w:val="both"/>
        <w:rPr>
          <w:rFonts w:ascii="Times New Roman" w:hAnsi="Times New Roman" w:cs="Times New Roman"/>
          <w:sz w:val="24"/>
          <w:szCs w:val="24"/>
        </w:rPr>
      </w:pPr>
    </w:p>
    <w:tbl>
      <w:tblPr>
        <w:tblW w:w="0" w:type="auto"/>
        <w:tblLook w:val="04A0" w:firstRow="1" w:lastRow="0" w:firstColumn="1" w:lastColumn="0" w:noHBand="0" w:noVBand="1"/>
      </w:tblPr>
      <w:tblGrid>
        <w:gridCol w:w="3369"/>
        <w:gridCol w:w="6202"/>
      </w:tblGrid>
      <w:tr w:rsidR="003E0275" w:rsidRPr="00E82E70" w:rsidTr="003E0275">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 xml:space="preserve">Взаимодействие детей, родителей и педагогов </w:t>
            </w:r>
          </w:p>
          <w:p w:rsidR="003E0275" w:rsidRPr="00E82E70" w:rsidRDefault="003E0275" w:rsidP="00E82E70">
            <w:pPr>
              <w:pStyle w:val="a9"/>
              <w:jc w:val="both"/>
              <w:rPr>
                <w:rFonts w:ascii="Times New Roman" w:hAnsi="Times New Roman" w:cs="Times New Roman"/>
                <w:sz w:val="24"/>
                <w:szCs w:val="24"/>
              </w:rPr>
            </w:pP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1.Достижение модели «выпускник детского сада» – в идеальном приближении личность духовно, физически здоровая, творческая, социально активная, способная управлять своими потребностями и мышлением </w:t>
            </w:r>
          </w:p>
          <w:p w:rsidR="003E0275" w:rsidRPr="00E82E70" w:rsidRDefault="003E0275" w:rsidP="00E82E70">
            <w:pPr>
              <w:pStyle w:val="Default"/>
              <w:jc w:val="both"/>
            </w:pPr>
            <w:r w:rsidRPr="00E82E70">
              <w:t xml:space="preserve">2.Повышение качества образовательного процесса, построенного на принципах взаимоуважения, сотрудничества и партнерства между взрослыми и детьми. </w:t>
            </w:r>
          </w:p>
          <w:p w:rsidR="003E0275" w:rsidRPr="00E82E70" w:rsidRDefault="003E0275" w:rsidP="00E82E70">
            <w:pPr>
              <w:pStyle w:val="Default"/>
              <w:jc w:val="both"/>
            </w:pPr>
            <w:r w:rsidRPr="00E82E70">
              <w:t xml:space="preserve">3. Достижение положительной динамики в снижении заболеваемости воспитанников, выработка привычек здорового образа жизни. </w:t>
            </w:r>
          </w:p>
          <w:p w:rsidR="003E0275" w:rsidRPr="00E82E70" w:rsidRDefault="003E0275" w:rsidP="00E82E70">
            <w:pPr>
              <w:pStyle w:val="Default"/>
              <w:jc w:val="both"/>
            </w:pPr>
            <w:r w:rsidRPr="00E82E70">
              <w:t xml:space="preserve">4.Повышение качества консультативной помощи родителям по выявлению и развитию способностей детей дошкольного возраста.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5. Реализация права родителей непосредственного участия в образовательном процессе ДОУ. </w:t>
            </w:r>
          </w:p>
        </w:tc>
      </w:tr>
      <w:tr w:rsidR="003E0275" w:rsidRPr="00E82E70" w:rsidTr="003E0275">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 xml:space="preserve">Организация образовательного процесса </w:t>
            </w:r>
          </w:p>
          <w:p w:rsidR="003E0275" w:rsidRPr="00E82E70" w:rsidRDefault="003E0275" w:rsidP="00E82E70">
            <w:pPr>
              <w:pStyle w:val="a9"/>
              <w:jc w:val="both"/>
              <w:rPr>
                <w:rFonts w:ascii="Times New Roman" w:hAnsi="Times New Roman" w:cs="Times New Roman"/>
                <w:sz w:val="24"/>
                <w:szCs w:val="24"/>
              </w:rPr>
            </w:pP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 1.Создание условий для успешного освоения новых педагогических технологий, поддержка инновационной деятельности педагогов. </w:t>
            </w:r>
          </w:p>
          <w:p w:rsidR="003E0275" w:rsidRPr="00E82E70" w:rsidRDefault="003E0275" w:rsidP="00E82E70">
            <w:pPr>
              <w:pStyle w:val="Default"/>
              <w:jc w:val="both"/>
            </w:pPr>
            <w:r w:rsidRPr="00E82E70">
              <w:t xml:space="preserve">2. Использование педагогами инновационных образовательных технологий. </w:t>
            </w:r>
          </w:p>
          <w:p w:rsidR="003E0275" w:rsidRPr="00E82E70" w:rsidRDefault="003E0275" w:rsidP="00E82E70">
            <w:pPr>
              <w:pStyle w:val="Default"/>
              <w:jc w:val="both"/>
            </w:pPr>
            <w:r w:rsidRPr="00E82E70">
              <w:t xml:space="preserve">3. Построение единого сообщества «родители – дети </w:t>
            </w:r>
            <w:proofErr w:type="gramStart"/>
            <w:r w:rsidRPr="00E82E70">
              <w:t>–п</w:t>
            </w:r>
            <w:proofErr w:type="gramEnd"/>
            <w:r w:rsidRPr="00E82E70">
              <w:t xml:space="preserve">едагоги – социальные институты детства» с целью обеспечения возможности каждому дошкольнику реализовать свои способности.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4. Построение воспитательного пространства, обеспечивающего формирование патриотического сознания и гражданского поведения, духовно-нравственного потенциала, социальной активности. </w:t>
            </w:r>
          </w:p>
        </w:tc>
      </w:tr>
      <w:tr w:rsidR="003E0275" w:rsidRPr="00E82E70" w:rsidTr="003E0275">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 xml:space="preserve">Повышение качества образовательных услуг </w:t>
            </w:r>
          </w:p>
          <w:p w:rsidR="003E0275" w:rsidRPr="00E82E70" w:rsidRDefault="003E0275" w:rsidP="00E82E70">
            <w:pPr>
              <w:pStyle w:val="a9"/>
              <w:jc w:val="both"/>
              <w:rPr>
                <w:rFonts w:ascii="Times New Roman" w:hAnsi="Times New Roman" w:cs="Times New Roman"/>
                <w:sz w:val="24"/>
                <w:szCs w:val="24"/>
              </w:rPr>
            </w:pP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1.Выполнение социального заказа с учетом приоритетных муниципальных и региональных направлений развития образования. </w:t>
            </w:r>
          </w:p>
          <w:p w:rsidR="003E0275" w:rsidRPr="00E82E70" w:rsidRDefault="003E0275" w:rsidP="00E82E70">
            <w:pPr>
              <w:pStyle w:val="Default"/>
              <w:jc w:val="both"/>
            </w:pPr>
            <w:r w:rsidRPr="00E82E70">
              <w:t xml:space="preserve">2. Расширение системы сотрудничества с социальными партнерами по вопросам развития и самореализации </w:t>
            </w:r>
            <w:r w:rsidRPr="00E82E70">
              <w:lastRenderedPageBreak/>
              <w:t xml:space="preserve">детей дошкольного возраста. </w:t>
            </w: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3. Повышение статуса учреждения среди дошкольных образовательных учреждений  района, региона;  получение качественно новых результатов образования</w:t>
            </w:r>
            <w:proofErr w:type="gramStart"/>
            <w:r w:rsidRPr="00E82E70">
              <w:rPr>
                <w:rFonts w:ascii="Times New Roman" w:hAnsi="Times New Roman" w:cs="Times New Roman"/>
                <w:sz w:val="24"/>
                <w:szCs w:val="24"/>
              </w:rPr>
              <w:t xml:space="preserve"> .</w:t>
            </w:r>
            <w:proofErr w:type="gramEnd"/>
          </w:p>
        </w:tc>
      </w:tr>
    </w:tbl>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Default"/>
        <w:jc w:val="center"/>
      </w:pPr>
      <w:r w:rsidRPr="00E82E70">
        <w:rPr>
          <w:bCs/>
        </w:rPr>
        <w:t>8. МЕРОПРИЯТИЯ ПО РЕАЛИЗАЦИИ ЗАДАЧ</w:t>
      </w:r>
    </w:p>
    <w:p w:rsidR="003E0275" w:rsidRPr="00E82E70" w:rsidRDefault="003E0275" w:rsidP="00E82E70">
      <w:pPr>
        <w:pStyle w:val="a9"/>
        <w:jc w:val="both"/>
        <w:rPr>
          <w:rFonts w:ascii="Times New Roman" w:hAnsi="Times New Roman" w:cs="Times New Roman"/>
          <w:color w:val="FF0000"/>
          <w:sz w:val="24"/>
          <w:szCs w:val="24"/>
        </w:rPr>
      </w:pPr>
    </w:p>
    <w:tbl>
      <w:tblPr>
        <w:tblW w:w="0" w:type="auto"/>
        <w:tblLook w:val="04A0" w:firstRow="1" w:lastRow="0" w:firstColumn="1" w:lastColumn="0" w:noHBand="0" w:noVBand="1"/>
      </w:tblPr>
      <w:tblGrid>
        <w:gridCol w:w="3725"/>
        <w:gridCol w:w="1238"/>
        <w:gridCol w:w="1247"/>
        <w:gridCol w:w="1280"/>
        <w:gridCol w:w="2081"/>
      </w:tblGrid>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center"/>
              <w:rPr>
                <w:color w:val="auto"/>
              </w:rPr>
            </w:pPr>
            <w:r w:rsidRPr="00E82E70">
              <w:rPr>
                <w:bCs/>
                <w:color w:val="auto"/>
              </w:rPr>
              <w:t>Мероприятия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rPr>
                <w:color w:val="auto"/>
              </w:rPr>
            </w:pPr>
            <w:r w:rsidRPr="00E82E70">
              <w:rPr>
                <w:color w:val="auto"/>
              </w:rPr>
              <w:t>2019г.</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rPr>
                <w:color w:val="auto"/>
              </w:rPr>
            </w:pPr>
            <w:r w:rsidRPr="00E82E70">
              <w:rPr>
                <w:color w:val="auto"/>
              </w:rPr>
              <w:t>2020-21г.</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rPr>
                <w:color w:val="auto"/>
              </w:rPr>
            </w:pPr>
            <w:r w:rsidRPr="00E82E70">
              <w:rPr>
                <w:color w:val="auto"/>
              </w:rPr>
              <w:t>2022г.</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rPr>
                <w:color w:val="auto"/>
              </w:rPr>
            </w:pPr>
            <w:r w:rsidRPr="00E82E70">
              <w:rPr>
                <w:bCs/>
                <w:color w:val="auto"/>
              </w:rPr>
              <w:t xml:space="preserve">Ответственный </w:t>
            </w:r>
          </w:p>
        </w:tc>
      </w:tr>
      <w:tr w:rsidR="003E0275"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center"/>
            </w:pPr>
            <w:r w:rsidRPr="00E82E70">
              <w:rPr>
                <w:bCs/>
              </w:rPr>
              <w:t>1.Развивать систему органов самоуправления ДОУ, обеспечивая государственно-о</w:t>
            </w:r>
            <w:r w:rsidR="00E82E70">
              <w:rPr>
                <w:bCs/>
              </w:rPr>
              <w:t>бщественный характер управления</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Внесение изменений в нормативные акты ДОУ и разработка новых локальных актов, регулирующих организацию работы органов самоуправления ДОУ в соответствии с требованиями </w:t>
            </w:r>
            <w:r w:rsidR="00E82E70" w:rsidRPr="00E82E70">
              <w:t>Федерального закона от 29.12.2012г. № 273-ФЗ «Об образовании в Российской Федерации» и в соответствии с ФГОС ДО</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r w:rsidR="00E82E70" w:rsidRPr="00E82E70">
              <w:rPr>
                <w:rFonts w:ascii="Times New Roman" w:hAnsi="Times New Roman" w:cs="Times New Roman"/>
                <w:sz w:val="24"/>
                <w:szCs w:val="24"/>
              </w:rPr>
              <w:t xml:space="preserve"> </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E82E70"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Обеспечение открытости участия органов самоуправления в управлении ДОУ через официальный сайт</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r w:rsidR="00830DB8" w:rsidRPr="00E82E70">
              <w:rPr>
                <w:rFonts w:ascii="Times New Roman" w:hAnsi="Times New Roman" w:cs="Times New Roman"/>
                <w:sz w:val="24"/>
                <w:szCs w:val="24"/>
              </w:rPr>
              <w:t xml:space="preserve"> </w:t>
            </w:r>
          </w:p>
        </w:tc>
      </w:tr>
      <w:tr w:rsidR="003E0275"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center"/>
            </w:pPr>
            <w:r w:rsidRPr="00E82E70">
              <w:rPr>
                <w:bCs/>
              </w:rPr>
              <w:t>2.Расширить количество и разнообразие платных дополнительных услуг</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rPr>
                <w:color w:val="auto"/>
              </w:rPr>
            </w:pPr>
            <w:r w:rsidRPr="00E82E70">
              <w:rPr>
                <w:color w:val="auto"/>
              </w:rPr>
              <w:t>Открытие дополнительных услуг спортивн</w:t>
            </w:r>
            <w:proofErr w:type="gramStart"/>
            <w:r w:rsidRPr="00E82E70">
              <w:rPr>
                <w:color w:val="auto"/>
              </w:rPr>
              <w:t>о-</w:t>
            </w:r>
            <w:proofErr w:type="gramEnd"/>
            <w:r w:rsidRPr="00E82E70">
              <w:rPr>
                <w:color w:val="auto"/>
              </w:rPr>
              <w:t xml:space="preserve"> </w:t>
            </w:r>
            <w:r w:rsidR="00E1606C" w:rsidRPr="00E82E70">
              <w:rPr>
                <w:color w:val="auto"/>
              </w:rPr>
              <w:t>о</w:t>
            </w:r>
            <w:r w:rsidRPr="00E82E70">
              <w:rPr>
                <w:color w:val="auto"/>
              </w:rPr>
              <w:t xml:space="preserve">здоровительной направленности </w:t>
            </w:r>
          </w:p>
          <w:p w:rsidR="003E0275" w:rsidRPr="00E82E70" w:rsidRDefault="003E0275"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center"/>
              <w:rPr>
                <w:rFonts w:ascii="Times New Roman" w:hAnsi="Times New Roman" w:cs="Times New Roman"/>
                <w:sz w:val="24"/>
                <w:szCs w:val="24"/>
              </w:rPr>
            </w:pPr>
          </w:p>
          <w:p w:rsidR="003E0275" w:rsidRPr="00E82E70" w:rsidRDefault="003E0275" w:rsidP="00E82E70">
            <w:pPr>
              <w:pStyle w:val="a9"/>
              <w:jc w:val="center"/>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rPr>
                <w:color w:val="auto"/>
              </w:rPr>
            </w:pPr>
            <w:r w:rsidRPr="00E82E70">
              <w:rPr>
                <w:bCs/>
                <w:color w:val="auto"/>
              </w:rPr>
              <w:t xml:space="preserve">Заведующий, </w:t>
            </w:r>
            <w:r w:rsidR="00BD1E61">
              <w:rPr>
                <w:bCs/>
                <w:color w:val="auto"/>
              </w:rPr>
              <w:t>старший воспитатель</w:t>
            </w:r>
            <w:r w:rsidRPr="00E82E70">
              <w:rPr>
                <w:bCs/>
                <w:color w:val="auto"/>
              </w:rPr>
              <w:t xml:space="preserve">, специалисты </w:t>
            </w:r>
          </w:p>
          <w:p w:rsidR="003E0275" w:rsidRPr="00E82E70" w:rsidRDefault="003E0275" w:rsidP="00E82E70">
            <w:pPr>
              <w:pStyle w:val="a9"/>
              <w:jc w:val="both"/>
              <w:rPr>
                <w:rFonts w:ascii="Times New Roman" w:hAnsi="Times New Roman" w:cs="Times New Roman"/>
                <w:sz w:val="24"/>
                <w:szCs w:val="24"/>
              </w:rPr>
            </w:pPr>
          </w:p>
        </w:tc>
      </w:tr>
      <w:tr w:rsidR="00BD1E61" w:rsidRPr="00E82E70" w:rsidTr="00FB5009">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Look w:val="04A0" w:firstRow="1" w:lastRow="0" w:firstColumn="1" w:lastColumn="0" w:noHBand="0" w:noVBand="1"/>
            </w:tblPr>
            <w:tblGrid>
              <w:gridCol w:w="7970"/>
            </w:tblGrid>
            <w:tr w:rsidR="00BD1E61" w:rsidRPr="00E82E70" w:rsidTr="008830D5">
              <w:trPr>
                <w:trHeight w:val="107"/>
              </w:trPr>
              <w:tc>
                <w:tcPr>
                  <w:tcW w:w="0" w:type="auto"/>
                  <w:tcBorders>
                    <w:top w:val="nil"/>
                    <w:left w:val="nil"/>
                    <w:bottom w:val="nil"/>
                    <w:right w:val="nil"/>
                  </w:tcBorders>
                  <w:hideMark/>
                </w:tcPr>
                <w:p w:rsidR="00BD1E61" w:rsidRPr="00E82E70" w:rsidRDefault="00BD1E61" w:rsidP="008830D5">
                  <w:pPr>
                    <w:pStyle w:val="Default"/>
                  </w:pPr>
                  <w:r w:rsidRPr="00E82E70">
                    <w:rPr>
                      <w:bCs/>
                    </w:rPr>
                    <w:t xml:space="preserve">3. Разработать мониторинг развивающего оценивания реализации ООП </w:t>
                  </w:r>
                  <w:proofErr w:type="gramStart"/>
                  <w:r w:rsidRPr="00E82E70">
                    <w:rPr>
                      <w:bCs/>
                    </w:rPr>
                    <w:t>ДО</w:t>
                  </w:r>
                  <w:proofErr w:type="gramEnd"/>
                </w:p>
              </w:tc>
            </w:tr>
          </w:tbl>
          <w:p w:rsidR="00BD1E61" w:rsidRPr="00E82E70" w:rsidRDefault="00BD1E61" w:rsidP="00E82E70">
            <w:pPr>
              <w:pStyle w:val="Default"/>
              <w:jc w:val="both"/>
              <w:rPr>
                <w:bCs/>
                <w:color w:val="auto"/>
              </w:rPr>
            </w:pPr>
          </w:p>
        </w:tc>
      </w:tr>
      <w:tr w:rsidR="003E0275" w:rsidRPr="00E82E70" w:rsidTr="00BD1E61">
        <w:tc>
          <w:tcPr>
            <w:tcW w:w="9571" w:type="dxa"/>
            <w:gridSpan w:val="5"/>
            <w:tcBorders>
              <w:top w:val="single" w:sz="4" w:space="0" w:color="000000" w:themeColor="text1"/>
              <w:left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p>
        </w:tc>
      </w:tr>
      <w:tr w:rsidR="00DB40E8" w:rsidRPr="00E82E70" w:rsidTr="00BD1E61">
        <w:tc>
          <w:tcPr>
            <w:tcW w:w="3725" w:type="dxa"/>
            <w:tcBorders>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 xml:space="preserve">Создание механизма, обеспечивающего контроль за качеством реализации ОПП </w:t>
            </w:r>
            <w:proofErr w:type="gramStart"/>
            <w:r w:rsidRPr="00E82E70">
              <w:t>ДО</w:t>
            </w:r>
            <w:proofErr w:type="gramEnd"/>
            <w:r w:rsidRPr="00E82E70">
              <w:t xml:space="preserve"> (</w:t>
            </w:r>
            <w:proofErr w:type="gramStart"/>
            <w:r w:rsidRPr="00E82E70">
              <w:t>комплексная</w:t>
            </w:r>
            <w:proofErr w:type="gramEnd"/>
            <w:r w:rsidRPr="00E82E70">
              <w:t xml:space="preserve"> оценка качества образования) </w:t>
            </w:r>
          </w:p>
          <w:p w:rsidR="003E0275" w:rsidRPr="00E82E70" w:rsidRDefault="003E0275" w:rsidP="00E82E70">
            <w:pPr>
              <w:pStyle w:val="a9"/>
              <w:jc w:val="both"/>
              <w:rPr>
                <w:rFonts w:ascii="Times New Roman" w:hAnsi="Times New Roman" w:cs="Times New Roman"/>
                <w:sz w:val="24"/>
                <w:szCs w:val="24"/>
              </w:rPr>
            </w:pPr>
          </w:p>
        </w:tc>
        <w:tc>
          <w:tcPr>
            <w:tcW w:w="1238" w:type="dxa"/>
            <w:tcBorders>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47" w:type="dxa"/>
            <w:tcBorders>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1280" w:type="dxa"/>
            <w:tcBorders>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tc>
        <w:tc>
          <w:tcPr>
            <w:tcW w:w="2081" w:type="dxa"/>
            <w:tcBorders>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Проведение методических мероприятий с педагогическим коллективом по изучению и методическому обеспечению ООП дошкольного образования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BD1E61">
            <w:pPr>
              <w:pStyle w:val="Default"/>
              <w:jc w:val="both"/>
            </w:pPr>
            <w:r w:rsidRPr="00E82E70">
              <w:t xml:space="preserve">Отслеживание динамики развития каждого ребенка с заполнением индивидуальных карт </w:t>
            </w:r>
            <w:r w:rsidR="00BD1E61">
              <w:t>развития.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Педагоги, специалисты</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Корректировка положения о внутреннем мониторинге качества образования</w:t>
            </w:r>
            <w:r w:rsidR="00BD1E61">
              <w:t>.</w:t>
            </w:r>
            <w:r w:rsidRPr="00E82E70">
              <w:t xml:space="preserve">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lastRenderedPageBreak/>
              <w:t xml:space="preserve">Разработка индивидуальных маршрутов развития детей по выполнению ООП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Заключение договоров сетевого взаимодействия по определенным направлениям образовательной программы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4. Развитие  способности педагогической системы детского сада достигать качественно более высоких результатов образования</w:t>
            </w:r>
          </w:p>
          <w:p w:rsidR="00DB40E8" w:rsidRPr="00E82E70" w:rsidRDefault="00DB40E8" w:rsidP="00E82E70">
            <w:pPr>
              <w:pStyle w:val="a9"/>
              <w:jc w:val="center"/>
              <w:rPr>
                <w:rFonts w:ascii="Times New Roman" w:hAnsi="Times New Roman" w:cs="Times New Roman"/>
                <w:sz w:val="24"/>
                <w:szCs w:val="24"/>
              </w:rPr>
            </w:pPr>
            <w:r w:rsidRPr="00E82E70">
              <w:rPr>
                <w:rFonts w:ascii="Times New Roman" w:hAnsi="Times New Roman" w:cs="Times New Roman"/>
                <w:sz w:val="24"/>
                <w:szCs w:val="24"/>
              </w:rPr>
              <w:t>(инновационная деятельность)</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spacing w:after="0" w:line="240" w:lineRule="auto"/>
              <w:rPr>
                <w:rFonts w:ascii="Times New Roman" w:hAnsi="Times New Roman" w:cs="Times New Roman"/>
                <w:bCs/>
                <w:sz w:val="24"/>
                <w:szCs w:val="24"/>
              </w:rPr>
            </w:pPr>
            <w:r w:rsidRPr="00E82E70">
              <w:rPr>
                <w:rFonts w:ascii="Times New Roman" w:hAnsi="Times New Roman" w:cs="Times New Roman"/>
                <w:sz w:val="24"/>
                <w:szCs w:val="24"/>
              </w:rPr>
              <w:t>Реализация программы «</w:t>
            </w:r>
            <w:r w:rsidR="006F12DF" w:rsidRPr="00E82E70">
              <w:rPr>
                <w:rFonts w:ascii="Times New Roman" w:hAnsi="Times New Roman" w:cs="Times New Roman"/>
                <w:sz w:val="24"/>
                <w:szCs w:val="24"/>
              </w:rPr>
              <w:t>Воспитание маленького волжанина</w:t>
            </w:r>
            <w:r w:rsidRPr="00E82E70">
              <w:rPr>
                <w:rFonts w:ascii="Times New Roman" w:hAnsi="Times New Roman" w:cs="Times New Roman"/>
                <w:bCs/>
                <w:sz w:val="24"/>
                <w:szCs w:val="24"/>
              </w:rPr>
              <w:t>»</w:t>
            </w:r>
          </w:p>
          <w:p w:rsidR="00DB40E8" w:rsidRPr="00E82E70" w:rsidRDefault="00DB40E8" w:rsidP="00E82E70">
            <w:pPr>
              <w:pStyle w:val="Default"/>
              <w:jc w:val="both"/>
              <w:rPr>
                <w:color w:val="auto"/>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6F12DF"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творческая группа</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Сформировать у детей качества, характеризующие </w:t>
            </w:r>
            <w:r w:rsidR="00E1606C" w:rsidRPr="00E82E70">
              <w:rPr>
                <w:rFonts w:ascii="Times New Roman" w:hAnsi="Times New Roman" w:cs="Times New Roman"/>
                <w:sz w:val="24"/>
                <w:szCs w:val="24"/>
              </w:rPr>
              <w:t>нравственную позитивную</w:t>
            </w:r>
            <w:r w:rsidRPr="00E82E70">
              <w:rPr>
                <w:rFonts w:ascii="Times New Roman" w:hAnsi="Times New Roman" w:cs="Times New Roman"/>
                <w:sz w:val="24"/>
                <w:szCs w:val="24"/>
              </w:rPr>
              <w:t xml:space="preserve"> личность</w:t>
            </w:r>
            <w:r w:rsidR="00E1606C" w:rsidRPr="00E82E70">
              <w:rPr>
                <w:rFonts w:ascii="Times New Roman" w:hAnsi="Times New Roman" w:cs="Times New Roman"/>
                <w:sz w:val="24"/>
                <w:szCs w:val="24"/>
              </w:rPr>
              <w:t>, устремленную к нов</w:t>
            </w:r>
            <w:r w:rsidR="00E82E70">
              <w:rPr>
                <w:rFonts w:ascii="Times New Roman" w:hAnsi="Times New Roman" w:cs="Times New Roman"/>
                <w:sz w:val="24"/>
                <w:szCs w:val="24"/>
              </w:rPr>
              <w:t>ым</w:t>
            </w:r>
            <w:r w:rsidR="00E1606C" w:rsidRPr="00E82E70">
              <w:rPr>
                <w:rFonts w:ascii="Times New Roman" w:hAnsi="Times New Roman" w:cs="Times New Roman"/>
                <w:sz w:val="24"/>
                <w:szCs w:val="24"/>
              </w:rPr>
              <w:t xml:space="preserve"> знани</w:t>
            </w:r>
            <w:r w:rsidR="00E82E70">
              <w:rPr>
                <w:rFonts w:ascii="Times New Roman" w:hAnsi="Times New Roman" w:cs="Times New Roman"/>
                <w:sz w:val="24"/>
                <w:szCs w:val="24"/>
              </w:rPr>
              <w:t>ям</w:t>
            </w:r>
            <w:r w:rsidRPr="00E82E70">
              <w:rPr>
                <w:rFonts w:ascii="Times New Roman" w:hAnsi="Times New Roman" w:cs="Times New Roman"/>
                <w:sz w:val="24"/>
                <w:szCs w:val="24"/>
              </w:rPr>
              <w:t xml:space="preserve">.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творческая группа</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roofErr w:type="gramStart"/>
            <w:r w:rsidRPr="00E82E70">
              <w:rPr>
                <w:rFonts w:ascii="Times New Roman" w:hAnsi="Times New Roman" w:cs="Times New Roman"/>
                <w:sz w:val="24"/>
                <w:szCs w:val="24"/>
              </w:rPr>
              <w:t>Модернизировать способы взаимодействия со всеми участниками образовательного процесса (воспитанники, педагоги, родители (законные представители)</w:t>
            </w:r>
            <w:proofErr w:type="gramEnd"/>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творческая группа</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Повысить качество образования, путем создания инновационной развивающей предметно-пространственной  среды.</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творческая группа</w:t>
            </w:r>
          </w:p>
        </w:tc>
      </w:tr>
      <w:tr w:rsidR="00DB40E8"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center"/>
            </w:pPr>
            <w:r w:rsidRPr="00E82E70">
              <w:rPr>
                <w:bCs/>
              </w:rPr>
              <w:t>5.Обеспечивать доступные условия для получения дошкольного образования разными категориями детей.</w:t>
            </w:r>
          </w:p>
          <w:p w:rsidR="00DB40E8" w:rsidRPr="00E82E70" w:rsidRDefault="00DB40E8" w:rsidP="00E82E70">
            <w:pPr>
              <w:pStyle w:val="a9"/>
              <w:jc w:val="both"/>
              <w:rPr>
                <w:rFonts w:ascii="Times New Roman" w:hAnsi="Times New Roman" w:cs="Times New Roman"/>
                <w:sz w:val="24"/>
                <w:szCs w:val="24"/>
              </w:rPr>
            </w:pPr>
          </w:p>
        </w:tc>
      </w:tr>
      <w:tr w:rsidR="00DB40E8" w:rsidRPr="00E82E70" w:rsidTr="006915CB">
        <w:trPr>
          <w:trHeight w:val="948"/>
        </w:trPr>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Изучение опыта работы по теме «Создание адаптивной среды»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Разработка методических рекомендаций по работе с разными категориями детей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Приобретение оборудования для работы с разными категориями детей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 xml:space="preserve">Старший воспитатель, </w:t>
            </w:r>
            <w:proofErr w:type="gramStart"/>
            <w:r w:rsidRPr="00E82E70">
              <w:rPr>
                <w:rFonts w:ascii="Times New Roman" w:hAnsi="Times New Roman" w:cs="Times New Roman"/>
                <w:sz w:val="24"/>
                <w:szCs w:val="24"/>
              </w:rPr>
              <w:t xml:space="preserve">зав </w:t>
            </w:r>
            <w:proofErr w:type="spellStart"/>
            <w:r w:rsidRPr="00E82E70">
              <w:rPr>
                <w:rFonts w:ascii="Times New Roman" w:hAnsi="Times New Roman" w:cs="Times New Roman"/>
                <w:sz w:val="24"/>
                <w:szCs w:val="24"/>
              </w:rPr>
              <w:t>хоз</w:t>
            </w:r>
            <w:proofErr w:type="spellEnd"/>
            <w:proofErr w:type="gramEnd"/>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Внедрение в образовательный процесс технологий работы с детьми с ОВЗ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Создание банка методических рекомендаций по здоровому образу жизни дошкольников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pStyle w:val="a9"/>
              <w:jc w:val="center"/>
              <w:rPr>
                <w:rFonts w:ascii="Times New Roman" w:hAnsi="Times New Roman" w:cs="Times New Roman"/>
                <w:sz w:val="24"/>
                <w:szCs w:val="24"/>
              </w:rPr>
            </w:pPr>
            <w:r w:rsidRPr="00E82E70">
              <w:rPr>
                <w:rFonts w:ascii="Times New Roman" w:hAnsi="Times New Roman" w:cs="Times New Roman"/>
                <w:color w:val="000000"/>
                <w:sz w:val="24"/>
                <w:szCs w:val="24"/>
              </w:rPr>
              <w:lastRenderedPageBreak/>
              <w:t>6. Реализация единой линии развития ребёнка на этапах дошкольного и начального школьного детства (преемственность в работе со школой).</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jc w:val="both"/>
              <w:rPr>
                <w:rFonts w:ascii="Times New Roman" w:eastAsia="Times New Roman" w:hAnsi="Times New Roman" w:cs="Times New Roman"/>
                <w:sz w:val="24"/>
                <w:szCs w:val="24"/>
                <w:lang w:eastAsia="ru-RU"/>
              </w:rPr>
            </w:pPr>
            <w:r w:rsidRPr="00E82E70">
              <w:rPr>
                <w:rFonts w:ascii="Times New Roman" w:eastAsia="Times New Roman" w:hAnsi="Times New Roman" w:cs="Times New Roman"/>
                <w:sz w:val="24"/>
                <w:szCs w:val="24"/>
                <w:lang w:eastAsia="ru-RU"/>
              </w:rPr>
              <w:t>Выработка единой концепции процесса образования и воспитания в школе, в детском саду и в семье;</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 дошкольной организации и начальной школы</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1C7F25" w:rsidP="00E82E70">
            <w:pPr>
              <w:spacing w:after="0" w:line="240" w:lineRule="auto"/>
              <w:jc w:val="both"/>
              <w:rPr>
                <w:rFonts w:ascii="Times New Roman" w:eastAsia="Times New Roman" w:hAnsi="Times New Roman" w:cs="Times New Roman"/>
                <w:sz w:val="24"/>
                <w:szCs w:val="24"/>
                <w:lang w:eastAsia="ru-RU"/>
              </w:rPr>
            </w:pPr>
            <w:hyperlink r:id="rId9" w:tgtFrame="_blank" w:history="1">
              <w:r w:rsidR="00DB40E8" w:rsidRPr="00E82E70">
                <w:rPr>
                  <w:rStyle w:val="a3"/>
                  <w:rFonts w:ascii="Times New Roman" w:eastAsia="Times New Roman" w:hAnsi="Times New Roman" w:cs="Times New Roman"/>
                  <w:color w:val="auto"/>
                  <w:sz w:val="24"/>
                  <w:szCs w:val="24"/>
                  <w:u w:val="none"/>
                  <w:lang w:eastAsia="ru-RU"/>
                </w:rPr>
                <w:t>Просвещение родителей по основным психолого-педагогическим направлениям развития ребенка</w:t>
              </w:r>
            </w:hyperlink>
            <w:r w:rsidR="00DB40E8" w:rsidRPr="00E82E70">
              <w:rPr>
                <w:rFonts w:ascii="Times New Roman" w:eastAsia="Times New Roman" w:hAnsi="Times New Roman" w:cs="Times New Roman"/>
                <w:sz w:val="24"/>
                <w:szCs w:val="24"/>
                <w:lang w:eastAsia="ru-RU"/>
              </w:rPr>
              <w:t>;</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Педагоги</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jc w:val="both"/>
              <w:rPr>
                <w:rFonts w:ascii="Times New Roman" w:eastAsia="Times New Roman" w:hAnsi="Times New Roman" w:cs="Times New Roman"/>
                <w:sz w:val="24"/>
                <w:szCs w:val="24"/>
                <w:lang w:eastAsia="ru-RU"/>
              </w:rPr>
            </w:pPr>
            <w:r w:rsidRPr="00E82E70">
              <w:rPr>
                <w:rFonts w:ascii="Times New Roman" w:eastAsia="Times New Roman" w:hAnsi="Times New Roman" w:cs="Times New Roman"/>
                <w:sz w:val="24"/>
                <w:szCs w:val="24"/>
                <w:lang w:eastAsia="ru-RU"/>
              </w:rPr>
              <w:t>Создание системы качественной психологической поддержки родителей для преодоления проблем при переходе детей в первый класс из детского сада;</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Педагоги</w:t>
            </w:r>
          </w:p>
          <w:p w:rsidR="00DB40E8" w:rsidRPr="00E82E70" w:rsidRDefault="00DB40E8" w:rsidP="00E82E70">
            <w:pPr>
              <w:pStyle w:val="a9"/>
              <w:jc w:val="both"/>
              <w:rPr>
                <w:rFonts w:ascii="Times New Roman" w:hAnsi="Times New Roman" w:cs="Times New Roman"/>
                <w:sz w:val="24"/>
                <w:szCs w:val="24"/>
              </w:rPr>
            </w:pP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spacing w:after="0" w:line="240" w:lineRule="auto"/>
              <w:jc w:val="both"/>
              <w:rPr>
                <w:rFonts w:ascii="Times New Roman" w:eastAsia="Times New Roman" w:hAnsi="Times New Roman" w:cs="Times New Roman"/>
                <w:sz w:val="24"/>
                <w:szCs w:val="24"/>
                <w:lang w:eastAsia="ru-RU"/>
              </w:rPr>
            </w:pPr>
            <w:r w:rsidRPr="00E82E70">
              <w:rPr>
                <w:rFonts w:ascii="Times New Roman" w:eastAsia="Times New Roman" w:hAnsi="Times New Roman" w:cs="Times New Roman"/>
                <w:sz w:val="24"/>
                <w:szCs w:val="24"/>
                <w:lang w:eastAsia="ru-RU"/>
              </w:rPr>
              <w:t>Распространение семейного опыта позитивного отношения к активной деятельности детей в обществе.</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center"/>
            </w:pPr>
            <w:r w:rsidRPr="00E82E70">
              <w:rPr>
                <w:bCs/>
              </w:rPr>
              <w:t>7.Повышать профессиональную компетентность педагогического коллектива</w:t>
            </w:r>
          </w:p>
          <w:p w:rsidR="00DB40E8" w:rsidRPr="00E82E70" w:rsidRDefault="00DB40E8" w:rsidP="00E82E70">
            <w:pPr>
              <w:pStyle w:val="a9"/>
              <w:jc w:val="both"/>
              <w:rPr>
                <w:rFonts w:ascii="Times New Roman" w:hAnsi="Times New Roman" w:cs="Times New Roman"/>
                <w:sz w:val="24"/>
                <w:szCs w:val="24"/>
              </w:rPr>
            </w:pP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rPr>
                <w:bCs/>
              </w:rPr>
              <w:t xml:space="preserve">Стимулировать профессиональную самоорганизацию деятельности педагогов, поддерживать инициативу и творчество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rPr>
                <w:bCs/>
              </w:rPr>
              <w:t xml:space="preserve">Внедрить профессиональный стандарт педагога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 старший воспитатель</w:t>
            </w:r>
          </w:p>
        </w:tc>
      </w:tr>
      <w:tr w:rsidR="00DB40E8"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rPr>
                <w:bCs/>
              </w:rPr>
              <w:t xml:space="preserve">Активизировать использование в образовательном процессе интерактивных технологий и электронных образовательных ресурсов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center"/>
            </w:pPr>
            <w:r w:rsidRPr="00E82E70">
              <w:rPr>
                <w:bCs/>
              </w:rPr>
              <w:t>8.Мотивировать педагогов к повышению квалификационной категории</w:t>
            </w:r>
          </w:p>
          <w:p w:rsidR="00DB40E8" w:rsidRPr="00E82E70" w:rsidRDefault="00DB40E8" w:rsidP="00E82E70">
            <w:pPr>
              <w:pStyle w:val="a9"/>
              <w:jc w:val="both"/>
              <w:rPr>
                <w:rFonts w:ascii="Times New Roman" w:hAnsi="Times New Roman" w:cs="Times New Roman"/>
                <w:sz w:val="24"/>
                <w:szCs w:val="24"/>
              </w:rPr>
            </w:pP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Составление плана повышения квалификации педагогов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Повышение квалификационного ценза педагогов (первая  - 100 % педагогов) </w:t>
            </w:r>
          </w:p>
          <w:p w:rsidR="00DB40E8" w:rsidRPr="00E82E70" w:rsidRDefault="00DB40E8" w:rsidP="00E82E70">
            <w:pPr>
              <w:pStyle w:val="Default"/>
              <w:jc w:val="both"/>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Проведение районных и межмуниципальных   семинаров-практикумов на базе ДОУ</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lastRenderedPageBreak/>
              <w:t xml:space="preserve">Организация методического сопровождения педагогов для обеспечения соответствия требованиям </w:t>
            </w:r>
            <w:r w:rsidR="00D94FA6" w:rsidRPr="00E82E70">
              <w:t>п</w:t>
            </w:r>
            <w:r w:rsidRPr="00E82E70">
              <w:t xml:space="preserve">рофессионального стандарта педагога в ДОУ </w:t>
            </w:r>
          </w:p>
          <w:p w:rsidR="00DB40E8" w:rsidRPr="00E82E70" w:rsidRDefault="00DB40E8" w:rsidP="00E82E70">
            <w:pPr>
              <w:pStyle w:val="Default"/>
              <w:jc w:val="both"/>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Повышение качества образования через обобщение передового педагогического опыта</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r w:rsidR="00DB40E8" w:rsidRPr="00E82E70">
              <w:rPr>
                <w:rFonts w:ascii="Times New Roman" w:hAnsi="Times New Roman" w:cs="Times New Roman"/>
                <w:sz w:val="24"/>
                <w:szCs w:val="24"/>
              </w:rPr>
              <w:t>, педагоги</w:t>
            </w:r>
          </w:p>
        </w:tc>
      </w:tr>
      <w:tr w:rsidR="00DB40E8"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Default"/>
              <w:jc w:val="both"/>
            </w:pPr>
            <w:r w:rsidRPr="00E82E70">
              <w:t xml:space="preserve">Разработка системы материального стимулирования педагогов в соответствии с показателями эффективности </w:t>
            </w:r>
          </w:p>
          <w:p w:rsidR="00DB40E8" w:rsidRPr="00E82E70" w:rsidRDefault="00DB40E8"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ind w:left="720"/>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ind w:left="720"/>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0E8" w:rsidRPr="00E82E70" w:rsidRDefault="00DB40E8" w:rsidP="00E82E70">
            <w:pPr>
              <w:pStyle w:val="a9"/>
              <w:jc w:val="both"/>
              <w:rPr>
                <w:rFonts w:ascii="Times New Roman" w:hAnsi="Times New Roman" w:cs="Times New Roman"/>
                <w:sz w:val="24"/>
                <w:szCs w:val="24"/>
              </w:rPr>
            </w:pPr>
          </w:p>
          <w:p w:rsidR="00DB40E8" w:rsidRPr="00E82E70" w:rsidRDefault="00DB40E8"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 творческая группа</w:t>
            </w:r>
          </w:p>
        </w:tc>
      </w:tr>
      <w:tr w:rsidR="00D94FA6"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proofErr w:type="gramStart"/>
            <w:r w:rsidRPr="00E82E70">
              <w:t>Повышение качества и количества побед в профессиональных конкурсах («Воспитатель года», «Воспитатели России» и пр.) творческих профессиональных конкурсах и пр.) творческих конкурсах  разного уровня</w:t>
            </w:r>
            <w:proofErr w:type="gramEnd"/>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94FA6" w:rsidRPr="00E82E70" w:rsidTr="00971EF3">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Создание страничек педагогов на сайте ДОУ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94FA6"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center"/>
            </w:pPr>
            <w:r w:rsidRPr="00E82E70">
              <w:rPr>
                <w:bCs/>
              </w:rPr>
              <w:t>9. Развитие  эффективных технологий социального партнерства и взаимодействия в интересах ребенка-дошкольника</w:t>
            </w:r>
          </w:p>
          <w:p w:rsidR="00D94FA6" w:rsidRPr="00E82E70" w:rsidRDefault="00D94FA6" w:rsidP="00E82E70">
            <w:pPr>
              <w:pStyle w:val="a9"/>
              <w:jc w:val="both"/>
              <w:rPr>
                <w:rFonts w:ascii="Times New Roman" w:hAnsi="Times New Roman" w:cs="Times New Roman"/>
                <w:sz w:val="24"/>
                <w:szCs w:val="24"/>
              </w:rPr>
            </w:pP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Разработка проектов взаимодействия ДОУ с социальными партнерами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Создание информационно-коммуникативной среды, обеспечивающей повышение родительской компетентности в вопросах развития и воспитания детей (сайт ДОУ) </w:t>
            </w:r>
          </w:p>
          <w:p w:rsidR="00D94FA6" w:rsidRPr="00E82E70" w:rsidRDefault="00D94FA6" w:rsidP="00E82E70">
            <w:pPr>
              <w:pStyle w:val="Default"/>
              <w:jc w:val="both"/>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Использование ресурсов социокультурной среды (библиотеки, музеи и др.) для обогащения образовательного процесса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 педагоги</w:t>
            </w:r>
          </w:p>
        </w:tc>
      </w:tr>
      <w:tr w:rsidR="00D94FA6" w:rsidRPr="00E82E70" w:rsidTr="003E0275">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center"/>
            </w:pPr>
            <w:r w:rsidRPr="00E82E70">
              <w:rPr>
                <w:bCs/>
              </w:rPr>
              <w:t xml:space="preserve">10. Обогащать предметно – пространственную развивающую среду и материально-техническую базу ДОУ согласно требованиям ФГОС </w:t>
            </w:r>
            <w:proofErr w:type="gramStart"/>
            <w:r w:rsidRPr="00E82E70">
              <w:rPr>
                <w:bCs/>
              </w:rPr>
              <w:t>ДО</w:t>
            </w:r>
            <w:proofErr w:type="gramEnd"/>
          </w:p>
          <w:p w:rsidR="00D94FA6" w:rsidRPr="00E82E70" w:rsidRDefault="00D94FA6" w:rsidP="00E82E70">
            <w:pPr>
              <w:pStyle w:val="a9"/>
              <w:jc w:val="both"/>
              <w:rPr>
                <w:rFonts w:ascii="Times New Roman" w:hAnsi="Times New Roman" w:cs="Times New Roman"/>
                <w:sz w:val="24"/>
                <w:szCs w:val="24"/>
              </w:rPr>
            </w:pP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Постоянное отслеживание состояния пространственной предметно- развивающей среды в соответствии с ФГОС </w:t>
            </w:r>
            <w:proofErr w:type="gramStart"/>
            <w:r w:rsidRPr="00E82E70">
              <w:t>ДО</w:t>
            </w:r>
            <w:proofErr w:type="gramEnd"/>
            <w:r w:rsidRPr="00E82E70">
              <w:t xml:space="preserve">, </w:t>
            </w:r>
            <w:proofErr w:type="gramStart"/>
            <w:r w:rsidRPr="00E82E70">
              <w:t>ее</w:t>
            </w:r>
            <w:proofErr w:type="gramEnd"/>
            <w:r w:rsidRPr="00E82E70">
              <w:t xml:space="preserve"> </w:t>
            </w:r>
            <w:r w:rsidRPr="00E82E70">
              <w:lastRenderedPageBreak/>
              <w:t>модернизация и развитие</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lastRenderedPageBreak/>
              <w:t xml:space="preserve">Приобретение оборудования для развивающих центров групп.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 завхоз</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Приобретение игрушек и методического обеспечения в соответствии с образовательной программой (ФГОС </w:t>
            </w:r>
            <w:proofErr w:type="gramStart"/>
            <w:r w:rsidRPr="00E82E70">
              <w:t>ДО</w:t>
            </w:r>
            <w:proofErr w:type="gramEnd"/>
            <w:r w:rsidRPr="00E82E70">
              <w:t xml:space="preserve">) </w:t>
            </w:r>
          </w:p>
          <w:p w:rsidR="00D94FA6" w:rsidRPr="00E82E70" w:rsidRDefault="00D94FA6" w:rsidP="00E82E70">
            <w:pPr>
              <w:pStyle w:val="Default"/>
              <w:jc w:val="both"/>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Пополнение среды материалами для работы с разными категориями детей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Default"/>
              <w:jc w:val="both"/>
            </w:pPr>
            <w:r w:rsidRPr="00E82E70">
              <w:t xml:space="preserve">Дополнение учебно-методического комплекта образовательной программы </w:t>
            </w:r>
          </w:p>
          <w:p w:rsidR="00D94FA6" w:rsidRPr="00E82E70" w:rsidRDefault="00D94FA6" w:rsidP="00E82E70">
            <w:pPr>
              <w:pStyle w:val="a9"/>
              <w:jc w:val="both"/>
              <w:rPr>
                <w:rFonts w:ascii="Times New Roman" w:hAnsi="Times New Roman" w:cs="Times New Roman"/>
                <w:sz w:val="24"/>
                <w:szCs w:val="24"/>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D94FA6" w:rsidRPr="00E82E70" w:rsidTr="003E0275">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FA6" w:rsidRPr="00E82E70" w:rsidRDefault="00D94FA6" w:rsidP="00E82E70">
            <w:pPr>
              <w:pStyle w:val="Default"/>
              <w:jc w:val="both"/>
            </w:pPr>
            <w:r w:rsidRPr="00E82E70">
              <w:t>Пополнение среды мультимедийным оборудованием</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numPr>
                <w:ilvl w:val="0"/>
                <w:numId w:val="23"/>
              </w:num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FA6" w:rsidRPr="00E82E70" w:rsidRDefault="00D94FA6" w:rsidP="00E82E70">
            <w:pPr>
              <w:pStyle w:val="a9"/>
              <w:jc w:val="both"/>
              <w:rPr>
                <w:rFonts w:ascii="Times New Roman" w:hAnsi="Times New Roman" w:cs="Times New Roman"/>
                <w:sz w:val="24"/>
                <w:szCs w:val="24"/>
              </w:rPr>
            </w:pP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D94FA6" w:rsidRPr="00E82E70" w:rsidRDefault="00D94FA6"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bl>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center"/>
        <w:rPr>
          <w:rFonts w:ascii="Times New Roman" w:hAnsi="Times New Roman" w:cs="Times New Roman"/>
          <w:bCs/>
          <w:sz w:val="24"/>
          <w:szCs w:val="24"/>
        </w:rPr>
      </w:pPr>
      <w:r w:rsidRPr="00E82E70">
        <w:rPr>
          <w:rFonts w:ascii="Times New Roman" w:hAnsi="Times New Roman" w:cs="Times New Roman"/>
          <w:bCs/>
          <w:sz w:val="24"/>
          <w:szCs w:val="24"/>
        </w:rPr>
        <w:t xml:space="preserve">9. СИСТЕМА </w:t>
      </w:r>
      <w:proofErr w:type="gramStart"/>
      <w:r w:rsidRPr="00E82E70">
        <w:rPr>
          <w:rFonts w:ascii="Times New Roman" w:hAnsi="Times New Roman" w:cs="Times New Roman"/>
          <w:bCs/>
          <w:sz w:val="24"/>
          <w:szCs w:val="24"/>
        </w:rPr>
        <w:t>КОНТРОЛЯ ЗА</w:t>
      </w:r>
      <w:proofErr w:type="gramEnd"/>
      <w:r w:rsidRPr="00E82E70">
        <w:rPr>
          <w:rFonts w:ascii="Times New Roman" w:hAnsi="Times New Roman" w:cs="Times New Roman"/>
          <w:bCs/>
          <w:sz w:val="24"/>
          <w:szCs w:val="24"/>
        </w:rPr>
        <w:t xml:space="preserve"> ВЫПОЛНЕНИЕМ ОСНОВНЫХ РАЗДЕЛОВ ПРОГРАММЫ.</w:t>
      </w:r>
    </w:p>
    <w:p w:rsidR="003E0275" w:rsidRPr="00E82E70" w:rsidRDefault="003E0275" w:rsidP="00E82E70">
      <w:pPr>
        <w:pStyle w:val="a9"/>
        <w:jc w:val="center"/>
        <w:rPr>
          <w:rFonts w:ascii="Times New Roman" w:hAnsi="Times New Roman" w:cs="Times New Roman"/>
          <w:bCs/>
          <w:sz w:val="24"/>
          <w:szCs w:val="24"/>
        </w:rPr>
      </w:pPr>
    </w:p>
    <w:p w:rsidR="003E0275" w:rsidRPr="00E82E70" w:rsidRDefault="003E0275" w:rsidP="00E82E70">
      <w:pPr>
        <w:pStyle w:val="Default"/>
        <w:jc w:val="both"/>
      </w:pPr>
      <w:r w:rsidRPr="00E82E70">
        <w:t xml:space="preserve">Контроль по внедрению Программы организуется и проводится в определенной последовательности с использованием алгоритма контроля: </w:t>
      </w:r>
    </w:p>
    <w:p w:rsidR="003E0275" w:rsidRPr="00E82E70" w:rsidRDefault="003E0275" w:rsidP="00E82E70">
      <w:pPr>
        <w:pStyle w:val="Default"/>
        <w:jc w:val="both"/>
      </w:pPr>
      <w:r w:rsidRPr="00E82E70">
        <w:t>цель контроля - объект контроля - разработка плана контроля - сбор информаци</w:t>
      </w:r>
      <w:proofErr w:type="gramStart"/>
      <w:r w:rsidRPr="00E82E70">
        <w:t>и-</w:t>
      </w:r>
      <w:proofErr w:type="gramEnd"/>
      <w:r w:rsidRPr="00E82E70">
        <w:t xml:space="preserve"> первичный анализ изученного – выработка рекомендаций- проверка исполнения рекомендаций. </w:t>
      </w:r>
    </w:p>
    <w:p w:rsidR="003E0275" w:rsidRPr="00E82E70" w:rsidRDefault="003E0275" w:rsidP="00E82E70">
      <w:pPr>
        <w:pStyle w:val="Default"/>
        <w:jc w:val="both"/>
      </w:pPr>
      <w:r w:rsidRPr="00E82E70">
        <w:t xml:space="preserve">Изучение конечных результатов реализации Программы включает в себя несколько этапов: </w:t>
      </w:r>
    </w:p>
    <w:p w:rsidR="003E0275" w:rsidRPr="00E82E70" w:rsidRDefault="003E0275" w:rsidP="00E82E70">
      <w:pPr>
        <w:pStyle w:val="Default"/>
        <w:numPr>
          <w:ilvl w:val="0"/>
          <w:numId w:val="24"/>
        </w:numPr>
        <w:jc w:val="both"/>
      </w:pPr>
      <w:r w:rsidRPr="00E82E70">
        <w:t xml:space="preserve">Сбор информации с помощью воспитателей, родителей, воспитанников (в виде анкетирования, тестирования - взрослые, в процессе наблюдений - воспитанники). </w:t>
      </w:r>
    </w:p>
    <w:p w:rsidR="003E0275" w:rsidRPr="00E82E70" w:rsidRDefault="003E0275" w:rsidP="00E82E70">
      <w:pPr>
        <w:pStyle w:val="Default"/>
        <w:numPr>
          <w:ilvl w:val="0"/>
          <w:numId w:val="24"/>
        </w:numPr>
        <w:jc w:val="both"/>
      </w:pPr>
      <w:r w:rsidRPr="00E82E70">
        <w:t xml:space="preserve">Изучение документации. </w:t>
      </w:r>
    </w:p>
    <w:p w:rsidR="003E0275" w:rsidRPr="00E82E70" w:rsidRDefault="003E0275" w:rsidP="00E82E70">
      <w:pPr>
        <w:pStyle w:val="Default"/>
        <w:numPr>
          <w:ilvl w:val="0"/>
          <w:numId w:val="24"/>
        </w:numPr>
        <w:jc w:val="both"/>
      </w:pPr>
      <w:r w:rsidRPr="00E82E70">
        <w:t xml:space="preserve">Обработка полученной информации. </w:t>
      </w:r>
    </w:p>
    <w:p w:rsidR="003E0275" w:rsidRPr="00E82E70" w:rsidRDefault="003E0275" w:rsidP="00E82E70">
      <w:pPr>
        <w:pStyle w:val="Default"/>
        <w:numPr>
          <w:ilvl w:val="0"/>
          <w:numId w:val="24"/>
        </w:numPr>
        <w:jc w:val="both"/>
      </w:pPr>
      <w:r w:rsidRPr="00E82E70">
        <w:t xml:space="preserve">Обсуждение на Педагогическом совете, </w:t>
      </w:r>
      <w:r w:rsidR="00971EF3" w:rsidRPr="00E82E70">
        <w:t>С</w:t>
      </w:r>
      <w:r w:rsidRPr="00E82E70">
        <w:t>овете</w:t>
      </w:r>
      <w:r w:rsidR="00971EF3" w:rsidRPr="00E82E70">
        <w:t xml:space="preserve"> родителей</w:t>
      </w:r>
      <w:r w:rsidRPr="00E82E70">
        <w:t xml:space="preserve"> полученных данных, их анализ и интеграция. </w:t>
      </w:r>
    </w:p>
    <w:p w:rsidR="003E0275" w:rsidRPr="00E82E70" w:rsidRDefault="003E0275" w:rsidP="00E82E70">
      <w:pPr>
        <w:pStyle w:val="Default"/>
        <w:numPr>
          <w:ilvl w:val="0"/>
          <w:numId w:val="24"/>
        </w:numPr>
        <w:jc w:val="both"/>
      </w:pPr>
      <w:r w:rsidRPr="00E82E70">
        <w:t xml:space="preserve">Утверждение на Педагогическом совете направлений корректировки образовательного процесса; </w:t>
      </w:r>
      <w:r w:rsidR="00971EF3" w:rsidRPr="00E82E70">
        <w:t>С</w:t>
      </w:r>
      <w:r w:rsidRPr="00E82E70">
        <w:t>овете</w:t>
      </w:r>
      <w:r w:rsidR="00971EF3" w:rsidRPr="00E82E70">
        <w:t xml:space="preserve"> родителей</w:t>
      </w:r>
      <w:r w:rsidRPr="00E82E70">
        <w:t xml:space="preserve"> - способов взаимодействия ДОУ и семьи. </w:t>
      </w:r>
    </w:p>
    <w:p w:rsidR="003E0275" w:rsidRPr="00E82E70" w:rsidRDefault="003E0275" w:rsidP="00E82E70">
      <w:pPr>
        <w:pStyle w:val="Default"/>
        <w:numPr>
          <w:ilvl w:val="0"/>
          <w:numId w:val="24"/>
        </w:numPr>
        <w:jc w:val="both"/>
      </w:pPr>
      <w:r w:rsidRPr="00E82E70">
        <w:t xml:space="preserve">Закрепление положительных традиций, передового педагогического опыта. </w:t>
      </w:r>
    </w:p>
    <w:p w:rsidR="003E0275" w:rsidRPr="00E82E70" w:rsidRDefault="003E0275" w:rsidP="00E82E70">
      <w:pPr>
        <w:pStyle w:val="Default"/>
        <w:numPr>
          <w:ilvl w:val="0"/>
          <w:numId w:val="24"/>
        </w:numPr>
        <w:jc w:val="both"/>
      </w:pPr>
      <w:r w:rsidRPr="00E82E70">
        <w:t xml:space="preserve">Разработка рекомендаций. </w:t>
      </w:r>
    </w:p>
    <w:p w:rsidR="003E0275" w:rsidRPr="00E82E70" w:rsidRDefault="003E0275" w:rsidP="00E82E70">
      <w:pPr>
        <w:pStyle w:val="Default"/>
        <w:rPr>
          <w:bCs/>
        </w:rPr>
      </w:pPr>
    </w:p>
    <w:p w:rsidR="003E0275" w:rsidRPr="00E82E70" w:rsidRDefault="003E0275" w:rsidP="00E82E70">
      <w:pPr>
        <w:pStyle w:val="Default"/>
        <w:jc w:val="center"/>
        <w:rPr>
          <w:bCs/>
        </w:rPr>
      </w:pPr>
      <w:r w:rsidRPr="00E82E70">
        <w:rPr>
          <w:bCs/>
        </w:rPr>
        <w:t>10. ФИНАНСОВОЕ ОБЕСПЕЧЕНИЕ.</w:t>
      </w:r>
    </w:p>
    <w:p w:rsidR="003E0275" w:rsidRPr="00E82E70" w:rsidRDefault="003E0275" w:rsidP="00E82E70">
      <w:pPr>
        <w:pStyle w:val="Default"/>
        <w:jc w:val="center"/>
      </w:pPr>
    </w:p>
    <w:p w:rsidR="003E0275" w:rsidRPr="00E82E70" w:rsidRDefault="003E0275" w:rsidP="00E82E70">
      <w:pPr>
        <w:pStyle w:val="Default"/>
        <w:jc w:val="both"/>
      </w:pPr>
      <w:r w:rsidRPr="00E82E70">
        <w:t xml:space="preserve">Финансовое обеспечение при реализации Программы требуется </w:t>
      </w:r>
      <w:proofErr w:type="gramStart"/>
      <w:r w:rsidRPr="00E82E70">
        <w:t>на</w:t>
      </w:r>
      <w:proofErr w:type="gramEnd"/>
      <w:r w:rsidRPr="00E82E70">
        <w:t xml:space="preserve">: </w:t>
      </w:r>
    </w:p>
    <w:p w:rsidR="003E0275" w:rsidRPr="00E82E70" w:rsidRDefault="003E0275" w:rsidP="00E82E70">
      <w:pPr>
        <w:pStyle w:val="Default"/>
        <w:numPr>
          <w:ilvl w:val="0"/>
          <w:numId w:val="25"/>
        </w:numPr>
        <w:jc w:val="both"/>
      </w:pPr>
      <w:r w:rsidRPr="00E82E70">
        <w:t xml:space="preserve">расходы на оплату труда работников, реализующих Программу; </w:t>
      </w:r>
    </w:p>
    <w:p w:rsidR="003E0275" w:rsidRPr="00E82E70" w:rsidRDefault="003E0275" w:rsidP="00E82E70">
      <w:pPr>
        <w:pStyle w:val="Default"/>
        <w:numPr>
          <w:ilvl w:val="0"/>
          <w:numId w:val="25"/>
        </w:numPr>
        <w:jc w:val="both"/>
      </w:pPr>
      <w:r w:rsidRPr="00E82E70">
        <w:t>расходы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видео материалов, средств обучения, в том числе, материалов, оборудования, спецодежды, игр и игрушек, спортивного инвентаря</w:t>
      </w:r>
      <w:proofErr w:type="gramStart"/>
      <w:r w:rsidRPr="00E82E70">
        <w:t xml:space="preserve"> ,</w:t>
      </w:r>
      <w:proofErr w:type="gramEnd"/>
      <w:r w:rsidRPr="00E82E70">
        <w:t xml:space="preserve"> электронных образовательных ресурсов, мультимедийного оборудования  необходимых для организации всех видов образовательной деятельности </w:t>
      </w:r>
    </w:p>
    <w:p w:rsidR="003E0275" w:rsidRPr="00E82E70" w:rsidRDefault="003E0275" w:rsidP="00E82E70">
      <w:pPr>
        <w:pStyle w:val="Default"/>
        <w:numPr>
          <w:ilvl w:val="0"/>
          <w:numId w:val="25"/>
        </w:numPr>
        <w:jc w:val="both"/>
      </w:pPr>
      <w:r w:rsidRPr="00E82E70">
        <w:lastRenderedPageBreak/>
        <w:t xml:space="preserve">и создания развивающей предметно-пространственной среды (в том числе специальных для детей с ОВЗ и детей-инвалидов), </w:t>
      </w:r>
    </w:p>
    <w:p w:rsidR="003E0275" w:rsidRPr="00E82E70" w:rsidRDefault="003E0275" w:rsidP="00E82E70">
      <w:pPr>
        <w:pStyle w:val="Default"/>
        <w:numPr>
          <w:ilvl w:val="0"/>
          <w:numId w:val="25"/>
        </w:numPr>
        <w:jc w:val="both"/>
      </w:pPr>
      <w:r w:rsidRPr="00E82E70">
        <w:t xml:space="preserve">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w:t>
      </w:r>
    </w:p>
    <w:p w:rsidR="003E0275" w:rsidRPr="00E82E70" w:rsidRDefault="003E0275" w:rsidP="00E82E70">
      <w:pPr>
        <w:pStyle w:val="Default"/>
        <w:numPr>
          <w:ilvl w:val="0"/>
          <w:numId w:val="25"/>
        </w:numPr>
        <w:jc w:val="both"/>
      </w:pPr>
      <w:r w:rsidRPr="00E82E70">
        <w:t xml:space="preserve">оплату услуг связи, в том числе расходов, связанных с подключением к информационной сети Интернет; </w:t>
      </w:r>
    </w:p>
    <w:p w:rsidR="003E0275" w:rsidRPr="00E82E70" w:rsidRDefault="003E0275" w:rsidP="00E82E70">
      <w:pPr>
        <w:pStyle w:val="Default"/>
        <w:numPr>
          <w:ilvl w:val="0"/>
          <w:numId w:val="25"/>
        </w:numPr>
        <w:jc w:val="both"/>
      </w:pPr>
      <w:r w:rsidRPr="00E82E70">
        <w:t xml:space="preserve">расходы, связанные с дополнительным профессиональным образованием педагогических работников по профилю их деятельности; </w:t>
      </w:r>
    </w:p>
    <w:p w:rsidR="003E0275" w:rsidRPr="00E82E70" w:rsidRDefault="003E0275" w:rsidP="00E82E70">
      <w:pPr>
        <w:pStyle w:val="Default"/>
        <w:numPr>
          <w:ilvl w:val="0"/>
          <w:numId w:val="25"/>
        </w:numPr>
        <w:jc w:val="both"/>
      </w:pPr>
      <w:r w:rsidRPr="00E82E70">
        <w:t xml:space="preserve">иные расходы, связанные с реализацией Программы </w:t>
      </w:r>
    </w:p>
    <w:p w:rsidR="003E0275" w:rsidRPr="00E82E70" w:rsidRDefault="003E0275" w:rsidP="00E82E70">
      <w:pPr>
        <w:pStyle w:val="Default"/>
        <w:jc w:val="both"/>
      </w:pPr>
    </w:p>
    <w:p w:rsidR="003E0275" w:rsidRPr="00E82E70" w:rsidRDefault="003E0275" w:rsidP="00E82E70">
      <w:pPr>
        <w:pStyle w:val="Default"/>
        <w:jc w:val="both"/>
      </w:pPr>
    </w:p>
    <w:p w:rsidR="003E0275" w:rsidRPr="00E82E70" w:rsidRDefault="003E0275" w:rsidP="00E82E70">
      <w:pPr>
        <w:pStyle w:val="a9"/>
        <w:jc w:val="center"/>
        <w:rPr>
          <w:rFonts w:ascii="Times New Roman" w:hAnsi="Times New Roman" w:cs="Times New Roman"/>
          <w:bCs/>
          <w:sz w:val="24"/>
          <w:szCs w:val="24"/>
        </w:rPr>
      </w:pPr>
      <w:r w:rsidRPr="00E82E70">
        <w:rPr>
          <w:rFonts w:ascii="Times New Roman" w:hAnsi="Times New Roman" w:cs="Times New Roman"/>
          <w:bCs/>
          <w:sz w:val="24"/>
          <w:szCs w:val="24"/>
        </w:rPr>
        <w:t>11. ПЛАН МАТЕРИАЛЬНО - ТЕХНИЧЕСКОГО ОБЕСПЕЧЕНИЯ ПРОГРАММЫ РАЗВИТИЯ.</w:t>
      </w:r>
    </w:p>
    <w:p w:rsidR="003E0275" w:rsidRPr="00E82E70" w:rsidRDefault="003E0275" w:rsidP="00E82E70">
      <w:pPr>
        <w:pStyle w:val="a9"/>
        <w:jc w:val="center"/>
        <w:rPr>
          <w:rFonts w:ascii="Times New Roman" w:hAnsi="Times New Roman" w:cs="Times New Roman"/>
          <w:bCs/>
          <w:sz w:val="24"/>
          <w:szCs w:val="24"/>
        </w:rPr>
      </w:pPr>
    </w:p>
    <w:tbl>
      <w:tblPr>
        <w:tblW w:w="0" w:type="auto"/>
        <w:tblLook w:val="04A0" w:firstRow="1" w:lastRow="0" w:firstColumn="1" w:lastColumn="0" w:noHBand="0" w:noVBand="1"/>
      </w:tblPr>
      <w:tblGrid>
        <w:gridCol w:w="850"/>
        <w:gridCol w:w="2905"/>
        <w:gridCol w:w="1761"/>
        <w:gridCol w:w="2226"/>
        <w:gridCol w:w="1829"/>
      </w:tblGrid>
      <w:tr w:rsidR="003E0275" w:rsidRPr="00E82E70" w:rsidTr="003E0275">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w:t>
            </w:r>
            <w:proofErr w:type="gramStart"/>
            <w:r w:rsidRPr="00E82E70">
              <w:rPr>
                <w:rFonts w:ascii="Times New Roman" w:hAnsi="Times New Roman" w:cs="Times New Roman"/>
                <w:sz w:val="24"/>
                <w:szCs w:val="24"/>
              </w:rPr>
              <w:t>п</w:t>
            </w:r>
            <w:proofErr w:type="gramEnd"/>
            <w:r w:rsidRPr="00E82E70">
              <w:rPr>
                <w:rFonts w:ascii="Times New Roman" w:hAnsi="Times New Roman" w:cs="Times New Roman"/>
                <w:sz w:val="24"/>
                <w:szCs w:val="24"/>
              </w:rPr>
              <w:t>/п</w:t>
            </w:r>
          </w:p>
        </w:tc>
        <w:tc>
          <w:tcPr>
            <w:tcW w:w="29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Мероприятия </w:t>
            </w:r>
          </w:p>
          <w:p w:rsidR="003E0275" w:rsidRPr="00E82E70" w:rsidRDefault="003E0275" w:rsidP="00E82E70">
            <w:pPr>
              <w:pStyle w:val="a9"/>
              <w:jc w:val="both"/>
              <w:rPr>
                <w:rFonts w:ascii="Times New Roman" w:hAnsi="Times New Roman" w:cs="Times New Roman"/>
                <w:sz w:val="24"/>
                <w:szCs w:val="24"/>
              </w:rPr>
            </w:pPr>
          </w:p>
        </w:tc>
        <w:tc>
          <w:tcPr>
            <w:tcW w:w="17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Этапы, сроки выполнения </w:t>
            </w:r>
          </w:p>
          <w:p w:rsidR="003E0275" w:rsidRPr="00E82E70" w:rsidRDefault="003E0275" w:rsidP="00E82E70">
            <w:pPr>
              <w:pStyle w:val="a9"/>
              <w:jc w:val="both"/>
              <w:rPr>
                <w:rFonts w:ascii="Times New Roman" w:hAnsi="Times New Roman" w:cs="Times New Roman"/>
                <w:sz w:val="24"/>
                <w:szCs w:val="24"/>
              </w:rPr>
            </w:pPr>
          </w:p>
        </w:tc>
        <w:tc>
          <w:tcPr>
            <w:tcW w:w="40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Сведения об источниках, формах, привлечения трудовых, материальных ресурсов для их реализации </w:t>
            </w:r>
          </w:p>
          <w:p w:rsidR="003E0275" w:rsidRPr="00E82E70" w:rsidRDefault="003E0275" w:rsidP="00E82E70">
            <w:pPr>
              <w:pStyle w:val="a9"/>
              <w:jc w:val="both"/>
              <w:rPr>
                <w:rFonts w:ascii="Times New Roman" w:hAnsi="Times New Roman" w:cs="Times New Roman"/>
                <w:sz w:val="24"/>
                <w:szCs w:val="24"/>
              </w:rPr>
            </w:pPr>
          </w:p>
        </w:tc>
      </w:tr>
      <w:tr w:rsidR="003E0275" w:rsidRPr="00E82E70" w:rsidTr="003E0275">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0275" w:rsidRPr="00E82E70" w:rsidRDefault="003E0275" w:rsidP="00E82E70">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0275" w:rsidRPr="00E82E70" w:rsidRDefault="003E0275" w:rsidP="00E82E70">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0275" w:rsidRPr="00E82E70" w:rsidRDefault="003E0275" w:rsidP="00E82E70">
            <w:pPr>
              <w:spacing w:after="0" w:line="240" w:lineRule="auto"/>
              <w:rPr>
                <w:rFonts w:ascii="Times New Roman" w:hAnsi="Times New Roman" w:cs="Times New Roman"/>
                <w:sz w:val="24"/>
                <w:szCs w:val="24"/>
              </w:rPr>
            </w:pP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rPr>
                <w:bCs/>
              </w:rPr>
              <w:t xml:space="preserve">Источник финансирования </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pPr>
            <w:r w:rsidRPr="00E82E70">
              <w:rPr>
                <w:bCs/>
              </w:rPr>
              <w:t xml:space="preserve">Исполнители </w:t>
            </w:r>
          </w:p>
        </w:tc>
      </w:tr>
      <w:tr w:rsidR="00971EF3"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1.</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Default"/>
              <w:jc w:val="both"/>
            </w:pPr>
            <w:r w:rsidRPr="00E82E70">
              <w:t xml:space="preserve">Оснащение методического кабинета в соответствии </w:t>
            </w:r>
            <w:proofErr w:type="gramStart"/>
            <w:r w:rsidRPr="00E82E70">
              <w:t>с</w:t>
            </w:r>
            <w:proofErr w:type="gramEnd"/>
            <w:r w:rsidRPr="00E82E70">
              <w:t xml:space="preserve"> </w:t>
            </w: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ФГОС ДО</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2019-2022</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Районный, областной бюджеты</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971EF3"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EF3" w:rsidRPr="00E82E70" w:rsidRDefault="00971EF3" w:rsidP="00E82E70">
            <w:pPr>
              <w:pStyle w:val="Default"/>
              <w:jc w:val="both"/>
            </w:pPr>
            <w:r w:rsidRPr="00E82E70">
              <w:t xml:space="preserve">Приобретение дидактического, игрового материала для оснащения ППРС в соответствии с ФГОС </w:t>
            </w:r>
            <w:proofErr w:type="gramStart"/>
            <w:r w:rsidRPr="00E82E70">
              <w:t>ДО</w:t>
            </w:r>
            <w:proofErr w:type="gramEnd"/>
            <w:r w:rsidRPr="00E82E70">
              <w:t>.</w:t>
            </w:r>
          </w:p>
          <w:p w:rsidR="00971EF3" w:rsidRPr="00E82E70" w:rsidRDefault="00971EF3" w:rsidP="00E82E70">
            <w:pPr>
              <w:pStyle w:val="a9"/>
              <w:jc w:val="both"/>
              <w:rPr>
                <w:rFonts w:ascii="Times New Roman" w:hAnsi="Times New Roman" w:cs="Times New Roman"/>
                <w:sz w:val="24"/>
                <w:szCs w:val="24"/>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2019-2022</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Районный, областной бюджеты</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971EF3"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3.</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EF3" w:rsidRPr="00E82E70" w:rsidRDefault="00971EF3" w:rsidP="00E82E70">
            <w:pPr>
              <w:pStyle w:val="Default"/>
              <w:jc w:val="both"/>
            </w:pPr>
            <w:r w:rsidRPr="00E82E70">
              <w:t xml:space="preserve">Приобретение мебели в помещения ДОУ </w:t>
            </w:r>
          </w:p>
          <w:p w:rsidR="00971EF3" w:rsidRPr="00E82E70" w:rsidRDefault="00971EF3" w:rsidP="00E82E70">
            <w:pPr>
              <w:pStyle w:val="a9"/>
              <w:jc w:val="both"/>
              <w:rPr>
                <w:rFonts w:ascii="Times New Roman" w:hAnsi="Times New Roman" w:cs="Times New Roman"/>
                <w:sz w:val="24"/>
                <w:szCs w:val="24"/>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2019-2022</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Районный, областной бюджеты</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завхоз</w:t>
            </w:r>
          </w:p>
        </w:tc>
      </w:tr>
      <w:tr w:rsidR="003E0275"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4.</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Приобретение игрового оборудования на участки ДОУ.</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2019-2020</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Районный, областной бюджеты</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завхоз</w:t>
            </w:r>
          </w:p>
        </w:tc>
      </w:tr>
      <w:tr w:rsidR="00971EF3"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5.</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Default"/>
              <w:jc w:val="both"/>
            </w:pPr>
            <w:r w:rsidRPr="00E82E70">
              <w:t xml:space="preserve">Приобретение мультимедийного </w:t>
            </w:r>
          </w:p>
          <w:p w:rsidR="00971EF3" w:rsidRPr="00E82E70" w:rsidRDefault="00971EF3" w:rsidP="00E82E70">
            <w:pPr>
              <w:pStyle w:val="Default"/>
              <w:jc w:val="both"/>
            </w:pPr>
            <w:r w:rsidRPr="00E82E70">
              <w:t>оборудования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EF3" w:rsidRPr="00E82E70" w:rsidRDefault="00971EF3" w:rsidP="00E82E70">
            <w:pPr>
              <w:pStyle w:val="a9"/>
              <w:jc w:val="both"/>
              <w:rPr>
                <w:rFonts w:ascii="Times New Roman" w:hAnsi="Times New Roman" w:cs="Times New Roman"/>
                <w:sz w:val="24"/>
                <w:szCs w:val="24"/>
              </w:rPr>
            </w:pP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Районный, областной бюджеты</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EF3" w:rsidRPr="00E82E70" w:rsidRDefault="00971EF3" w:rsidP="00E82E70">
            <w:pPr>
              <w:pStyle w:val="a9"/>
              <w:jc w:val="both"/>
              <w:rPr>
                <w:rFonts w:ascii="Times New Roman" w:hAnsi="Times New Roman" w:cs="Times New Roman"/>
                <w:sz w:val="24"/>
                <w:szCs w:val="24"/>
              </w:rPr>
            </w:pP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Заведующий,</w:t>
            </w:r>
          </w:p>
          <w:p w:rsidR="00971EF3"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старший воспитатель</w:t>
            </w:r>
          </w:p>
        </w:tc>
      </w:tr>
      <w:tr w:rsidR="003E0275" w:rsidRPr="00E82E70" w:rsidTr="003E0275">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7.</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Проведение ремонтных работ</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2019-2022</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Районный</w:t>
            </w:r>
          </w:p>
          <w:p w:rsidR="003E0275" w:rsidRPr="00E82E70" w:rsidRDefault="003E0275"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бюджет,</w:t>
            </w:r>
          </w:p>
          <w:p w:rsidR="003E0275" w:rsidRPr="00E82E70" w:rsidRDefault="003E0275" w:rsidP="00E82E70">
            <w:pPr>
              <w:spacing w:after="0" w:line="240" w:lineRule="auto"/>
              <w:rPr>
                <w:rFonts w:ascii="Times New Roman" w:hAnsi="Times New Roman" w:cs="Times New Roman"/>
                <w:sz w:val="24"/>
                <w:szCs w:val="24"/>
              </w:rPr>
            </w:pPr>
            <w:r w:rsidRPr="00E82E70">
              <w:rPr>
                <w:rFonts w:ascii="Times New Roman" w:hAnsi="Times New Roman" w:cs="Times New Roman"/>
                <w:sz w:val="24"/>
                <w:szCs w:val="24"/>
              </w:rPr>
              <w:t>спонсорская помощь</w:t>
            </w:r>
          </w:p>
        </w:tc>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971EF3"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Завхоз</w:t>
            </w:r>
          </w:p>
        </w:tc>
      </w:tr>
    </w:tbl>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Default"/>
        <w:jc w:val="center"/>
        <w:rPr>
          <w:bCs/>
        </w:rPr>
      </w:pPr>
      <w:r w:rsidRPr="00E82E70">
        <w:rPr>
          <w:bCs/>
        </w:rPr>
        <w:t xml:space="preserve">Модель будущего дошкольного образовательного учреждения </w:t>
      </w:r>
    </w:p>
    <w:p w:rsidR="003E0275" w:rsidRPr="00E82E70" w:rsidRDefault="003E0275" w:rsidP="00E82E70">
      <w:pPr>
        <w:pStyle w:val="Default"/>
        <w:jc w:val="center"/>
      </w:pPr>
      <w:r w:rsidRPr="00E82E70">
        <w:rPr>
          <w:bCs/>
        </w:rPr>
        <w:t>(как желаемый результат)</w:t>
      </w: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lastRenderedPageBreak/>
        <w:t>Модель нового модернизированного дошкольного образовательного учреждения должна представлять собой учреждение, имеющее опыт работы по созданию условий для реализации ООП ДО, творческого  развития детей с 2 до 7 лет, их социализации и самореализации.</w:t>
      </w:r>
    </w:p>
    <w:p w:rsidR="003E0275" w:rsidRPr="00E82E70" w:rsidRDefault="003E0275" w:rsidP="00E82E70">
      <w:pPr>
        <w:pStyle w:val="a9"/>
        <w:jc w:val="both"/>
        <w:rPr>
          <w:rFonts w:ascii="Times New Roman" w:hAnsi="Times New Roman" w:cs="Times New Roman"/>
          <w:sz w:val="24"/>
          <w:szCs w:val="24"/>
        </w:rPr>
      </w:pPr>
    </w:p>
    <w:p w:rsidR="003E0275" w:rsidRPr="00E82E70" w:rsidRDefault="003E0275" w:rsidP="00E82E70">
      <w:pPr>
        <w:pStyle w:val="Default"/>
        <w:rPr>
          <w:bCs/>
        </w:rPr>
      </w:pPr>
      <w:r w:rsidRPr="00E82E70">
        <w:rPr>
          <w:bCs/>
        </w:rPr>
        <w:t xml:space="preserve">Перспектива новой модели учреждения предполагает: </w:t>
      </w:r>
    </w:p>
    <w:p w:rsidR="003E0275" w:rsidRPr="00E82E70" w:rsidRDefault="003E0275" w:rsidP="00E82E70">
      <w:pPr>
        <w:pStyle w:val="Default"/>
      </w:pPr>
    </w:p>
    <w:p w:rsidR="003E0275" w:rsidRPr="00E82E70" w:rsidRDefault="003E0275" w:rsidP="00E82E70">
      <w:pPr>
        <w:pStyle w:val="Default"/>
        <w:numPr>
          <w:ilvl w:val="0"/>
          <w:numId w:val="26"/>
        </w:numPr>
        <w:jc w:val="both"/>
      </w:pPr>
      <w:r w:rsidRPr="00E82E70">
        <w:t xml:space="preserve">постоянное развитие учреждения; </w:t>
      </w:r>
    </w:p>
    <w:p w:rsidR="003E0275" w:rsidRPr="00E82E70" w:rsidRDefault="003E0275" w:rsidP="00E82E70">
      <w:pPr>
        <w:pStyle w:val="Default"/>
        <w:numPr>
          <w:ilvl w:val="0"/>
          <w:numId w:val="26"/>
        </w:numPr>
        <w:jc w:val="both"/>
      </w:pPr>
      <w:r w:rsidRPr="00E82E70">
        <w:t xml:space="preserve">обеспечение преемственности дошкольного образования и начального общего образования; </w:t>
      </w:r>
    </w:p>
    <w:p w:rsidR="003E0275" w:rsidRPr="00E82E70" w:rsidRDefault="003E0275" w:rsidP="00E82E70">
      <w:pPr>
        <w:pStyle w:val="Default"/>
        <w:numPr>
          <w:ilvl w:val="0"/>
          <w:numId w:val="26"/>
        </w:numPr>
        <w:jc w:val="both"/>
      </w:pPr>
      <w:r w:rsidRPr="00E82E70">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E82E70">
        <w:t>индивидуализированностью</w:t>
      </w:r>
      <w:proofErr w:type="spellEnd"/>
      <w:r w:rsidRPr="00E82E70">
        <w:t xml:space="preserve"> подходов; </w:t>
      </w:r>
    </w:p>
    <w:p w:rsidR="003E0275" w:rsidRPr="00E82E70" w:rsidRDefault="003E0275" w:rsidP="00E82E70">
      <w:pPr>
        <w:pStyle w:val="Default"/>
        <w:numPr>
          <w:ilvl w:val="0"/>
          <w:numId w:val="26"/>
        </w:numPr>
        <w:jc w:val="both"/>
      </w:pPr>
      <w:r w:rsidRPr="00E82E70">
        <w:t xml:space="preserve">расширение участия коллектива, родительского актива в принятии и реализации правовых и управленческих решений относительно деятельности учреждения; </w:t>
      </w:r>
    </w:p>
    <w:p w:rsidR="003E0275" w:rsidRPr="00E82E70" w:rsidRDefault="003E0275" w:rsidP="00E82E70">
      <w:pPr>
        <w:pStyle w:val="a9"/>
        <w:numPr>
          <w:ilvl w:val="0"/>
          <w:numId w:val="26"/>
        </w:numPr>
        <w:jc w:val="both"/>
        <w:rPr>
          <w:rFonts w:ascii="Times New Roman" w:hAnsi="Times New Roman" w:cs="Times New Roman"/>
          <w:sz w:val="24"/>
          <w:szCs w:val="24"/>
        </w:rPr>
      </w:pPr>
      <w:r w:rsidRPr="00E82E70">
        <w:rPr>
          <w:rFonts w:ascii="Times New Roman" w:hAnsi="Times New Roman" w:cs="Times New Roman"/>
          <w:sz w:val="24"/>
          <w:szCs w:val="24"/>
        </w:rPr>
        <w:t>принципиально новую предметно-пространственную 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 и развития инициативы и творчества  детей.</w:t>
      </w:r>
    </w:p>
    <w:p w:rsidR="003E0275" w:rsidRPr="00E82E70" w:rsidRDefault="003E0275" w:rsidP="00E82E70">
      <w:pPr>
        <w:pStyle w:val="a9"/>
        <w:jc w:val="center"/>
        <w:rPr>
          <w:rFonts w:ascii="Times New Roman" w:hAnsi="Times New Roman" w:cs="Times New Roman"/>
          <w:bCs/>
          <w:sz w:val="24"/>
          <w:szCs w:val="24"/>
        </w:rPr>
      </w:pPr>
      <w:r w:rsidRPr="00E82E70">
        <w:rPr>
          <w:rFonts w:ascii="Times New Roman" w:hAnsi="Times New Roman" w:cs="Times New Roman"/>
          <w:bCs/>
          <w:sz w:val="24"/>
          <w:szCs w:val="24"/>
        </w:rPr>
        <w:t>Критерии результативности.</w:t>
      </w:r>
    </w:p>
    <w:p w:rsidR="003E0275" w:rsidRPr="00E82E70" w:rsidRDefault="003E0275" w:rsidP="00E82E70">
      <w:pPr>
        <w:pStyle w:val="a9"/>
        <w:jc w:val="center"/>
        <w:rPr>
          <w:rFonts w:ascii="Times New Roman" w:hAnsi="Times New Roman" w:cs="Times New Roman"/>
          <w:bCs/>
          <w:sz w:val="24"/>
          <w:szCs w:val="24"/>
        </w:rPr>
      </w:pPr>
    </w:p>
    <w:tbl>
      <w:tblPr>
        <w:tblW w:w="0" w:type="auto"/>
        <w:tblLook w:val="04A0" w:firstRow="1" w:lastRow="0" w:firstColumn="1" w:lastColumn="0" w:noHBand="0" w:noVBand="1"/>
      </w:tblPr>
      <w:tblGrid>
        <w:gridCol w:w="4785"/>
        <w:gridCol w:w="4786"/>
      </w:tblGrid>
      <w:tr w:rsidR="003E0275" w:rsidRPr="00E82E70" w:rsidTr="003E027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Показатели </w:t>
            </w:r>
          </w:p>
          <w:p w:rsidR="003E0275" w:rsidRPr="00E82E70" w:rsidRDefault="003E0275" w:rsidP="00E82E70">
            <w:pPr>
              <w:pStyle w:val="a9"/>
              <w:jc w:val="both"/>
              <w:rPr>
                <w:rFonts w:ascii="Times New Roman" w:hAnsi="Times New Roman" w:cs="Times New Roman"/>
                <w:sz w:val="24"/>
                <w:szCs w:val="24"/>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Критерии</w:t>
            </w:r>
          </w:p>
        </w:tc>
      </w:tr>
      <w:tr w:rsidR="003E0275" w:rsidRPr="00E82E70" w:rsidTr="003E027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Образовательная среда </w:t>
            </w:r>
          </w:p>
          <w:p w:rsidR="003E0275" w:rsidRPr="00E82E70" w:rsidRDefault="003E0275" w:rsidP="00E82E70">
            <w:pPr>
              <w:pStyle w:val="a9"/>
              <w:jc w:val="both"/>
              <w:rPr>
                <w:rFonts w:ascii="Times New Roman" w:hAnsi="Times New Roman" w:cs="Times New Roman"/>
                <w:sz w:val="24"/>
                <w:szCs w:val="24"/>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1.Оснащенность образовательного процесса учебно-методическими пособиями и оборудованием в соответствии с ФГОС, доступность материалов для свободного инициативного действия детей. 2.Укомплектованность педагогическими кадрами, имеющими необходимую квалификацию. </w:t>
            </w:r>
          </w:p>
          <w:p w:rsidR="003E0275" w:rsidRPr="00E82E70" w:rsidRDefault="003E0275" w:rsidP="00E82E70">
            <w:pPr>
              <w:pStyle w:val="Default"/>
              <w:jc w:val="both"/>
            </w:pPr>
            <w:r w:rsidRPr="00E82E70">
              <w:t xml:space="preserve">3. Соответствие требованиям Санитарно-эпидемиологических правил и норм. </w:t>
            </w:r>
          </w:p>
          <w:p w:rsidR="003E0275" w:rsidRPr="00E82E70" w:rsidRDefault="003E0275" w:rsidP="00E82E70">
            <w:pPr>
              <w:pStyle w:val="Default"/>
              <w:jc w:val="both"/>
            </w:pPr>
            <w:r w:rsidRPr="00E82E70">
              <w:t xml:space="preserve">4. Наличие всех видов благоустройств: </w:t>
            </w:r>
          </w:p>
          <w:p w:rsidR="003E0275" w:rsidRPr="00E82E70" w:rsidRDefault="003E0275" w:rsidP="00E82E70">
            <w:pPr>
              <w:pStyle w:val="Default"/>
              <w:jc w:val="both"/>
            </w:pPr>
            <w:r w:rsidRPr="00E82E70">
              <w:t xml:space="preserve">- замена малых архитектурных форм на </w:t>
            </w:r>
            <w:proofErr w:type="gramStart"/>
            <w:r w:rsidRPr="00E82E70">
              <w:t>новые</w:t>
            </w:r>
            <w:proofErr w:type="gramEnd"/>
            <w:r w:rsidRPr="00E82E70">
              <w:t xml:space="preserve">; </w:t>
            </w:r>
          </w:p>
          <w:p w:rsidR="003E0275" w:rsidRPr="00E82E70" w:rsidRDefault="003E0275" w:rsidP="00E82E70">
            <w:pPr>
              <w:pStyle w:val="Default"/>
              <w:jc w:val="both"/>
            </w:pPr>
            <w:r w:rsidRPr="00E82E70">
              <w:t xml:space="preserve">- спил старых насаждений на территории ДОУ; </w:t>
            </w:r>
          </w:p>
          <w:p w:rsidR="003E0275" w:rsidRPr="00E82E70" w:rsidRDefault="003E0275" w:rsidP="00E82E70">
            <w:pPr>
              <w:pStyle w:val="Default"/>
              <w:jc w:val="both"/>
            </w:pPr>
            <w:r w:rsidRPr="00E82E70">
              <w:t>-установка дополнительного освещения прогулочных участков.</w:t>
            </w:r>
          </w:p>
          <w:p w:rsidR="003E0275" w:rsidRPr="00E82E70" w:rsidRDefault="003E0275" w:rsidP="00E82E70">
            <w:pPr>
              <w:pStyle w:val="Default"/>
              <w:jc w:val="both"/>
              <w:rPr>
                <w:color w:val="auto"/>
              </w:rPr>
            </w:pPr>
            <w:r w:rsidRPr="00E82E70">
              <w:rPr>
                <w:color w:val="auto"/>
              </w:rPr>
              <w:t xml:space="preserve">5. Оказание дополнительных услуг: </w:t>
            </w:r>
          </w:p>
          <w:p w:rsidR="003E0275" w:rsidRPr="00E82E70" w:rsidRDefault="003E0275" w:rsidP="00E82E70">
            <w:pPr>
              <w:pStyle w:val="Default"/>
              <w:numPr>
                <w:ilvl w:val="0"/>
                <w:numId w:val="27"/>
              </w:numPr>
              <w:ind w:left="360"/>
              <w:jc w:val="both"/>
              <w:rPr>
                <w:color w:val="auto"/>
              </w:rPr>
            </w:pPr>
            <w:r w:rsidRPr="00E82E70">
              <w:rPr>
                <w:color w:val="auto"/>
              </w:rPr>
              <w:t>оздоровительной направленности;</w:t>
            </w:r>
          </w:p>
          <w:p w:rsidR="003E0275" w:rsidRPr="00E82E70" w:rsidRDefault="003E0275" w:rsidP="00E82E70">
            <w:pPr>
              <w:pStyle w:val="Default"/>
              <w:jc w:val="both"/>
            </w:pPr>
            <w:r w:rsidRPr="00E82E70">
              <w:rPr>
                <w:color w:val="auto"/>
              </w:rPr>
              <w:t xml:space="preserve">6. Наличие условий для получения дошкольного </w:t>
            </w:r>
            <w:r w:rsidRPr="00E82E70">
              <w:t xml:space="preserve">образования разными категориями детей: </w:t>
            </w:r>
          </w:p>
          <w:p w:rsidR="003E0275" w:rsidRPr="00E82E70" w:rsidRDefault="003E0275" w:rsidP="00E82E70">
            <w:pPr>
              <w:pStyle w:val="Default"/>
              <w:numPr>
                <w:ilvl w:val="0"/>
                <w:numId w:val="28"/>
              </w:numPr>
              <w:ind w:left="318" w:hanging="283"/>
              <w:jc w:val="both"/>
            </w:pPr>
            <w:r w:rsidRPr="00E82E70">
              <w:t xml:space="preserve">приобретение специализированных методических пособий и игр для детей с различной направленностью ОВЗ. </w:t>
            </w:r>
          </w:p>
          <w:p w:rsidR="003E0275" w:rsidRPr="00E82E70" w:rsidRDefault="003E0275" w:rsidP="00E82E70">
            <w:pPr>
              <w:pStyle w:val="Default"/>
              <w:jc w:val="both"/>
            </w:pPr>
            <w:r w:rsidRPr="00E82E70">
              <w:t>7. Информатизация образовательного процесса:</w:t>
            </w:r>
          </w:p>
          <w:p w:rsidR="003E0275" w:rsidRPr="00E82E70" w:rsidRDefault="003E0275" w:rsidP="00E82E70">
            <w:pPr>
              <w:pStyle w:val="Default"/>
              <w:numPr>
                <w:ilvl w:val="0"/>
                <w:numId w:val="29"/>
              </w:numPr>
              <w:ind w:left="318"/>
              <w:jc w:val="both"/>
            </w:pPr>
            <w:r w:rsidRPr="00E82E70">
              <w:t xml:space="preserve">приобретение мультимедийных комплексов; </w:t>
            </w:r>
          </w:p>
          <w:p w:rsidR="003E0275" w:rsidRPr="00E82E70" w:rsidRDefault="003E0275" w:rsidP="00E82E70">
            <w:pPr>
              <w:pStyle w:val="Default"/>
              <w:numPr>
                <w:ilvl w:val="0"/>
                <w:numId w:val="29"/>
              </w:numPr>
              <w:ind w:left="318"/>
              <w:jc w:val="both"/>
            </w:pPr>
            <w:r w:rsidRPr="00E82E70">
              <w:lastRenderedPageBreak/>
              <w:t xml:space="preserve">приобретение программного обеспечения для образовательной деятельности; </w:t>
            </w:r>
          </w:p>
          <w:p w:rsidR="006F12DF" w:rsidRPr="00E82E70" w:rsidRDefault="003E0275" w:rsidP="00E82E70">
            <w:pPr>
              <w:pStyle w:val="a9"/>
              <w:numPr>
                <w:ilvl w:val="0"/>
                <w:numId w:val="29"/>
              </w:numPr>
              <w:ind w:left="318"/>
              <w:jc w:val="both"/>
              <w:rPr>
                <w:rFonts w:ascii="Times New Roman" w:hAnsi="Times New Roman" w:cs="Times New Roman"/>
                <w:sz w:val="24"/>
                <w:szCs w:val="24"/>
              </w:rPr>
            </w:pPr>
            <w:r w:rsidRPr="00E82E70">
              <w:rPr>
                <w:rFonts w:ascii="Times New Roman" w:hAnsi="Times New Roman" w:cs="Times New Roman"/>
                <w:sz w:val="24"/>
                <w:szCs w:val="24"/>
              </w:rPr>
              <w:t>приобретение ноутбуков для педагогов с целью ведения электронной документации</w:t>
            </w:r>
          </w:p>
          <w:p w:rsidR="003E0275" w:rsidRPr="00E82E70" w:rsidRDefault="006F12DF"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8. Обеспечение безопасности всех участников образовательного процесса. </w:t>
            </w:r>
            <w:r w:rsidR="003E0275" w:rsidRPr="00E82E70">
              <w:rPr>
                <w:rFonts w:ascii="Times New Roman" w:hAnsi="Times New Roman" w:cs="Times New Roman"/>
                <w:sz w:val="24"/>
                <w:szCs w:val="24"/>
              </w:rPr>
              <w:t xml:space="preserve"> </w:t>
            </w:r>
          </w:p>
          <w:p w:rsidR="003E0275" w:rsidRPr="00E82E70" w:rsidRDefault="003E0275" w:rsidP="00E82E70">
            <w:pPr>
              <w:pStyle w:val="a9"/>
              <w:jc w:val="both"/>
              <w:rPr>
                <w:rFonts w:ascii="Times New Roman" w:hAnsi="Times New Roman" w:cs="Times New Roman"/>
                <w:sz w:val="24"/>
                <w:szCs w:val="24"/>
              </w:rPr>
            </w:pPr>
          </w:p>
        </w:tc>
      </w:tr>
      <w:tr w:rsidR="003E0275" w:rsidRPr="00E82E70" w:rsidTr="003E027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lastRenderedPageBreak/>
              <w:t xml:space="preserve">Ресурсы образования </w:t>
            </w:r>
          </w:p>
          <w:p w:rsidR="003E0275" w:rsidRPr="00E82E70" w:rsidRDefault="003E0275" w:rsidP="00E82E70">
            <w:pPr>
              <w:pStyle w:val="a9"/>
              <w:jc w:val="both"/>
              <w:rPr>
                <w:rFonts w:ascii="Times New Roman" w:hAnsi="Times New Roman" w:cs="Times New Roman"/>
                <w:sz w:val="24"/>
                <w:szCs w:val="24"/>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t>1. Доля педагогических работников, имеющих первую квалификационную категорию, от</w:t>
            </w:r>
            <w:r w:rsidR="00352E4D" w:rsidRPr="00E82E70">
              <w:t xml:space="preserve"> общего количества педагогов - 10</w:t>
            </w:r>
            <w:r w:rsidRPr="00E82E70">
              <w:t xml:space="preserve">0% </w:t>
            </w:r>
          </w:p>
          <w:p w:rsidR="003E0275" w:rsidRPr="00E82E70" w:rsidRDefault="003E0275" w:rsidP="00E82E70">
            <w:pPr>
              <w:pStyle w:val="Default"/>
              <w:jc w:val="both"/>
            </w:pPr>
            <w:r w:rsidRPr="00E82E70">
              <w:t xml:space="preserve">2. 100% обучение педагогических работников на курсах повышения квалификации по работе с детьми с ОВЗ. </w:t>
            </w:r>
          </w:p>
          <w:p w:rsidR="003E0275" w:rsidRPr="00E82E70" w:rsidRDefault="00352E4D" w:rsidP="00E82E70">
            <w:pPr>
              <w:pStyle w:val="Default"/>
              <w:jc w:val="both"/>
            </w:pPr>
            <w:r w:rsidRPr="00E82E70">
              <w:t>3</w:t>
            </w:r>
            <w:r w:rsidR="003E0275" w:rsidRPr="00E82E70">
              <w:t>. Ежегодное участие педагогов в мероприятиях по представлению передового педагогического опыта работы на уровне города, региона.</w:t>
            </w:r>
          </w:p>
          <w:p w:rsidR="003E0275" w:rsidRPr="00E82E70" w:rsidRDefault="00352E4D" w:rsidP="00E82E70">
            <w:pPr>
              <w:pStyle w:val="Default"/>
              <w:jc w:val="both"/>
            </w:pPr>
            <w:r w:rsidRPr="00E82E70">
              <w:t>4</w:t>
            </w:r>
            <w:r w:rsidR="003E0275" w:rsidRPr="00E82E70">
              <w:t>. Систематическое участие и наличие призовых ме</w:t>
            </w:r>
            <w:proofErr w:type="gramStart"/>
            <w:r w:rsidR="003E0275" w:rsidRPr="00E82E70">
              <w:t>ст в тв</w:t>
            </w:r>
            <w:proofErr w:type="gramEnd"/>
            <w:r w:rsidR="003E0275" w:rsidRPr="00E82E70">
              <w:t>орческих конкурсах различного уровня.</w:t>
            </w:r>
          </w:p>
          <w:p w:rsidR="003E0275" w:rsidRPr="00E82E70" w:rsidRDefault="00352E4D" w:rsidP="00E82E70">
            <w:pPr>
              <w:pStyle w:val="Default"/>
              <w:jc w:val="both"/>
            </w:pPr>
            <w:r w:rsidRPr="00E82E70">
              <w:t>5</w:t>
            </w:r>
            <w:r w:rsidR="003E0275" w:rsidRPr="00E82E70">
              <w:t>. Участие в конкурсах профессионального мастерства.</w:t>
            </w:r>
          </w:p>
          <w:p w:rsidR="003E0275" w:rsidRPr="00E82E70" w:rsidRDefault="006F12DF" w:rsidP="00E82E70">
            <w:pPr>
              <w:pStyle w:val="Default"/>
              <w:jc w:val="both"/>
            </w:pPr>
            <w:r w:rsidRPr="00E82E70">
              <w:rPr>
                <w:color w:val="auto"/>
              </w:rPr>
              <w:t>6</w:t>
            </w:r>
            <w:r w:rsidR="003E0275" w:rsidRPr="00E82E70">
              <w:rPr>
                <w:color w:val="auto"/>
              </w:rPr>
              <w:t>.</w:t>
            </w:r>
            <w:r w:rsidR="003E0275" w:rsidRPr="00E82E70">
              <w:t xml:space="preserve"> Развитие новых форм в работе по преемственности (детский сад – школа).</w:t>
            </w:r>
          </w:p>
          <w:p w:rsidR="003E0275" w:rsidRPr="00E82E70" w:rsidRDefault="006F12DF"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7</w:t>
            </w:r>
            <w:r w:rsidR="003E0275" w:rsidRPr="00E82E70">
              <w:rPr>
                <w:rFonts w:ascii="Times New Roman" w:hAnsi="Times New Roman" w:cs="Times New Roman"/>
                <w:sz w:val="24"/>
                <w:szCs w:val="24"/>
              </w:rPr>
              <w:t xml:space="preserve">. Расширение сети взаимодействия с учреждениями и организациями города </w:t>
            </w:r>
          </w:p>
          <w:p w:rsidR="003E0275" w:rsidRPr="00E82E70" w:rsidRDefault="003E0275" w:rsidP="00E82E70">
            <w:pPr>
              <w:pStyle w:val="a9"/>
              <w:jc w:val="both"/>
              <w:rPr>
                <w:rFonts w:ascii="Times New Roman" w:hAnsi="Times New Roman" w:cs="Times New Roman"/>
                <w:sz w:val="24"/>
                <w:szCs w:val="24"/>
              </w:rPr>
            </w:pPr>
          </w:p>
        </w:tc>
      </w:tr>
      <w:tr w:rsidR="003E0275" w:rsidRPr="00E82E70" w:rsidTr="003E027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Образовательные результаты детей </w:t>
            </w:r>
          </w:p>
          <w:p w:rsidR="003E0275" w:rsidRPr="00E82E70" w:rsidRDefault="003E0275" w:rsidP="00E82E70">
            <w:pPr>
              <w:pStyle w:val="a9"/>
              <w:jc w:val="both"/>
              <w:rPr>
                <w:rFonts w:ascii="Times New Roman" w:hAnsi="Times New Roman" w:cs="Times New Roman"/>
                <w:sz w:val="24"/>
                <w:szCs w:val="24"/>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1.Количество воспитанников, потребности которых удовлетворены (динамика детского развития, результаты различной детской активности): </w:t>
            </w:r>
          </w:p>
          <w:p w:rsidR="006F12DF" w:rsidRPr="00E82E70" w:rsidRDefault="006F12DF" w:rsidP="00E82E70">
            <w:pPr>
              <w:pStyle w:val="aa"/>
              <w:numPr>
                <w:ilvl w:val="0"/>
                <w:numId w:val="30"/>
              </w:numPr>
              <w:autoSpaceDE w:val="0"/>
              <w:autoSpaceDN w:val="0"/>
              <w:adjustRightInd w:val="0"/>
              <w:spacing w:after="0" w:line="240" w:lineRule="auto"/>
              <w:ind w:left="318"/>
              <w:rPr>
                <w:rFonts w:ascii="Times New Roman" w:hAnsi="Times New Roman" w:cs="Times New Roman"/>
                <w:color w:val="000000"/>
                <w:sz w:val="24"/>
                <w:szCs w:val="24"/>
              </w:rPr>
            </w:pPr>
            <w:r w:rsidRPr="00E82E70">
              <w:rPr>
                <w:rFonts w:ascii="Times New Roman" w:hAnsi="Times New Roman" w:cs="Times New Roman"/>
                <w:color w:val="000000"/>
                <w:sz w:val="24"/>
                <w:szCs w:val="24"/>
              </w:rPr>
              <w:t xml:space="preserve">успешное обучение выпускников в школе; </w:t>
            </w:r>
          </w:p>
          <w:p w:rsidR="006F12DF" w:rsidRPr="00E82E70" w:rsidRDefault="006F12DF" w:rsidP="00E82E70">
            <w:pPr>
              <w:pStyle w:val="aa"/>
              <w:numPr>
                <w:ilvl w:val="0"/>
                <w:numId w:val="30"/>
              </w:numPr>
              <w:autoSpaceDE w:val="0"/>
              <w:autoSpaceDN w:val="0"/>
              <w:adjustRightInd w:val="0"/>
              <w:spacing w:after="0" w:line="240" w:lineRule="auto"/>
              <w:ind w:left="318"/>
              <w:rPr>
                <w:rFonts w:ascii="Times New Roman" w:hAnsi="Times New Roman" w:cs="Times New Roman"/>
                <w:color w:val="000000"/>
                <w:sz w:val="24"/>
                <w:szCs w:val="24"/>
              </w:rPr>
            </w:pPr>
            <w:r w:rsidRPr="00E82E70">
              <w:rPr>
                <w:rFonts w:ascii="Times New Roman" w:hAnsi="Times New Roman" w:cs="Times New Roman"/>
                <w:color w:val="000000"/>
                <w:sz w:val="24"/>
                <w:szCs w:val="24"/>
              </w:rPr>
              <w:t xml:space="preserve">успешность воспитанников и выпускников в разных областях деятельности (победы в конкурсах разной направленности, школьных олимпиадах, спортивных соревнованиях) </w:t>
            </w:r>
          </w:p>
          <w:p w:rsidR="006F12DF" w:rsidRPr="00E82E70" w:rsidRDefault="006F12DF" w:rsidP="00E82E70">
            <w:pPr>
              <w:autoSpaceDE w:val="0"/>
              <w:autoSpaceDN w:val="0"/>
              <w:adjustRightInd w:val="0"/>
              <w:spacing w:after="0" w:line="240" w:lineRule="auto"/>
              <w:rPr>
                <w:rFonts w:ascii="Times New Roman" w:hAnsi="Times New Roman" w:cs="Times New Roman"/>
                <w:color w:val="000000"/>
                <w:sz w:val="24"/>
                <w:szCs w:val="24"/>
              </w:rPr>
            </w:pPr>
            <w:r w:rsidRPr="00E82E70">
              <w:rPr>
                <w:rFonts w:ascii="Times New Roman" w:hAnsi="Times New Roman" w:cs="Times New Roman"/>
                <w:color w:val="000000"/>
                <w:sz w:val="24"/>
                <w:szCs w:val="24"/>
              </w:rPr>
              <w:t xml:space="preserve">2.Реализация возможности индивидуального подхода к детям: </w:t>
            </w:r>
          </w:p>
          <w:p w:rsidR="006F12DF" w:rsidRPr="00E82E70" w:rsidRDefault="006F12DF" w:rsidP="00E82E70">
            <w:pPr>
              <w:pStyle w:val="aa"/>
              <w:numPr>
                <w:ilvl w:val="0"/>
                <w:numId w:val="31"/>
              </w:numPr>
              <w:autoSpaceDE w:val="0"/>
              <w:autoSpaceDN w:val="0"/>
              <w:adjustRightInd w:val="0"/>
              <w:spacing w:after="0" w:line="240" w:lineRule="auto"/>
              <w:ind w:left="318" w:hanging="283"/>
              <w:rPr>
                <w:rFonts w:ascii="Times New Roman" w:hAnsi="Times New Roman" w:cs="Times New Roman"/>
                <w:color w:val="000000"/>
                <w:sz w:val="24"/>
                <w:szCs w:val="24"/>
              </w:rPr>
            </w:pPr>
            <w:r w:rsidRPr="00E82E70">
              <w:rPr>
                <w:rFonts w:ascii="Times New Roman" w:hAnsi="Times New Roman" w:cs="Times New Roman"/>
                <w:color w:val="000000"/>
                <w:sz w:val="24"/>
                <w:szCs w:val="24"/>
              </w:rPr>
              <w:t>разработка индивидуальных образовательных маршрутов;</w:t>
            </w:r>
          </w:p>
          <w:p w:rsidR="003E0275" w:rsidRPr="00E82E70" w:rsidRDefault="006F12DF" w:rsidP="00E82E70">
            <w:pPr>
              <w:pStyle w:val="aa"/>
              <w:numPr>
                <w:ilvl w:val="0"/>
                <w:numId w:val="31"/>
              </w:numPr>
              <w:autoSpaceDE w:val="0"/>
              <w:autoSpaceDN w:val="0"/>
              <w:adjustRightInd w:val="0"/>
              <w:spacing w:after="0" w:line="240" w:lineRule="auto"/>
              <w:ind w:left="318" w:hanging="283"/>
              <w:jc w:val="both"/>
              <w:rPr>
                <w:rFonts w:ascii="Times New Roman" w:hAnsi="Times New Roman" w:cs="Times New Roman"/>
                <w:sz w:val="24"/>
                <w:szCs w:val="24"/>
              </w:rPr>
            </w:pPr>
            <w:r w:rsidRPr="00E82E70">
              <w:rPr>
                <w:rFonts w:ascii="Times New Roman" w:hAnsi="Times New Roman" w:cs="Times New Roman"/>
                <w:color w:val="000000"/>
                <w:sz w:val="24"/>
                <w:szCs w:val="24"/>
              </w:rPr>
              <w:t xml:space="preserve">развитие творческой активности детей во всех областях. </w:t>
            </w:r>
          </w:p>
        </w:tc>
      </w:tr>
      <w:tr w:rsidR="003E0275" w:rsidRPr="00E82E70" w:rsidTr="003E027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75" w:rsidRPr="00E82E70" w:rsidRDefault="003E0275" w:rsidP="00E82E70">
            <w:pPr>
              <w:pStyle w:val="Default"/>
              <w:jc w:val="both"/>
            </w:pPr>
            <w:r w:rsidRPr="00E82E70">
              <w:rPr>
                <w:bCs/>
              </w:rPr>
              <w:t xml:space="preserve">Внешняя оценка (родители, учредитель) </w:t>
            </w:r>
          </w:p>
          <w:p w:rsidR="003E0275" w:rsidRPr="00E82E70" w:rsidRDefault="003E0275" w:rsidP="00E82E70">
            <w:pPr>
              <w:pStyle w:val="a9"/>
              <w:jc w:val="both"/>
              <w:rPr>
                <w:rFonts w:ascii="Times New Roman" w:hAnsi="Times New Roman" w:cs="Times New Roman"/>
                <w:color w:val="FF0000"/>
                <w:sz w:val="24"/>
                <w:szCs w:val="24"/>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75" w:rsidRPr="00E82E70" w:rsidRDefault="003E0275" w:rsidP="00E82E70">
            <w:pPr>
              <w:pStyle w:val="Default"/>
              <w:jc w:val="both"/>
            </w:pPr>
            <w:r w:rsidRPr="00E82E70">
              <w:t xml:space="preserve">1.Удовлетворенность родителей (законных представителей) реализацией образовательной программой. </w:t>
            </w:r>
          </w:p>
          <w:p w:rsidR="003E0275" w:rsidRPr="00E82E70" w:rsidRDefault="00352E4D" w:rsidP="00E82E70">
            <w:pPr>
              <w:pStyle w:val="a9"/>
              <w:jc w:val="both"/>
              <w:rPr>
                <w:rFonts w:ascii="Times New Roman" w:hAnsi="Times New Roman" w:cs="Times New Roman"/>
                <w:sz w:val="24"/>
                <w:szCs w:val="24"/>
              </w:rPr>
            </w:pPr>
            <w:r w:rsidRPr="00E82E70">
              <w:rPr>
                <w:rFonts w:ascii="Times New Roman" w:hAnsi="Times New Roman" w:cs="Times New Roman"/>
                <w:sz w:val="24"/>
                <w:szCs w:val="24"/>
              </w:rPr>
              <w:t xml:space="preserve">2. </w:t>
            </w:r>
            <w:r w:rsidR="003E0275" w:rsidRPr="00E82E70">
              <w:rPr>
                <w:rFonts w:ascii="Times New Roman" w:hAnsi="Times New Roman" w:cs="Times New Roman"/>
                <w:sz w:val="24"/>
                <w:szCs w:val="24"/>
              </w:rPr>
              <w:t xml:space="preserve">Укрепление имиджа и конкурентоспособности  учреждения  на </w:t>
            </w:r>
            <w:r w:rsidR="003E0275" w:rsidRPr="00E82E70">
              <w:rPr>
                <w:rFonts w:ascii="Times New Roman" w:hAnsi="Times New Roman" w:cs="Times New Roman"/>
                <w:sz w:val="24"/>
                <w:szCs w:val="24"/>
              </w:rPr>
              <w:lastRenderedPageBreak/>
              <w:t>рынке образовательных услуг.</w:t>
            </w:r>
          </w:p>
        </w:tc>
      </w:tr>
    </w:tbl>
    <w:p w:rsidR="003E0275" w:rsidRPr="00E82E70" w:rsidRDefault="003E0275" w:rsidP="00E82E70">
      <w:pPr>
        <w:pStyle w:val="a9"/>
        <w:jc w:val="both"/>
        <w:rPr>
          <w:rFonts w:ascii="Times New Roman" w:hAnsi="Times New Roman" w:cs="Times New Roman"/>
          <w:sz w:val="24"/>
          <w:szCs w:val="24"/>
        </w:rPr>
      </w:pPr>
    </w:p>
    <w:p w:rsidR="00F82CCE" w:rsidRPr="00E82E70" w:rsidRDefault="00F82CCE" w:rsidP="00E82E70">
      <w:pPr>
        <w:spacing w:after="0" w:line="240" w:lineRule="auto"/>
        <w:rPr>
          <w:rFonts w:ascii="Times New Roman" w:hAnsi="Times New Roman" w:cs="Times New Roman"/>
          <w:sz w:val="24"/>
          <w:szCs w:val="24"/>
        </w:rPr>
      </w:pPr>
    </w:p>
    <w:p w:rsidR="00E82E70" w:rsidRPr="00E82E70" w:rsidRDefault="00E82E70">
      <w:pPr>
        <w:spacing w:after="0" w:line="240" w:lineRule="auto"/>
        <w:rPr>
          <w:rFonts w:ascii="Times New Roman" w:hAnsi="Times New Roman" w:cs="Times New Roman"/>
          <w:sz w:val="24"/>
          <w:szCs w:val="24"/>
        </w:rPr>
      </w:pPr>
    </w:p>
    <w:sectPr w:rsidR="00E82E70" w:rsidRPr="00E82E70" w:rsidSect="00DC46B8">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41A"/>
    <w:multiLevelType w:val="hybridMultilevel"/>
    <w:tmpl w:val="2056FAE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E1102A"/>
    <w:multiLevelType w:val="hybridMultilevel"/>
    <w:tmpl w:val="E3BEABC6"/>
    <w:lvl w:ilvl="0" w:tplc="66F2D072">
      <w:start w:val="1"/>
      <w:numFmt w:val="bullet"/>
      <w:lvlText w:val=""/>
      <w:lvlJc w:val="left"/>
      <w:pPr>
        <w:ind w:left="720" w:hanging="360"/>
      </w:pPr>
      <w:rPr>
        <w:rFonts w:ascii="Symbol" w:hAnsi="Symbol" w:hint="default"/>
      </w:rPr>
    </w:lvl>
    <w:lvl w:ilvl="1" w:tplc="4126E082">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9137D2"/>
    <w:multiLevelType w:val="hybridMultilevel"/>
    <w:tmpl w:val="80FA5A1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324751"/>
    <w:multiLevelType w:val="hybridMultilevel"/>
    <w:tmpl w:val="3DB8190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222F18"/>
    <w:multiLevelType w:val="hybridMultilevel"/>
    <w:tmpl w:val="CFDEF342"/>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3A430B4"/>
    <w:multiLevelType w:val="hybridMultilevel"/>
    <w:tmpl w:val="2ADE078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F56A5C"/>
    <w:multiLevelType w:val="hybridMultilevel"/>
    <w:tmpl w:val="45D21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9538B4"/>
    <w:multiLevelType w:val="hybridMultilevel"/>
    <w:tmpl w:val="FF761270"/>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5626A43"/>
    <w:multiLevelType w:val="hybridMultilevel"/>
    <w:tmpl w:val="B312625E"/>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7B2247C"/>
    <w:multiLevelType w:val="hybridMultilevel"/>
    <w:tmpl w:val="B52E4AA0"/>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7C307C"/>
    <w:multiLevelType w:val="hybridMultilevel"/>
    <w:tmpl w:val="7F14C4EA"/>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A01136"/>
    <w:multiLevelType w:val="hybridMultilevel"/>
    <w:tmpl w:val="E424D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A7254"/>
    <w:multiLevelType w:val="hybridMultilevel"/>
    <w:tmpl w:val="5028A1F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AD67D55"/>
    <w:multiLevelType w:val="hybridMultilevel"/>
    <w:tmpl w:val="E7ECCE6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7145BC"/>
    <w:multiLevelType w:val="hybridMultilevel"/>
    <w:tmpl w:val="187EE1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2F883053"/>
    <w:multiLevelType w:val="hybridMultilevel"/>
    <w:tmpl w:val="2816249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4671841"/>
    <w:multiLevelType w:val="hybridMultilevel"/>
    <w:tmpl w:val="74124872"/>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63263AA"/>
    <w:multiLevelType w:val="hybridMultilevel"/>
    <w:tmpl w:val="9852E736"/>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0A2421E"/>
    <w:multiLevelType w:val="hybridMultilevel"/>
    <w:tmpl w:val="52D2BAA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4D581D"/>
    <w:multiLevelType w:val="hybridMultilevel"/>
    <w:tmpl w:val="2F589EE8"/>
    <w:lvl w:ilvl="0" w:tplc="66F2D072">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0">
    <w:nsid w:val="4572784A"/>
    <w:multiLevelType w:val="hybridMultilevel"/>
    <w:tmpl w:val="0F92D5C2"/>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5E11528"/>
    <w:multiLevelType w:val="hybridMultilevel"/>
    <w:tmpl w:val="3B488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7E4CD0"/>
    <w:multiLevelType w:val="hybridMultilevel"/>
    <w:tmpl w:val="310E6C9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C104C37"/>
    <w:multiLevelType w:val="hybridMultilevel"/>
    <w:tmpl w:val="30A0BDC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483138"/>
    <w:multiLevelType w:val="hybridMultilevel"/>
    <w:tmpl w:val="C5A0358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0760DD1"/>
    <w:multiLevelType w:val="hybridMultilevel"/>
    <w:tmpl w:val="75302AA0"/>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44B0189"/>
    <w:multiLevelType w:val="hybridMultilevel"/>
    <w:tmpl w:val="29703136"/>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5F0EE9"/>
    <w:multiLevelType w:val="hybridMultilevel"/>
    <w:tmpl w:val="526C658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7CE50B0"/>
    <w:multiLevelType w:val="hybridMultilevel"/>
    <w:tmpl w:val="6316BB84"/>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B675A5E"/>
    <w:multiLevelType w:val="hybridMultilevel"/>
    <w:tmpl w:val="2B0857A0"/>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ED6656"/>
    <w:multiLevelType w:val="multilevel"/>
    <w:tmpl w:val="5EB25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8583A94"/>
    <w:multiLevelType w:val="hybridMultilevel"/>
    <w:tmpl w:val="E4042094"/>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DD84A69"/>
    <w:multiLevelType w:val="hybridMultilevel"/>
    <w:tmpl w:val="D964548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6B265C6"/>
    <w:multiLevelType w:val="hybridMultilevel"/>
    <w:tmpl w:val="70722B82"/>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92975C5"/>
    <w:multiLevelType w:val="hybridMultilevel"/>
    <w:tmpl w:val="B7C6C48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A624B92"/>
    <w:multiLevelType w:val="hybridMultilevel"/>
    <w:tmpl w:val="B642AA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A6A0234"/>
    <w:multiLevelType w:val="hybridMultilevel"/>
    <w:tmpl w:val="7E724EFA"/>
    <w:lvl w:ilvl="0" w:tplc="66F2D072">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37">
    <w:nsid w:val="7C797426"/>
    <w:multiLevelType w:val="hybridMultilevel"/>
    <w:tmpl w:val="3DB2641C"/>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D4E5DCC"/>
    <w:multiLevelType w:val="hybridMultilevel"/>
    <w:tmpl w:val="6AF4B148"/>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7"/>
  </w:num>
  <w:num w:numId="5">
    <w:abstractNumId w:val="16"/>
  </w:num>
  <w:num w:numId="6">
    <w:abstractNumId w:val="20"/>
  </w:num>
  <w:num w:numId="7">
    <w:abstractNumId w:val="24"/>
  </w:num>
  <w:num w:numId="8">
    <w:abstractNumId w:val="27"/>
  </w:num>
  <w:num w:numId="9">
    <w:abstractNumId w:val="2"/>
  </w:num>
  <w:num w:numId="10">
    <w:abstractNumId w:val="15"/>
  </w:num>
  <w:num w:numId="11">
    <w:abstractNumId w:val="31"/>
  </w:num>
  <w:num w:numId="12">
    <w:abstractNumId w:val="3"/>
  </w:num>
  <w:num w:numId="13">
    <w:abstractNumId w:val="0"/>
  </w:num>
  <w:num w:numId="14">
    <w:abstractNumId w:val="18"/>
  </w:num>
  <w:num w:numId="15">
    <w:abstractNumId w:val="32"/>
  </w:num>
  <w:num w:numId="16">
    <w:abstractNumId w:val="26"/>
  </w:num>
  <w:num w:numId="17">
    <w:abstractNumId w:val="30"/>
  </w:num>
  <w:num w:numId="18">
    <w:abstractNumId w:val="37"/>
  </w:num>
  <w:num w:numId="19">
    <w:abstractNumId w:val="34"/>
  </w:num>
  <w:num w:numId="20">
    <w:abstractNumId w:val="1"/>
  </w:num>
  <w:num w:numId="21">
    <w:abstractNumId w:val="9"/>
  </w:num>
  <w:num w:numId="22">
    <w:abstractNumId w:val="29"/>
  </w:num>
  <w:num w:numId="23">
    <w:abstractNumId w:val="12"/>
  </w:num>
  <w:num w:numId="24">
    <w:abstractNumId w:val="17"/>
  </w:num>
  <w:num w:numId="25">
    <w:abstractNumId w:val="25"/>
  </w:num>
  <w:num w:numId="26">
    <w:abstractNumId w:val="10"/>
  </w:num>
  <w:num w:numId="27">
    <w:abstractNumId w:val="8"/>
  </w:num>
  <w:num w:numId="28">
    <w:abstractNumId w:val="28"/>
  </w:num>
  <w:num w:numId="29">
    <w:abstractNumId w:val="33"/>
  </w:num>
  <w:num w:numId="30">
    <w:abstractNumId w:val="22"/>
  </w:num>
  <w:num w:numId="31">
    <w:abstractNumId w:val="38"/>
  </w:num>
  <w:num w:numId="32">
    <w:abstractNumId w:val="14"/>
  </w:num>
  <w:num w:numId="33">
    <w:abstractNumId w:val="23"/>
  </w:num>
  <w:num w:numId="34">
    <w:abstractNumId w:val="6"/>
  </w:num>
  <w:num w:numId="35">
    <w:abstractNumId w:val="21"/>
  </w:num>
  <w:num w:numId="36">
    <w:abstractNumId w:val="35"/>
  </w:num>
  <w:num w:numId="37">
    <w:abstractNumId w:val="11"/>
  </w:num>
  <w:num w:numId="38">
    <w:abstractNumId w:val="19"/>
  </w:num>
  <w:num w:numId="3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75"/>
    <w:rsid w:val="00000510"/>
    <w:rsid w:val="000441D7"/>
    <w:rsid w:val="000F41A1"/>
    <w:rsid w:val="001C7F25"/>
    <w:rsid w:val="002A705C"/>
    <w:rsid w:val="00322268"/>
    <w:rsid w:val="003233B0"/>
    <w:rsid w:val="00352E4D"/>
    <w:rsid w:val="003A0B08"/>
    <w:rsid w:val="003E0275"/>
    <w:rsid w:val="00504AD8"/>
    <w:rsid w:val="005617AC"/>
    <w:rsid w:val="005C7AF1"/>
    <w:rsid w:val="006740E9"/>
    <w:rsid w:val="006915CB"/>
    <w:rsid w:val="006F12DF"/>
    <w:rsid w:val="00830DB8"/>
    <w:rsid w:val="008D2385"/>
    <w:rsid w:val="008D3642"/>
    <w:rsid w:val="00971EF3"/>
    <w:rsid w:val="00986AF8"/>
    <w:rsid w:val="009A7AB5"/>
    <w:rsid w:val="00A950E0"/>
    <w:rsid w:val="00AA6CD1"/>
    <w:rsid w:val="00AD19CA"/>
    <w:rsid w:val="00B930B1"/>
    <w:rsid w:val="00B937DC"/>
    <w:rsid w:val="00BD1E61"/>
    <w:rsid w:val="00BE416C"/>
    <w:rsid w:val="00C063D4"/>
    <w:rsid w:val="00CD1706"/>
    <w:rsid w:val="00D41799"/>
    <w:rsid w:val="00D94FA6"/>
    <w:rsid w:val="00DB40E8"/>
    <w:rsid w:val="00DC46B8"/>
    <w:rsid w:val="00DF0D44"/>
    <w:rsid w:val="00E1606C"/>
    <w:rsid w:val="00E82E70"/>
    <w:rsid w:val="00EA39EC"/>
    <w:rsid w:val="00F10CD3"/>
    <w:rsid w:val="00F82CCE"/>
    <w:rsid w:val="00FD6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275"/>
  </w:style>
  <w:style w:type="paragraph" w:styleId="1">
    <w:name w:val="heading 1"/>
    <w:basedOn w:val="a"/>
    <w:next w:val="a"/>
    <w:link w:val="10"/>
    <w:qFormat/>
    <w:rsid w:val="005C7AF1"/>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E0275"/>
    <w:rPr>
      <w:color w:val="0000FF"/>
      <w:u w:val="single"/>
    </w:rPr>
  </w:style>
  <w:style w:type="paragraph" w:styleId="a4">
    <w:name w:val="Body Text Indent"/>
    <w:basedOn w:val="a"/>
    <w:link w:val="a5"/>
    <w:uiPriority w:val="99"/>
    <w:semiHidden/>
    <w:unhideWhenUsed/>
    <w:rsid w:val="003E0275"/>
    <w:pPr>
      <w:spacing w:after="0" w:line="360" w:lineRule="auto"/>
      <w:ind w:firstLine="720"/>
      <w:jc w:val="both"/>
    </w:pPr>
    <w:rPr>
      <w:rFonts w:ascii="Times New Roman" w:eastAsia="Times New Roman" w:hAnsi="Times New Roman" w:cs="Times New Roman"/>
      <w:sz w:val="28"/>
      <w:szCs w:val="24"/>
      <w:lang w:eastAsia="ar-SA"/>
    </w:rPr>
  </w:style>
  <w:style w:type="character" w:customStyle="1" w:styleId="a5">
    <w:name w:val="Основной текст с отступом Знак"/>
    <w:basedOn w:val="a0"/>
    <w:link w:val="a4"/>
    <w:uiPriority w:val="99"/>
    <w:semiHidden/>
    <w:rsid w:val="003E0275"/>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3E02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0275"/>
    <w:rPr>
      <w:rFonts w:ascii="Tahoma" w:hAnsi="Tahoma" w:cs="Tahoma"/>
      <w:sz w:val="16"/>
      <w:szCs w:val="16"/>
    </w:rPr>
  </w:style>
  <w:style w:type="character" w:customStyle="1" w:styleId="a8">
    <w:name w:val="Без интервала Знак"/>
    <w:aliases w:val="Основной Знак,Без интервала1 Знак"/>
    <w:basedOn w:val="a0"/>
    <w:link w:val="a9"/>
    <w:uiPriority w:val="1"/>
    <w:locked/>
    <w:rsid w:val="003E0275"/>
  </w:style>
  <w:style w:type="paragraph" w:styleId="a9">
    <w:name w:val="No Spacing"/>
    <w:aliases w:val="Основной,Без интервала1"/>
    <w:link w:val="a8"/>
    <w:uiPriority w:val="1"/>
    <w:qFormat/>
    <w:rsid w:val="003E0275"/>
    <w:pPr>
      <w:spacing w:after="0" w:line="240" w:lineRule="auto"/>
    </w:pPr>
  </w:style>
  <w:style w:type="paragraph" w:styleId="aa">
    <w:name w:val="List Paragraph"/>
    <w:basedOn w:val="a"/>
    <w:uiPriority w:val="34"/>
    <w:qFormat/>
    <w:rsid w:val="003E0275"/>
    <w:pPr>
      <w:ind w:left="720"/>
      <w:contextualSpacing/>
    </w:pPr>
  </w:style>
  <w:style w:type="paragraph" w:customStyle="1" w:styleId="Default">
    <w:name w:val="Default"/>
    <w:rsid w:val="003E0275"/>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3E027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5C7AF1"/>
    <w:rPr>
      <w:rFonts w:ascii="Cambria" w:eastAsia="Times New Roman" w:hAnsi="Cambria" w:cs="Times New Roman"/>
      <w:b/>
      <w:bCs/>
      <w:kern w:val="32"/>
      <w:sz w:val="32"/>
      <w:szCs w:val="32"/>
      <w:lang w:val="x-none" w:eastAsia="x-none"/>
    </w:rPr>
  </w:style>
  <w:style w:type="character" w:styleId="ac">
    <w:name w:val="Strong"/>
    <w:qFormat/>
    <w:rsid w:val="005C7AF1"/>
    <w:rPr>
      <w:b/>
      <w:bCs/>
    </w:rPr>
  </w:style>
  <w:style w:type="paragraph" w:styleId="ad">
    <w:name w:val="Body Text"/>
    <w:basedOn w:val="a"/>
    <w:link w:val="ae"/>
    <w:rsid w:val="005C7AF1"/>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5C7AF1"/>
    <w:rPr>
      <w:rFonts w:ascii="Times New Roman" w:eastAsia="Times New Roman" w:hAnsi="Times New Roman" w:cs="Times New Roman"/>
      <w:sz w:val="24"/>
      <w:szCs w:val="24"/>
      <w:lang w:eastAsia="ru-RU"/>
    </w:rPr>
  </w:style>
  <w:style w:type="paragraph" w:customStyle="1" w:styleId="af">
    <w:name w:val="Стиль"/>
    <w:rsid w:val="005C7A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F10CD3"/>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275"/>
  </w:style>
  <w:style w:type="paragraph" w:styleId="1">
    <w:name w:val="heading 1"/>
    <w:basedOn w:val="a"/>
    <w:next w:val="a"/>
    <w:link w:val="10"/>
    <w:qFormat/>
    <w:rsid w:val="005C7AF1"/>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E0275"/>
    <w:rPr>
      <w:color w:val="0000FF"/>
      <w:u w:val="single"/>
    </w:rPr>
  </w:style>
  <w:style w:type="paragraph" w:styleId="a4">
    <w:name w:val="Body Text Indent"/>
    <w:basedOn w:val="a"/>
    <w:link w:val="a5"/>
    <w:uiPriority w:val="99"/>
    <w:semiHidden/>
    <w:unhideWhenUsed/>
    <w:rsid w:val="003E0275"/>
    <w:pPr>
      <w:spacing w:after="0" w:line="360" w:lineRule="auto"/>
      <w:ind w:firstLine="720"/>
      <w:jc w:val="both"/>
    </w:pPr>
    <w:rPr>
      <w:rFonts w:ascii="Times New Roman" w:eastAsia="Times New Roman" w:hAnsi="Times New Roman" w:cs="Times New Roman"/>
      <w:sz w:val="28"/>
      <w:szCs w:val="24"/>
      <w:lang w:eastAsia="ar-SA"/>
    </w:rPr>
  </w:style>
  <w:style w:type="character" w:customStyle="1" w:styleId="a5">
    <w:name w:val="Основной текст с отступом Знак"/>
    <w:basedOn w:val="a0"/>
    <w:link w:val="a4"/>
    <w:uiPriority w:val="99"/>
    <w:semiHidden/>
    <w:rsid w:val="003E0275"/>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3E02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0275"/>
    <w:rPr>
      <w:rFonts w:ascii="Tahoma" w:hAnsi="Tahoma" w:cs="Tahoma"/>
      <w:sz w:val="16"/>
      <w:szCs w:val="16"/>
    </w:rPr>
  </w:style>
  <w:style w:type="character" w:customStyle="1" w:styleId="a8">
    <w:name w:val="Без интервала Знак"/>
    <w:aliases w:val="Основной Знак,Без интервала1 Знак"/>
    <w:basedOn w:val="a0"/>
    <w:link w:val="a9"/>
    <w:uiPriority w:val="1"/>
    <w:locked/>
    <w:rsid w:val="003E0275"/>
  </w:style>
  <w:style w:type="paragraph" w:styleId="a9">
    <w:name w:val="No Spacing"/>
    <w:aliases w:val="Основной,Без интервала1"/>
    <w:link w:val="a8"/>
    <w:uiPriority w:val="1"/>
    <w:qFormat/>
    <w:rsid w:val="003E0275"/>
    <w:pPr>
      <w:spacing w:after="0" w:line="240" w:lineRule="auto"/>
    </w:pPr>
  </w:style>
  <w:style w:type="paragraph" w:styleId="aa">
    <w:name w:val="List Paragraph"/>
    <w:basedOn w:val="a"/>
    <w:uiPriority w:val="34"/>
    <w:qFormat/>
    <w:rsid w:val="003E0275"/>
    <w:pPr>
      <w:ind w:left="720"/>
      <w:contextualSpacing/>
    </w:pPr>
  </w:style>
  <w:style w:type="paragraph" w:customStyle="1" w:styleId="Default">
    <w:name w:val="Default"/>
    <w:rsid w:val="003E0275"/>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3E027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5C7AF1"/>
    <w:rPr>
      <w:rFonts w:ascii="Cambria" w:eastAsia="Times New Roman" w:hAnsi="Cambria" w:cs="Times New Roman"/>
      <w:b/>
      <w:bCs/>
      <w:kern w:val="32"/>
      <w:sz w:val="32"/>
      <w:szCs w:val="32"/>
      <w:lang w:val="x-none" w:eastAsia="x-none"/>
    </w:rPr>
  </w:style>
  <w:style w:type="character" w:styleId="ac">
    <w:name w:val="Strong"/>
    <w:qFormat/>
    <w:rsid w:val="005C7AF1"/>
    <w:rPr>
      <w:b/>
      <w:bCs/>
    </w:rPr>
  </w:style>
  <w:style w:type="paragraph" w:styleId="ad">
    <w:name w:val="Body Text"/>
    <w:basedOn w:val="a"/>
    <w:link w:val="ae"/>
    <w:rsid w:val="005C7AF1"/>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5C7AF1"/>
    <w:rPr>
      <w:rFonts w:ascii="Times New Roman" w:eastAsia="Times New Roman" w:hAnsi="Times New Roman" w:cs="Times New Roman"/>
      <w:sz w:val="24"/>
      <w:szCs w:val="24"/>
      <w:lang w:eastAsia="ru-RU"/>
    </w:rPr>
  </w:style>
  <w:style w:type="paragraph" w:customStyle="1" w:styleId="af">
    <w:name w:val="Стиль"/>
    <w:rsid w:val="005C7A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F10CD3"/>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lcolokolchik.ucoz.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dsovet.su/metodika/6536_pedagogicheskoe_porosveschenie_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FB7F8-C25B-4087-BA17-F3A01FC1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22</Pages>
  <Words>7125</Words>
  <Characters>40617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cp:lastPrinted>2019-07-30T11:23:00Z</cp:lastPrinted>
  <dcterms:created xsi:type="dcterms:W3CDTF">2019-07-24T06:06:00Z</dcterms:created>
  <dcterms:modified xsi:type="dcterms:W3CDTF">2019-08-02T05:56:00Z</dcterms:modified>
</cp:coreProperties>
</file>